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2EDE36" w:rsidP="68CBB747" w:rsidRDefault="3C2EDE36" w14:paraId="4C52A275" w14:textId="119DA0B1">
      <w:pPr>
        <w:spacing w:after="160" w:line="259" w:lineRule="auto"/>
        <w:ind w:left="1440" w:firstLine="0"/>
        <w:rPr>
          <w:rFonts w:ascii="Calibri" w:hAnsi="Calibri" w:eastAsia="Calibri" w:cs="Calibri" w:asciiTheme="minorAscii" w:hAnsiTheme="minorAscii" w:eastAsiaTheme="minorAscii" w:cstheme="minorAscii"/>
          <w:b w:val="1"/>
          <w:bCs w:val="1"/>
          <w:noProof w:val="0"/>
          <w:sz w:val="32"/>
          <w:szCs w:val="32"/>
          <w:lang w:val="en-US"/>
        </w:rPr>
      </w:pPr>
      <w:r w:rsidRPr="68CBB747" w:rsidR="68CBB747">
        <w:rPr>
          <w:rFonts w:ascii="Calibri" w:hAnsi="Calibri" w:eastAsia="Calibri" w:cs="Calibri" w:asciiTheme="minorAscii" w:hAnsiTheme="minorAscii" w:eastAsiaTheme="minorAscii" w:cstheme="minorAscii"/>
          <w:b w:val="1"/>
          <w:bCs w:val="1"/>
          <w:noProof w:val="0"/>
          <w:sz w:val="32"/>
          <w:szCs w:val="32"/>
          <w:lang w:val="en-US"/>
        </w:rPr>
        <w:t>TEJOU DANCHI ASAPH</w:t>
      </w:r>
    </w:p>
    <w:p w:rsidR="3C2EDE36" w:rsidP="3C2EDE36" w:rsidRDefault="3C2EDE36" w14:paraId="0947BA0B" w14:textId="1AC4E8E9">
      <w:pPr>
        <w:spacing w:after="0" w:line="240" w:lineRule="auto"/>
        <w:ind w:left="2160"/>
        <w:jc w:val="both"/>
        <w:rPr>
          <w:rFonts w:ascii="Helvetica Neue" w:hAnsi="Helvetica Neue" w:eastAsia="Helvetica Neue" w:cs="Helvetica Neue"/>
          <w:noProof w:val="0"/>
          <w:sz w:val="24"/>
          <w:szCs w:val="24"/>
          <w:lang w:val="en-US"/>
        </w:rPr>
      </w:pPr>
      <w:r w:rsidRPr="57762C07" w:rsidR="57762C07">
        <w:rPr>
          <w:rFonts w:ascii="Calibri" w:hAnsi="Calibri" w:eastAsia="Calibri" w:cs="Calibri" w:asciiTheme="minorAscii" w:hAnsiTheme="minorAscii" w:eastAsiaTheme="minorAscii" w:cstheme="minorAscii"/>
          <w:b w:val="1"/>
          <w:bCs w:val="1"/>
          <w:i w:val="0"/>
          <w:iCs w:val="0"/>
          <w:noProof w:val="0"/>
          <w:sz w:val="24"/>
          <w:szCs w:val="24"/>
          <w:lang w:val="fr-CA"/>
        </w:rPr>
        <w:t>Yaoundé</w:t>
      </w:r>
      <w:r w:rsidRPr="57762C07" w:rsidR="57762C07">
        <w:rPr>
          <w:rFonts w:ascii="Calibri" w:hAnsi="Calibri" w:eastAsia="Calibri" w:cs="Calibri" w:asciiTheme="minorAscii" w:hAnsiTheme="minorAscii" w:eastAsiaTheme="minorAscii" w:cstheme="minorAscii"/>
          <w:b w:val="1"/>
          <w:bCs w:val="1"/>
          <w:i w:val="0"/>
          <w:iCs w:val="0"/>
          <w:noProof w:val="0"/>
          <w:sz w:val="24"/>
          <w:szCs w:val="24"/>
          <w:lang w:val="fr-CA"/>
        </w:rPr>
        <w:t xml:space="preserve"> – Cameroun</w:t>
      </w:r>
      <w:r>
        <w:br/>
      </w:r>
      <w:r w:rsidRPr="57762C07" w:rsidR="57762C07">
        <w:rPr>
          <w:rFonts w:ascii="HGPMinchoE" w:hAnsi="HGPMinchoE" w:eastAsia="HGPMinchoE" w:cs="HGPMinchoE"/>
          <w:noProof w:val="0"/>
          <w:sz w:val="24"/>
          <w:szCs w:val="24"/>
          <w:lang w:val="fr-CA"/>
        </w:rPr>
        <w:t xml:space="preserve"> </w:t>
      </w:r>
      <w:r w:rsidRPr="57762C07" w:rsidR="57762C07">
        <w:rPr>
          <w:rFonts w:ascii="Calibri" w:hAnsi="Calibri" w:eastAsia="Calibri" w:cs="Calibri" w:asciiTheme="minorAscii" w:hAnsiTheme="minorAscii" w:eastAsiaTheme="minorAscii" w:cstheme="minorAscii"/>
          <w:b w:val="1"/>
          <w:bCs w:val="1"/>
          <w:noProof w:val="0"/>
          <w:sz w:val="24"/>
          <w:szCs w:val="24"/>
          <w:lang w:val="fr-CA"/>
        </w:rPr>
        <w:t>+237672915650</w:t>
      </w:r>
      <w:r w:rsidRPr="57762C07" w:rsidR="57762C07">
        <w:rPr>
          <w:rFonts w:ascii="Helvetica Neue" w:hAnsi="Helvetica Neue" w:eastAsia="Helvetica Neue" w:cs="Helvetica Neue"/>
          <w:noProof w:val="0"/>
          <w:sz w:val="22"/>
          <w:szCs w:val="22"/>
          <w:lang w:val="en-US"/>
        </w:rPr>
        <w:t xml:space="preserve"> </w:t>
      </w:r>
      <w:r>
        <w:br/>
      </w:r>
      <w:r w:rsidRPr="57762C07" w:rsidR="57762C07">
        <w:rPr>
          <w:rFonts w:ascii="Helvetica Neue" w:hAnsi="Helvetica Neue" w:eastAsia="Helvetica Neue" w:cs="Helvetica Neue"/>
          <w:noProof w:val="0"/>
          <w:sz w:val="22"/>
          <w:szCs w:val="22"/>
          <w:lang w:val="en-US"/>
        </w:rPr>
        <w:t xml:space="preserve">Email: </w:t>
      </w:r>
      <w:hyperlink r:id="R6a43f06a78354860">
        <w:r w:rsidRPr="57762C07" w:rsidR="57762C07">
          <w:rPr>
            <w:rStyle w:val="Hyperlink"/>
            <w:rFonts w:ascii="Helvetica Neue" w:hAnsi="Helvetica Neue" w:eastAsia="Helvetica Neue" w:cs="Helvetica Neue"/>
            <w:strike w:val="0"/>
            <w:dstrike w:val="0"/>
            <w:noProof w:val="0"/>
            <w:sz w:val="24"/>
            <w:szCs w:val="24"/>
            <w:lang w:val="en-US"/>
          </w:rPr>
          <w:t>asaphdanchi@gmail.com</w:t>
        </w:r>
      </w:hyperlink>
      <w:r w:rsidRPr="57762C07" w:rsidR="57762C07">
        <w:rPr>
          <w:rFonts w:ascii="Helvetica Neue" w:hAnsi="Helvetica Neue" w:eastAsia="Helvetica Neue" w:cs="Helvetica Neue"/>
          <w:noProof w:val="0"/>
          <w:sz w:val="24"/>
          <w:szCs w:val="24"/>
          <w:lang w:val="en-US"/>
        </w:rPr>
        <w:t xml:space="preserve"> </w:t>
      </w:r>
    </w:p>
    <w:p w:rsidR="3C2EDE36" w:rsidP="3C2EDE36" w:rsidRDefault="3C2EDE36" w14:paraId="730B5E3B" w14:textId="5B6F6949">
      <w:pPr>
        <w:spacing w:before="195" w:beforeAutospacing="off" w:after="195" w:afterAutospacing="off" w:line="259" w:lineRule="auto"/>
        <w:ind w:left="2160" w:firstLine="0"/>
        <w:rPr>
          <w:rFonts w:ascii="-apple-system" w:hAnsi="-apple-system" w:eastAsia="-apple-system" w:cs="-apple-system"/>
          <w:noProof w:val="0"/>
          <w:color w:val="0563C1"/>
          <w:sz w:val="32"/>
          <w:szCs w:val="32"/>
          <w:lang w:val="en-US"/>
        </w:rPr>
      </w:pPr>
      <w:r w:rsidRPr="57762C07" w:rsidR="57762C07">
        <w:rPr>
          <w:rFonts w:ascii="Helvetica Neue" w:hAnsi="Helvetica Neue" w:eastAsia="Helvetica Neue" w:cs="Helvetica Neue"/>
          <w:noProof w:val="0"/>
          <w:sz w:val="22"/>
          <w:szCs w:val="22"/>
          <w:u w:val="single"/>
          <w:lang w:val="en-US"/>
        </w:rPr>
        <w:t>LinkedIn Profile</w:t>
      </w:r>
      <w:r w:rsidRPr="57762C07" w:rsidR="57762C07">
        <w:rPr>
          <w:rFonts w:ascii="Helvetica Neue" w:hAnsi="Helvetica Neue" w:eastAsia="Helvetica Neue" w:cs="Helvetica Neue"/>
          <w:noProof w:val="0"/>
          <w:sz w:val="19"/>
          <w:szCs w:val="19"/>
          <w:lang w:val="en-US"/>
        </w:rPr>
        <w:t>:</w:t>
      </w:r>
      <w:r w:rsidRPr="57762C07" w:rsidR="57762C07">
        <w:rPr>
          <w:rFonts w:ascii="Helvetica Neue" w:hAnsi="Helvetica Neue" w:eastAsia="Helvetica Neue" w:cs="Helvetica Neue"/>
          <w:noProof w:val="0"/>
          <w:sz w:val="14"/>
          <w:szCs w:val="14"/>
          <w:lang w:val="en-US"/>
        </w:rPr>
        <w:t xml:space="preserve">  </w:t>
      </w:r>
      <w:hyperlink r:id="R0c73ac91f8a245f8">
        <w:r w:rsidRPr="57762C07" w:rsidR="57762C07">
          <w:rPr>
            <w:rStyle w:val="Hyperlink"/>
            <w:rFonts w:ascii="-apple-system" w:hAnsi="-apple-system" w:eastAsia="-apple-system" w:cs="-apple-system"/>
            <w:strike w:val="0"/>
            <w:dstrike w:val="0"/>
            <w:noProof w:val="0"/>
            <w:sz w:val="24"/>
            <w:szCs w:val="24"/>
            <w:lang w:val="en-US"/>
          </w:rPr>
          <w:t>www.linkedin.com/in/ tejou-danchi-asaph</w:t>
        </w:r>
      </w:hyperlink>
    </w:p>
    <w:p w:rsidR="57762C07" w:rsidP="57762C07" w:rsidRDefault="57762C07" w14:paraId="51E76D72" w14:textId="57E0BD6D">
      <w:pPr>
        <w:spacing w:before="195" w:beforeAutospacing="off" w:after="195" w:afterAutospacing="off" w:line="259" w:lineRule="auto"/>
        <w:ind w:left="1440" w:firstLine="720"/>
        <w:rPr>
          <w:rFonts w:ascii="-apple-system" w:hAnsi="-apple-system" w:eastAsia="-apple-system" w:cs="-apple-system"/>
          <w:noProof w:val="0"/>
          <w:sz w:val="24"/>
          <w:szCs w:val="24"/>
          <w:lang w:val="en-US"/>
        </w:rPr>
      </w:pPr>
      <w:r w:rsidRPr="57762C07" w:rsidR="57762C07">
        <w:rPr>
          <w:rFonts w:ascii="-apple-system" w:hAnsi="-apple-system" w:eastAsia="-apple-system" w:cs="-apple-system"/>
          <w:noProof w:val="0"/>
          <w:sz w:val="24"/>
          <w:szCs w:val="24"/>
          <w:lang w:val="en-US"/>
        </w:rPr>
        <w:t xml:space="preserve">GitHub: </w:t>
      </w:r>
      <w:hyperlink r:id="R4551d800abcc43e0">
        <w:r w:rsidRPr="57762C07" w:rsidR="57762C07">
          <w:rPr>
            <w:rStyle w:val="Hyperlink"/>
            <w:rFonts w:ascii="-apple-system" w:hAnsi="-apple-system" w:eastAsia="-apple-system" w:cs="-apple-system"/>
            <w:strike w:val="0"/>
            <w:dstrike w:val="0"/>
            <w:noProof w:val="0"/>
            <w:sz w:val="24"/>
            <w:szCs w:val="24"/>
            <w:lang w:val="en-US"/>
          </w:rPr>
          <w:t>https://github.com/asaphdanchi</w:t>
        </w:r>
      </w:hyperlink>
    </w:p>
    <w:p w:rsidR="57762C07" w:rsidP="57762C07" w:rsidRDefault="57762C07" w14:paraId="545B4515" w14:textId="34115DB1">
      <w:pPr>
        <w:pStyle w:val="Normal"/>
        <w:spacing w:before="0" w:beforeAutospacing="off" w:after="0" w:afterAutospacing="off"/>
      </w:pPr>
    </w:p>
    <w:p w:rsidR="3C2EDE36" w:rsidP="3C2EDE36" w:rsidRDefault="3C2EDE36" w14:paraId="2773AE2D" w14:textId="4D68929A">
      <w:p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53D6EB7D" w:rsidR="53D6EB7D">
        <w:rPr>
          <w:rFonts w:ascii="Tahoma" w:hAnsi="Tahoma" w:eastAsia="Tahoma" w:cs="Tahoma"/>
          <w:b w:val="1"/>
          <w:bCs w:val="1"/>
          <w:strike w:val="0"/>
          <w:dstrike w:val="0"/>
          <w:noProof w:val="0"/>
          <w:color w:val="000000" w:themeColor="text1" w:themeTint="FF" w:themeShade="FF"/>
          <w:sz w:val="22"/>
          <w:szCs w:val="22"/>
          <w:u w:val="single"/>
          <w:lang w:val="en-US"/>
        </w:rPr>
        <w:t>AWS ARCHITECT / AWS CLOUD ENGINEER / DEVOPS ENGINEER</w:t>
      </w:r>
    </w:p>
    <w:p w:rsidR="3C2EDE36" w:rsidP="53D6EB7D" w:rsidRDefault="3C2EDE36" w14:paraId="6A230EFC" w14:textId="11DAAB5F">
      <w:pPr>
        <w:pStyle w:val="Normal"/>
        <w:spacing w:before="240" w:beforeAutospacing="off" w:after="240" w:afterAutospacing="off" w:line="259" w:lineRule="auto"/>
        <w:rPr>
          <w:rFonts w:ascii="Tahoma" w:hAnsi="Tahoma" w:eastAsia="Tahoma" w:cs="Tahoma"/>
          <w:b w:val="1"/>
          <w:bCs w:val="1"/>
          <w:strike w:val="0"/>
          <w:dstrike w:val="0"/>
          <w:noProof w:val="0"/>
          <w:color w:val="000000" w:themeColor="text1" w:themeTint="FF" w:themeShade="FF"/>
          <w:sz w:val="22"/>
          <w:szCs w:val="22"/>
          <w:u w:val="single"/>
          <w:lang w:val="en-US"/>
        </w:rPr>
      </w:pPr>
      <w:r w:rsidRPr="53D6EB7D" w:rsidR="53D6EB7D">
        <w:rPr>
          <w:rFonts w:ascii="Tahoma" w:hAnsi="Tahoma" w:eastAsia="Tahoma" w:cs="Tahoma"/>
          <w:b w:val="1"/>
          <w:bCs w:val="1"/>
          <w:strike w:val="0"/>
          <w:dstrike w:val="0"/>
          <w:noProof w:val="0"/>
          <w:color w:val="000000" w:themeColor="text1" w:themeTint="FF" w:themeShade="FF"/>
          <w:sz w:val="22"/>
          <w:szCs w:val="22"/>
          <w:u w:val="single"/>
          <w:lang w:val="en-US"/>
        </w:rPr>
        <w:t>Summary</w:t>
      </w:r>
    </w:p>
    <w:p w:rsidR="3C2EDE36" w:rsidP="53D6EB7D" w:rsidRDefault="3C2EDE36" w14:paraId="5134D41A" w14:textId="0546212A">
      <w:pPr>
        <w:pStyle w:val="ListParagraph"/>
        <w:numPr>
          <w:ilvl w:val="0"/>
          <w:numId w:val="8"/>
        </w:numPr>
        <w:bidi w:val="0"/>
        <w:spacing w:before="240" w:beforeAutospacing="off" w:after="240" w:afterAutospacing="off" w:line="259" w:lineRule="auto"/>
        <w:rPr>
          <w:rFonts w:ascii="Tahoma" w:hAnsi="Tahoma" w:eastAsia="Tahoma" w:cs="Tahoma"/>
          <w:noProof w:val="0"/>
          <w:sz w:val="23"/>
          <w:szCs w:val="23"/>
          <w:lang w:val="en-US"/>
        </w:rPr>
      </w:pPr>
      <w:r w:rsidRPr="53D6EB7D" w:rsidR="53D6EB7D">
        <w:rPr>
          <w:rFonts w:ascii="Tahoma" w:hAnsi="Tahoma" w:eastAsia="Tahoma" w:cs="Tahoma"/>
          <w:noProof w:val="0"/>
          <w:color w:val="000000" w:themeColor="text1" w:themeTint="FF" w:themeShade="FF"/>
          <w:sz w:val="22"/>
          <w:szCs w:val="22"/>
          <w:lang w:val="en-US"/>
        </w:rPr>
        <w:t xml:space="preserve">Self-motivated and Experienced AWS DevOps Engineer / </w:t>
      </w:r>
      <w:r w:rsidRPr="53D6EB7D" w:rsidR="53D6EB7D">
        <w:rPr>
          <w:rFonts w:ascii="Tahoma" w:hAnsi="Tahoma" w:eastAsia="Tahoma" w:cs="Tahoma"/>
          <w:noProof w:val="0"/>
          <w:sz w:val="23"/>
          <w:szCs w:val="23"/>
          <w:lang w:val="en-US"/>
        </w:rPr>
        <w:t>Cloud Engineer</w:t>
      </w:r>
      <w:r w:rsidRPr="53D6EB7D" w:rsidR="53D6EB7D">
        <w:rPr>
          <w:rFonts w:ascii="Tahoma" w:hAnsi="Tahoma" w:eastAsia="Tahoma" w:cs="Tahoma"/>
          <w:noProof w:val="0"/>
          <w:color w:val="000000" w:themeColor="text1" w:themeTint="FF" w:themeShade="FF"/>
          <w:sz w:val="22"/>
          <w:szCs w:val="22"/>
          <w:lang w:val="en-US"/>
        </w:rPr>
        <w:t xml:space="preserve">, offering </w:t>
      </w:r>
      <w:r w:rsidRPr="53D6EB7D" w:rsidR="53D6EB7D">
        <w:rPr>
          <w:rFonts w:ascii="Tahoma" w:hAnsi="Tahoma" w:eastAsia="Tahoma" w:cs="Tahoma"/>
          <w:noProof w:val="0"/>
          <w:sz w:val="22"/>
          <w:szCs w:val="22"/>
          <w:lang w:val="en-US"/>
        </w:rPr>
        <w:t xml:space="preserve">extensive experience and </w:t>
      </w:r>
      <w:r w:rsidRPr="53D6EB7D" w:rsidR="53D6EB7D">
        <w:rPr>
          <w:rFonts w:ascii="Tahoma" w:hAnsi="Tahoma" w:eastAsia="Tahoma" w:cs="Tahoma"/>
          <w:noProof w:val="0"/>
          <w:sz w:val="22"/>
          <w:szCs w:val="22"/>
          <w:lang w:val="en-US"/>
        </w:rPr>
        <w:t>proficiency</w:t>
      </w:r>
      <w:r w:rsidRPr="53D6EB7D" w:rsidR="53D6EB7D">
        <w:rPr>
          <w:rFonts w:ascii="Tahoma" w:hAnsi="Tahoma" w:eastAsia="Tahoma" w:cs="Tahoma"/>
          <w:noProof w:val="0"/>
          <w:sz w:val="22"/>
          <w:szCs w:val="22"/>
          <w:lang w:val="en-US"/>
        </w:rPr>
        <w:t xml:space="preserve"> in cloud orchestration, security in architecting cloud computing, development, system administration with hands on. </w:t>
      </w:r>
    </w:p>
    <w:p w:rsidR="3C2EDE36" w:rsidP="53D6EB7D" w:rsidRDefault="3C2EDE36" w14:paraId="643E1E76" w14:textId="0FA24496">
      <w:pPr>
        <w:pStyle w:val="ListParagraph"/>
        <w:numPr>
          <w:ilvl w:val="0"/>
          <w:numId w:val="8"/>
        </w:numPr>
        <w:bidi w:val="0"/>
        <w:spacing w:before="240" w:beforeAutospacing="off" w:after="240" w:afterAutospacing="off" w:line="259" w:lineRule="auto"/>
        <w:rPr>
          <w:rFonts w:ascii="Tahoma" w:hAnsi="Tahoma" w:eastAsia="Tahoma" w:cs="Tahoma"/>
          <w:noProof w:val="0"/>
          <w:sz w:val="23"/>
          <w:szCs w:val="23"/>
          <w:lang w:val="en-US"/>
        </w:rPr>
      </w:pPr>
      <w:r w:rsidRPr="53D6EB7D" w:rsidR="53D6EB7D">
        <w:rPr>
          <w:rFonts w:ascii="Tahoma" w:hAnsi="Tahoma" w:eastAsia="Tahoma" w:cs="Tahoma"/>
          <w:noProof w:val="0"/>
          <w:sz w:val="22"/>
          <w:szCs w:val="22"/>
          <w:lang w:val="en-US"/>
        </w:rPr>
        <w:t xml:space="preserve">Dedicated in analyzing, mitigating risks, and developing cost effective solutions </w:t>
      </w:r>
      <w:r w:rsidRPr="53D6EB7D" w:rsidR="53D6EB7D">
        <w:rPr>
          <w:rFonts w:ascii="Tahoma" w:hAnsi="Tahoma" w:eastAsia="Tahoma" w:cs="Tahoma"/>
          <w:noProof w:val="0"/>
          <w:sz w:val="23"/>
          <w:szCs w:val="23"/>
          <w:lang w:val="en-US"/>
        </w:rPr>
        <w:t xml:space="preserve">and building multi-tier environments, focusing on highly performant, </w:t>
      </w:r>
      <w:r w:rsidRPr="53D6EB7D" w:rsidR="53D6EB7D">
        <w:rPr>
          <w:rFonts w:ascii="Tahoma" w:hAnsi="Tahoma" w:eastAsia="Tahoma" w:cs="Tahoma"/>
          <w:noProof w:val="0"/>
          <w:sz w:val="23"/>
          <w:szCs w:val="23"/>
          <w:lang w:val="en-US"/>
        </w:rPr>
        <w:t>highly available</w:t>
      </w:r>
      <w:r w:rsidRPr="53D6EB7D" w:rsidR="53D6EB7D">
        <w:rPr>
          <w:rFonts w:ascii="Tahoma" w:hAnsi="Tahoma" w:eastAsia="Tahoma" w:cs="Tahoma"/>
          <w:noProof w:val="0"/>
          <w:sz w:val="23"/>
          <w:szCs w:val="23"/>
          <w:lang w:val="en-US"/>
        </w:rPr>
        <w:t>, improved reliability, and secured environments.</w:t>
      </w:r>
    </w:p>
    <w:p w:rsidR="3C2EDE36" w:rsidP="53D6EB7D" w:rsidRDefault="3C2EDE36" w14:paraId="1E251A9D" w14:textId="748AB6EB">
      <w:pPr>
        <w:pStyle w:val="ListParagraph"/>
        <w:numPr>
          <w:ilvl w:val="0"/>
          <w:numId w:val="8"/>
        </w:numPr>
        <w:bidi w:val="0"/>
        <w:spacing w:before="240" w:beforeAutospacing="off" w:after="240" w:afterAutospacing="off" w:line="259" w:lineRule="auto"/>
        <w:rPr>
          <w:rFonts w:ascii="Tahoma" w:hAnsi="Tahoma" w:eastAsia="Tahoma" w:cs="Tahoma"/>
          <w:noProof w:val="0"/>
          <w:sz w:val="23"/>
          <w:szCs w:val="23"/>
          <w:lang w:val="en-US"/>
        </w:rPr>
      </w:pPr>
      <w:r w:rsidRPr="68CBB747" w:rsidR="68CBB747">
        <w:rPr>
          <w:rFonts w:ascii="Tahoma" w:hAnsi="Tahoma" w:eastAsia="Tahoma" w:cs="Tahoma"/>
          <w:noProof w:val="0"/>
          <w:sz w:val="23"/>
          <w:szCs w:val="23"/>
          <w:lang w:val="en-US"/>
        </w:rPr>
        <w:t>I have excellent</w:t>
      </w:r>
      <w:r w:rsidRPr="68CBB747" w:rsidR="68CBB747">
        <w:rPr>
          <w:rFonts w:ascii="Tahoma" w:hAnsi="Tahoma" w:eastAsia="Tahoma" w:cs="Tahoma"/>
          <w:noProof w:val="0"/>
          <w:sz w:val="23"/>
          <w:szCs w:val="23"/>
          <w:lang w:val="en-US"/>
        </w:rPr>
        <w:t xml:space="preserve"> verbal and written communication skills, solid understanding of cloud-native technologies and best practices and broadly proven knowledge of the AWS platform and services. </w:t>
      </w:r>
    </w:p>
    <w:p w:rsidR="3C2EDE36" w:rsidP="53D6EB7D" w:rsidRDefault="3C2EDE36" w14:paraId="3D1758C3" w14:textId="2273EDB9">
      <w:pPr>
        <w:pStyle w:val="ListParagraph"/>
        <w:numPr>
          <w:ilvl w:val="0"/>
          <w:numId w:val="8"/>
        </w:numPr>
        <w:bidi w:val="0"/>
        <w:spacing w:before="240" w:beforeAutospacing="off" w:after="240" w:afterAutospacing="off" w:line="259" w:lineRule="auto"/>
        <w:rPr>
          <w:rFonts w:ascii="Tahoma" w:hAnsi="Tahoma" w:eastAsia="Tahoma" w:cs="Tahoma"/>
          <w:noProof w:val="0"/>
          <w:sz w:val="23"/>
          <w:szCs w:val="23"/>
          <w:lang w:val="en-US"/>
        </w:rPr>
      </w:pPr>
      <w:r w:rsidRPr="53D6EB7D" w:rsidR="53D6EB7D">
        <w:rPr>
          <w:rFonts w:ascii="Tahoma" w:hAnsi="Tahoma" w:eastAsia="Tahoma" w:cs="Tahoma"/>
          <w:noProof w:val="0"/>
          <w:sz w:val="23"/>
          <w:szCs w:val="23"/>
          <w:lang w:val="en-US"/>
        </w:rPr>
        <w:t xml:space="preserve">Direct experience executing successful business transformation projects with measurable outcomes, team leadership, and senior client relationship ability. </w:t>
      </w:r>
    </w:p>
    <w:p w:rsidR="3C2EDE36" w:rsidP="53D6EB7D" w:rsidRDefault="3C2EDE36" w14:paraId="357E935E" w14:textId="2B78BB52">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Excellent analytical and problem-solving skills in designing, developing, and implementing innovative business processes and providing system solutions using new approaches, technology and training.</w:t>
      </w:r>
    </w:p>
    <w:p w:rsidR="3C2EDE36" w:rsidP="53D6EB7D" w:rsidRDefault="3C2EDE36" w14:paraId="1BA0FEDE" w14:textId="7D1D5283">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Three (3) years of experiencing in designing, deploying, operating highly available, scalable, and fault tolerant systems cloud data platforms using Amazon Web Services (AWS).</w:t>
      </w:r>
    </w:p>
    <w:p w:rsidR="3C2EDE36" w:rsidP="53D6EB7D" w:rsidRDefault="3C2EDE36" w14:paraId="5AD888D2" w14:textId="7DD67A92">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68CBB747" w:rsidR="68CBB747">
        <w:rPr>
          <w:rFonts w:ascii="Calibri" w:hAnsi="Calibri" w:eastAsia="Calibri" w:cs="Calibri"/>
          <w:noProof w:val="0"/>
          <w:color w:val="000000" w:themeColor="text1" w:themeTint="FF" w:themeShade="FF"/>
          <w:sz w:val="24"/>
          <w:szCs w:val="24"/>
          <w:lang w:val="en-US"/>
        </w:rPr>
        <w:t>Highly skilled in deployment, data security and troubleshooting of the applications using AWS services.</w:t>
      </w:r>
    </w:p>
    <w:p w:rsidR="3C2EDE36" w:rsidP="53D6EB7D" w:rsidRDefault="3C2EDE36" w14:paraId="1B23F3D5" w14:textId="3AA31A1F">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Proficient in writing Cloud Formation Templates (CFT) in YAML and JSON format to build the AWS Services with the paradigm of Infrastructure as a Code.</w:t>
      </w:r>
    </w:p>
    <w:p w:rsidR="3C2EDE36" w:rsidP="53D6EB7D" w:rsidRDefault="3C2EDE36" w14:paraId="3589907C" w14:textId="78D55877">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68CBB747" w:rsidR="68CBB747">
        <w:rPr>
          <w:rFonts w:ascii="Calibri" w:hAnsi="Calibri" w:eastAsia="Calibri" w:cs="Calibri"/>
          <w:noProof w:val="0"/>
          <w:color w:val="000000" w:themeColor="text1" w:themeTint="FF" w:themeShade="FF"/>
          <w:sz w:val="24"/>
          <w:szCs w:val="24"/>
          <w:lang w:val="en-US"/>
        </w:rPr>
        <w:t>Experienced in implementing Organization DevOps in various operating environments of Linux and windows servers along with cloud strategies of Amazon Web Services.</w:t>
      </w:r>
    </w:p>
    <w:p w:rsidR="3C2EDE36" w:rsidP="53D6EB7D" w:rsidRDefault="3C2EDE36" w14:paraId="46D64D3E" w14:textId="784EDFB1">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Experienced with event-driven and scheduled AWS Lambda functions to trigger various AWS resources.</w:t>
      </w:r>
    </w:p>
    <w:p w:rsidR="3C2EDE36" w:rsidP="53D6EB7D" w:rsidRDefault="3C2EDE36" w14:paraId="44D8038A" w14:textId="276B4DB1">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Acquired practical exposure with Continuous Integration/Continuous Delivery tools such as Git Bucket, Bug tracking tool JIRA and Jenkins to merge development with testing through pipelines.</w:t>
      </w:r>
    </w:p>
    <w:p w:rsidR="3C2EDE36" w:rsidP="53D6EB7D" w:rsidRDefault="3C2EDE36" w14:paraId="3D66FA56" w14:textId="65628DB1">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Worked with Docker container infrastructure to encapsulate code into a file system with abstraction and automation.</w:t>
      </w:r>
    </w:p>
    <w:p w:rsidR="3C2EDE36" w:rsidP="53D6EB7D" w:rsidRDefault="3C2EDE36" w14:paraId="3F56FD35" w14:textId="52DE02B2">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Experienced with installation of AWS CLI to control various AWS services through SHELL/BASH scripting.</w:t>
      </w:r>
    </w:p>
    <w:p w:rsidR="3C2EDE36" w:rsidP="53D6EB7D" w:rsidRDefault="3C2EDE36" w14:paraId="22342AB7" w14:textId="6B047E54">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Experienced in version control and Source code management tools like GIT, SVN, and TFS.</w:t>
      </w:r>
    </w:p>
    <w:p w:rsidR="3C2EDE36" w:rsidP="53D6EB7D" w:rsidRDefault="3C2EDE36" w14:paraId="31A536F7" w14:textId="38AA92BB">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Use of CHEF in automation and related deployment</w:t>
      </w:r>
    </w:p>
    <w:p w:rsidR="3C2EDE36" w:rsidP="53D6EB7D" w:rsidRDefault="3C2EDE36" w14:paraId="1065DCBF" w14:textId="15D5155E">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Good knowledge in relational and NoSQL databases like MySQL, SQL Server, Oracle, DynamoDB, Redshift and AWS RDS.</w:t>
      </w:r>
    </w:p>
    <w:p w:rsidR="3C2EDE36" w:rsidP="53D6EB7D" w:rsidRDefault="3C2EDE36" w14:paraId="6E11726D" w14:textId="2E468838">
      <w:pPr>
        <w:pStyle w:val="ListParagraph"/>
        <w:numPr>
          <w:ilvl w:val="0"/>
          <w:numId w:val="8"/>
        </w:numPr>
        <w:spacing w:after="0" w:line="240" w:lineRule="auto"/>
        <w:contextualSpacing/>
        <w:jc w:val="both"/>
        <w:rPr>
          <w:rFonts w:ascii="Calibri" w:hAnsi="Calibri" w:eastAsia="Calibri" w:cs="Calibri"/>
          <w:noProof w:val="0"/>
          <w:color w:val="000000" w:themeColor="text1" w:themeTint="FF" w:themeShade="FF"/>
          <w:sz w:val="24"/>
          <w:szCs w:val="24"/>
          <w:lang w:val="en-US"/>
        </w:rPr>
      </w:pPr>
      <w:r w:rsidRPr="53D6EB7D" w:rsidR="53D6EB7D">
        <w:rPr>
          <w:rFonts w:ascii="Calibri" w:hAnsi="Calibri" w:eastAsia="Calibri" w:cs="Calibri"/>
          <w:noProof w:val="0"/>
          <w:color w:val="000000" w:themeColor="text1" w:themeTint="FF" w:themeShade="FF"/>
          <w:sz w:val="24"/>
          <w:szCs w:val="24"/>
          <w:lang w:val="en-US"/>
        </w:rPr>
        <w:t xml:space="preserve">Possess working knowledge with Python in writing scripts to automate software configuration process. </w:t>
      </w:r>
      <w:r w:rsidRPr="53D6EB7D" w:rsidR="53D6EB7D">
        <w:rPr>
          <w:rFonts w:ascii="Tahoma" w:hAnsi="Tahoma" w:eastAsia="Tahoma" w:cs="Tahoma"/>
          <w:noProof w:val="0"/>
          <w:sz w:val="23"/>
          <w:szCs w:val="23"/>
          <w:lang w:val="en-US"/>
        </w:rPr>
        <w:t>Excel at</w:t>
      </w:r>
    </w:p>
    <w:p w:rsidR="53D6EB7D" w:rsidP="68CBB747" w:rsidRDefault="53D6EB7D" w14:paraId="1774643C" w14:textId="40071939">
      <w:p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b w:val="1"/>
          <w:bCs w:val="1"/>
          <w:noProof w:val="0"/>
          <w:color w:val="000000" w:themeColor="text1" w:themeTint="FF" w:themeShade="FF"/>
          <w:sz w:val="22"/>
          <w:szCs w:val="22"/>
          <w:lang w:val="en-US"/>
        </w:rPr>
        <w:t>TECHNICAL SKILLS AND TECHNOLOGY STACK</w:t>
      </w: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2910"/>
        <w:gridCol w:w="6450"/>
      </w:tblGrid>
      <w:tr w:rsidR="53D6EB7D" w:rsidTr="68CBB747" w14:paraId="7DB90F03">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53D6EB7D" w:rsidRDefault="53D6EB7D" w14:paraId="0700BC49" w14:textId="0E9C6C16">
            <w:pPr>
              <w:pStyle w:val="Normal"/>
              <w:spacing w:after="0" w:line="240" w:lineRule="auto"/>
              <w:contextualSpacing/>
            </w:pPr>
            <w:r w:rsidRPr="53D6EB7D" w:rsidR="53D6EB7D">
              <w:rPr>
                <w:rFonts w:ascii="Tahoma" w:hAnsi="Tahoma" w:eastAsia="Tahoma" w:cs="Tahoma"/>
                <w:b w:val="1"/>
                <w:bCs w:val="1"/>
                <w:noProof w:val="0"/>
                <w:color w:val="000000" w:themeColor="text1" w:themeTint="FF" w:themeShade="FF"/>
                <w:sz w:val="22"/>
                <w:szCs w:val="22"/>
                <w:lang w:val="en-US"/>
              </w:rPr>
              <w:t>Cloud Orchestration / Automation</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53D6EB7D" w:rsidRDefault="53D6EB7D" w14:paraId="74E1DA2E" w14:textId="7F0150C6">
            <w:p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53D6EB7D" w:rsidR="53D6EB7D">
              <w:rPr>
                <w:rFonts w:ascii="Tahoma" w:hAnsi="Tahoma" w:eastAsia="Tahoma" w:cs="Tahoma"/>
                <w:noProof w:val="0"/>
                <w:color w:val="000000" w:themeColor="text1" w:themeTint="FF" w:themeShade="FF"/>
                <w:sz w:val="22"/>
                <w:szCs w:val="22"/>
                <w:lang w:val="en-US"/>
              </w:rPr>
              <w:t>AWS CloudFormation, AWS Lambda, AWS Systems Manager, AWS SSM Parameter Store, Ansible, Docker, Jenkins, ECS, EKS, Terraform</w:t>
            </w:r>
          </w:p>
        </w:tc>
      </w:tr>
      <w:tr w:rsidR="53D6EB7D" w:rsidTr="68CBB747" w14:paraId="4CD3513B">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53D6EB7D" w:rsidRDefault="53D6EB7D" w14:paraId="3A11145F" w14:textId="50AB3183">
            <w:pPr>
              <w:spacing w:after="0" w:line="240" w:lineRule="auto"/>
              <w:contextualSpacing/>
              <w:rPr>
                <w:rFonts w:ascii="Calibri" w:hAnsi="Calibri" w:eastAsia="Calibri" w:cs="Calibri"/>
                <w:color w:val="000000" w:themeColor="text1" w:themeTint="FF" w:themeShade="FF"/>
                <w:sz w:val="24"/>
                <w:szCs w:val="24"/>
              </w:rPr>
            </w:pPr>
            <w:r w:rsidRPr="53D6EB7D" w:rsidR="53D6EB7D">
              <w:rPr>
                <w:rFonts w:ascii="Calibri" w:hAnsi="Calibri" w:eastAsia="Calibri" w:cs="Calibri"/>
                <w:color w:val="000000" w:themeColor="text1" w:themeTint="FF" w:themeShade="FF"/>
                <w:sz w:val="24"/>
                <w:szCs w:val="24"/>
                <w:lang w:val="en-US"/>
              </w:rPr>
              <w:t>AWS Services</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53D6EB7D" w:rsidRDefault="53D6EB7D" w14:paraId="12DCF5BC" w14:textId="16098CFA">
            <w:pPr>
              <w:spacing w:after="0" w:line="240" w:lineRule="auto"/>
              <w:ind w:hanging="10"/>
              <w:contextualSpacing/>
              <w:rPr>
                <w:rFonts w:ascii="Calibri" w:hAnsi="Calibri" w:eastAsia="Calibri" w:cs="Calibri"/>
                <w:color w:val="000000" w:themeColor="text1" w:themeTint="FF" w:themeShade="FF"/>
                <w:sz w:val="24"/>
                <w:szCs w:val="24"/>
              </w:rPr>
            </w:pPr>
            <w:r w:rsidRPr="68CBB747" w:rsidR="68CBB747">
              <w:rPr>
                <w:rFonts w:ascii="Calibri" w:hAnsi="Calibri" w:eastAsia="Calibri" w:cs="Calibri"/>
                <w:color w:val="000000" w:themeColor="text1" w:themeTint="FF" w:themeShade="FF"/>
                <w:sz w:val="24"/>
                <w:szCs w:val="24"/>
                <w:lang w:val="en-US"/>
              </w:rPr>
              <w:t xml:space="preserve">AWS Services EC2, S3, ELB, Auto scaling Groups, Glacier, EBS, EFS, Load Balancers, Cloud Formation/Terraform, Cloud </w:t>
            </w:r>
            <w:r w:rsidRPr="68CBB747" w:rsidR="68CBB747">
              <w:rPr>
                <w:rFonts w:ascii="Calibri" w:hAnsi="Calibri" w:eastAsia="Calibri" w:cs="Calibri"/>
                <w:color w:val="000000" w:themeColor="text1" w:themeTint="FF" w:themeShade="FF"/>
                <w:sz w:val="24"/>
                <w:szCs w:val="24"/>
                <w:lang w:val="en-US"/>
              </w:rPr>
              <w:t>Front, RDS</w:t>
            </w:r>
            <w:r w:rsidRPr="68CBB747" w:rsidR="68CBB747">
              <w:rPr>
                <w:rFonts w:ascii="Calibri" w:hAnsi="Calibri" w:eastAsia="Calibri" w:cs="Calibri"/>
                <w:color w:val="000000" w:themeColor="text1" w:themeTint="FF" w:themeShade="FF"/>
                <w:sz w:val="24"/>
                <w:szCs w:val="24"/>
                <w:lang w:val="en-US"/>
              </w:rPr>
              <w:t>, Redshift, VPC, Direct Connect, Route 53, Cloud Watch, Cloud Trail, IAM, SNS, SQS, Redshift, EMR, Lambda, Storage Gateway, Amazon landing zone, AWS administration.</w:t>
            </w:r>
          </w:p>
        </w:tc>
      </w:tr>
      <w:tr w:rsidR="53D6EB7D" w:rsidTr="68CBB747" w14:paraId="07FB63C5">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53D6EB7D" w:rsidRDefault="53D6EB7D" w14:paraId="64C47F1E" w14:textId="75A79620">
            <w:pPr>
              <w:spacing w:after="0" w:line="240" w:lineRule="auto"/>
              <w:contextualSpacing/>
              <w:rPr>
                <w:rFonts w:ascii="Calibri" w:hAnsi="Calibri" w:eastAsia="Calibri" w:cs="Calibri"/>
                <w:color w:val="000000" w:themeColor="text1" w:themeTint="FF" w:themeShade="FF"/>
                <w:sz w:val="24"/>
                <w:szCs w:val="24"/>
              </w:rPr>
            </w:pPr>
            <w:r w:rsidRPr="53D6EB7D" w:rsidR="53D6EB7D">
              <w:rPr>
                <w:rFonts w:ascii="Calibri" w:hAnsi="Calibri" w:eastAsia="Calibri" w:cs="Calibri"/>
                <w:b w:val="1"/>
                <w:bCs w:val="1"/>
                <w:color w:val="000000" w:themeColor="text1" w:themeTint="FF" w:themeShade="FF"/>
                <w:sz w:val="24"/>
                <w:szCs w:val="24"/>
                <w:lang w:val="en-US"/>
              </w:rPr>
              <w:t>CICD</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53D6EB7D" w:rsidRDefault="53D6EB7D" w14:paraId="391803ED" w14:textId="3F42716A">
            <w:pPr>
              <w:spacing w:after="0" w:line="240" w:lineRule="auto"/>
              <w:ind w:hanging="10"/>
              <w:contextualSpacing/>
              <w:rPr>
                <w:rFonts w:ascii="Times New Roman" w:hAnsi="Times New Roman" w:eastAsia="Times New Roman" w:cs="Times New Roman"/>
                <w:color w:val="000000" w:themeColor="text1" w:themeTint="FF" w:themeShade="FF"/>
                <w:sz w:val="24"/>
                <w:szCs w:val="24"/>
              </w:rPr>
            </w:pPr>
            <w:r w:rsidRPr="53D6EB7D" w:rsidR="53D6EB7D">
              <w:rPr>
                <w:rFonts w:ascii="Calibri" w:hAnsi="Calibri" w:eastAsia="Calibri" w:cs="Calibri"/>
                <w:color w:val="000000" w:themeColor="text1" w:themeTint="FF" w:themeShade="FF"/>
                <w:sz w:val="24"/>
                <w:szCs w:val="24"/>
                <w:lang w:val="en-US"/>
              </w:rPr>
              <w:t xml:space="preserve">Jenkins, Git, Ansible playbook, Maven, Docker, Terraform, </w:t>
            </w:r>
            <w:r w:rsidRPr="53D6EB7D" w:rsidR="53D6EB7D">
              <w:rPr>
                <w:rFonts w:ascii="Times New Roman" w:hAnsi="Times New Roman" w:eastAsia="Times New Roman" w:cs="Times New Roman"/>
                <w:color w:val="000000" w:themeColor="text1" w:themeTint="FF" w:themeShade="FF"/>
                <w:sz w:val="24"/>
                <w:szCs w:val="24"/>
                <w:lang w:val="en-US"/>
              </w:rPr>
              <w:t>SVN, GitHub, Gitlab, Bitbucket, Kubernetes.</w:t>
            </w:r>
          </w:p>
        </w:tc>
      </w:tr>
      <w:tr w:rsidR="53D6EB7D" w:rsidTr="68CBB747" w14:paraId="65F7B07B">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53D6EB7D" w:rsidRDefault="53D6EB7D" w14:paraId="2CF13D8D" w14:textId="07B2475E">
            <w:pPr>
              <w:pStyle w:val="Normal"/>
              <w:spacing w:after="0" w:line="240" w:lineRule="auto"/>
              <w:contextualSpacing/>
              <w:rPr>
                <w:rFonts w:ascii="Tahoma" w:hAnsi="Tahoma" w:eastAsia="Tahoma" w:cs="Tahoma"/>
                <w:noProof w:val="0"/>
                <w:sz w:val="23"/>
                <w:szCs w:val="23"/>
                <w:lang w:val="en-US"/>
              </w:rPr>
            </w:pPr>
            <w:r w:rsidRPr="53D6EB7D" w:rsidR="53D6EB7D">
              <w:rPr>
                <w:rFonts w:ascii="Tahoma" w:hAnsi="Tahoma" w:eastAsia="Tahoma" w:cs="Tahoma"/>
                <w:b w:val="1"/>
                <w:bCs w:val="1"/>
                <w:i w:val="0"/>
                <w:iCs w:val="0"/>
                <w:noProof w:val="0"/>
                <w:sz w:val="23"/>
                <w:szCs w:val="23"/>
                <w:lang w:val="en-US"/>
              </w:rPr>
              <w:t>Security, Identity, &amp; Compliance</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53D6EB7D" w:rsidRDefault="53D6EB7D" w14:paraId="0F062BD5" w14:textId="619DBC92">
            <w:pPr>
              <w:pStyle w:val="Normal"/>
              <w:spacing w:before="240" w:beforeAutospacing="off" w:after="240" w:afterAutospacing="off" w:line="259" w:lineRule="auto"/>
              <w:rPr>
                <w:rFonts w:ascii="Calibri" w:hAnsi="Calibri" w:eastAsia="Calibri" w:cs="Calibri"/>
                <w:color w:val="000000" w:themeColor="text1" w:themeTint="FF" w:themeShade="FF"/>
                <w:sz w:val="24"/>
                <w:szCs w:val="24"/>
              </w:rPr>
            </w:pPr>
            <w:r w:rsidRPr="53D6EB7D" w:rsidR="53D6EB7D">
              <w:rPr>
                <w:rFonts w:ascii="Tahoma" w:hAnsi="Tahoma" w:eastAsia="Tahoma" w:cs="Tahoma"/>
                <w:noProof w:val="0"/>
                <w:sz w:val="23"/>
                <w:szCs w:val="23"/>
                <w:lang w:val="en-US"/>
              </w:rPr>
              <w:t>IAM, Cognito, Secrets Manager, Guard Duty, Amazon Macie, AWS Single Sign-On (SSO), Key Management Service (KMS), Cloud HSM, CloudTrail, VPC Flow Logs. Security Group, NACLs, AWS Inspector, WAF &amp; Shield, and AWS Secrets Manager</w:t>
            </w:r>
            <w:r w:rsidRPr="53D6EB7D" w:rsidR="53D6EB7D">
              <w:rPr>
                <w:rFonts w:ascii="Calibri" w:hAnsi="Calibri" w:eastAsia="Calibri" w:cs="Calibri"/>
                <w:color w:val="000000" w:themeColor="text1" w:themeTint="FF" w:themeShade="FF"/>
                <w:sz w:val="24"/>
                <w:szCs w:val="24"/>
                <w:lang w:val="en-US"/>
              </w:rPr>
              <w:t xml:space="preserve"> </w:t>
            </w:r>
          </w:p>
        </w:tc>
      </w:tr>
      <w:tr w:rsidR="53D6EB7D" w:rsidTr="68CBB747" w14:paraId="5CDDC1C6">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53D6EB7D" w:rsidRDefault="53D6EB7D" w14:paraId="20414B1E" w14:textId="5DC44536">
            <w:pPr>
              <w:pStyle w:val="Normal"/>
              <w:spacing w:after="0" w:line="240" w:lineRule="auto"/>
              <w:contextualSpacing/>
            </w:pPr>
            <w:r w:rsidRPr="53D6EB7D" w:rsidR="53D6EB7D">
              <w:rPr>
                <w:rFonts w:ascii="Tahoma" w:hAnsi="Tahoma" w:eastAsia="Tahoma" w:cs="Tahoma"/>
                <w:b w:val="1"/>
                <w:bCs w:val="1"/>
                <w:noProof w:val="0"/>
                <w:color w:val="000000" w:themeColor="text1" w:themeTint="FF" w:themeShade="FF"/>
                <w:sz w:val="22"/>
                <w:szCs w:val="22"/>
                <w:lang w:val="en-US"/>
              </w:rPr>
              <w:t>Monitoring and Event Management</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53D6EB7D" w:rsidRDefault="53D6EB7D" w14:paraId="1FA99B8A" w14:textId="36E0DBA0">
            <w:p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53D6EB7D" w:rsidR="53D6EB7D">
              <w:rPr>
                <w:rFonts w:ascii="Tahoma" w:hAnsi="Tahoma" w:eastAsia="Tahoma" w:cs="Tahoma"/>
                <w:noProof w:val="0"/>
                <w:color w:val="000000" w:themeColor="text1" w:themeTint="FF" w:themeShade="FF"/>
                <w:sz w:val="22"/>
                <w:szCs w:val="22"/>
                <w:lang w:val="en-US"/>
              </w:rPr>
              <w:t>AWS CloudWatch (Events and Logs), AWS SNS, AWS S3</w:t>
            </w:r>
          </w:p>
        </w:tc>
      </w:tr>
      <w:tr w:rsidR="53D6EB7D" w:rsidTr="68CBB747" w14:paraId="3A72C4A4">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53D6EB7D" w:rsidRDefault="53D6EB7D" w14:paraId="1AFFB714" w14:textId="229EDB37">
            <w:pPr>
              <w:pStyle w:val="Normal"/>
              <w:spacing w:after="0" w:line="240" w:lineRule="auto"/>
              <w:contextualSpacing/>
            </w:pPr>
            <w:r w:rsidRPr="53D6EB7D" w:rsidR="53D6EB7D">
              <w:rPr>
                <w:rFonts w:ascii="Tahoma" w:hAnsi="Tahoma" w:eastAsia="Tahoma" w:cs="Tahoma"/>
                <w:b w:val="1"/>
                <w:bCs w:val="1"/>
                <w:noProof w:val="0"/>
                <w:sz w:val="22"/>
                <w:szCs w:val="22"/>
                <w:lang w:val="en-US"/>
              </w:rPr>
              <w:t>Networking &amp; Content Delivery</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53D6EB7D" w:rsidRDefault="53D6EB7D" w14:paraId="7BE6E30D" w14:textId="4EAB4EBB">
            <w:pPr>
              <w:pStyle w:val="Normal"/>
              <w:spacing w:before="240" w:beforeAutospacing="off" w:after="240" w:afterAutospacing="off" w:line="259" w:lineRule="auto"/>
              <w:rPr>
                <w:rFonts w:ascii="Tahoma" w:hAnsi="Tahoma" w:eastAsia="Tahoma" w:cs="Tahoma"/>
                <w:noProof w:val="0"/>
                <w:sz w:val="23"/>
                <w:szCs w:val="23"/>
                <w:lang w:val="en-US"/>
              </w:rPr>
            </w:pPr>
            <w:r w:rsidRPr="53D6EB7D" w:rsidR="53D6EB7D">
              <w:rPr>
                <w:rFonts w:ascii="Tahoma" w:hAnsi="Tahoma" w:eastAsia="Tahoma" w:cs="Tahoma"/>
                <w:noProof w:val="0"/>
                <w:sz w:val="23"/>
                <w:szCs w:val="23"/>
                <w:lang w:val="en-US"/>
              </w:rPr>
              <w:t>EC2, AMI, VPC, Subnets,</w:t>
            </w:r>
            <w:r w:rsidRPr="53D6EB7D" w:rsidR="53D6EB7D">
              <w:rPr>
                <w:rFonts w:ascii="Tahoma" w:hAnsi="Tahoma" w:eastAsia="Tahoma" w:cs="Tahoma"/>
                <w:noProof w:val="0"/>
                <w:color w:val="000000" w:themeColor="text1" w:themeTint="FF" w:themeShade="FF"/>
                <w:sz w:val="22"/>
                <w:szCs w:val="22"/>
                <w:lang w:val="en-US"/>
              </w:rPr>
              <w:t xml:space="preserve"> VGW, TGW, CGW, IGW, NGW</w:t>
            </w:r>
            <w:r w:rsidRPr="53D6EB7D" w:rsidR="53D6EB7D">
              <w:rPr>
                <w:rFonts w:ascii="Tahoma" w:hAnsi="Tahoma" w:eastAsia="Tahoma" w:cs="Tahoma"/>
                <w:noProof w:val="0"/>
                <w:sz w:val="23"/>
                <w:szCs w:val="23"/>
                <w:lang w:val="en-US"/>
              </w:rPr>
              <w:t xml:space="preserve"> Direct Connect, NACL, Security Group, Route53, Auto Scaling, ELB, SNS, SQS, Cloud Watch, Elastic cache, Load Balancers, Route 53, CloudFront, Lambda, and API Gateway Service</w:t>
            </w:r>
          </w:p>
        </w:tc>
      </w:tr>
      <w:tr w:rsidR="53D6EB7D" w:rsidTr="68CBB747" w14:paraId="409ECBDB">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53D6EB7D" w:rsidRDefault="53D6EB7D" w14:paraId="54056AAD" w14:textId="7B8BAF74">
            <w:pPr>
              <w:spacing w:after="0" w:line="240" w:lineRule="auto"/>
              <w:contextualSpacing/>
              <w:rPr>
                <w:rFonts w:ascii="Calibri" w:hAnsi="Calibri" w:eastAsia="Calibri" w:cs="Calibri"/>
                <w:color w:val="000000" w:themeColor="text1" w:themeTint="FF" w:themeShade="FF"/>
                <w:sz w:val="24"/>
                <w:szCs w:val="24"/>
              </w:rPr>
            </w:pPr>
            <w:r w:rsidRPr="53D6EB7D" w:rsidR="53D6EB7D">
              <w:rPr>
                <w:rFonts w:ascii="Calibri" w:hAnsi="Calibri" w:eastAsia="Calibri" w:cs="Calibri"/>
                <w:b w:val="1"/>
                <w:bCs w:val="1"/>
                <w:color w:val="000000" w:themeColor="text1" w:themeTint="FF" w:themeShade="FF"/>
                <w:sz w:val="24"/>
                <w:szCs w:val="24"/>
                <w:lang w:val="en-US"/>
              </w:rPr>
              <w:t>Programming Languages</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53D6EB7D" w:rsidRDefault="53D6EB7D" w14:paraId="31371C0A" w14:textId="7E70DB71">
            <w:pPr>
              <w:pStyle w:val="Normal"/>
              <w:spacing w:after="0" w:line="240" w:lineRule="auto"/>
              <w:ind w:hanging="10"/>
              <w:contextualSpacing/>
              <w:rPr>
                <w:rFonts w:ascii="Tahoma" w:hAnsi="Tahoma" w:eastAsia="Tahoma" w:cs="Tahoma"/>
                <w:noProof w:val="0"/>
                <w:color w:val="000000" w:themeColor="text1" w:themeTint="FF" w:themeShade="FF"/>
                <w:sz w:val="22"/>
                <w:szCs w:val="22"/>
                <w:lang w:val="en-US"/>
              </w:rPr>
            </w:pPr>
            <w:r w:rsidRPr="53D6EB7D" w:rsidR="53D6EB7D">
              <w:rPr>
                <w:rFonts w:ascii="Tahoma" w:hAnsi="Tahoma" w:eastAsia="Tahoma" w:cs="Tahoma"/>
                <w:noProof w:val="0"/>
                <w:color w:val="000000" w:themeColor="text1" w:themeTint="FF" w:themeShade="FF"/>
                <w:sz w:val="22"/>
                <w:szCs w:val="22"/>
                <w:lang w:val="en-US"/>
              </w:rPr>
              <w:t>Bash, JSON, Python, and YAML</w:t>
            </w:r>
          </w:p>
        </w:tc>
      </w:tr>
      <w:tr w:rsidR="53D6EB7D" w:rsidTr="68CBB747" w14:paraId="586FDF34">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68CBB747" w:rsidRDefault="53D6EB7D" w14:paraId="7DB3CF5F" w14:textId="4D162A36">
            <w:pPr>
              <w:pStyle w:val="Normal"/>
              <w:spacing w:after="0" w:line="240" w:lineRule="auto"/>
              <w:ind w:hanging="10"/>
              <w:contextualSpacing/>
            </w:pPr>
            <w:r w:rsidRPr="68CBB747" w:rsidR="68CBB747">
              <w:rPr>
                <w:rFonts w:ascii="Tahoma" w:hAnsi="Tahoma" w:eastAsia="Tahoma" w:cs="Tahoma"/>
                <w:b w:val="1"/>
                <w:bCs w:val="1"/>
                <w:noProof w:val="0"/>
                <w:sz w:val="22"/>
                <w:szCs w:val="22"/>
                <w:lang w:val="en-US"/>
              </w:rPr>
              <w:t>Management &amp; Governance</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68CBB747" w:rsidRDefault="53D6EB7D" w14:paraId="34CEA74B" w14:textId="45CAD729">
            <w:pPr>
              <w:pStyle w:val="Normal"/>
              <w:spacing w:before="240" w:beforeAutospacing="off" w:after="240" w:afterAutospacing="off" w:line="259" w:lineRule="auto"/>
              <w:ind/>
              <w:contextualSpacing/>
            </w:pPr>
            <w:r w:rsidRPr="68CBB747" w:rsidR="68CBB747">
              <w:rPr>
                <w:rFonts w:ascii="Tahoma" w:hAnsi="Tahoma" w:eastAsia="Tahoma" w:cs="Tahoma"/>
                <w:noProof w:val="0"/>
                <w:sz w:val="23"/>
                <w:szCs w:val="23"/>
                <w:lang w:val="en-US"/>
              </w:rPr>
              <w:t>AWS Organizations, CloudWatch, Auto Scaling, CloudFormation, Config, CloudTrail, Systems Manager, Trusted Advisor, Control Tower, AWS License Manager</w:t>
            </w:r>
          </w:p>
        </w:tc>
      </w:tr>
      <w:tr w:rsidR="53D6EB7D" w:rsidTr="68CBB747" w14:paraId="11F49ECA">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53D6EB7D" w:rsidRDefault="53D6EB7D" w14:paraId="3BDE6AD7" w14:textId="6C794707">
            <w:pPr>
              <w:spacing w:after="0" w:line="240" w:lineRule="auto"/>
              <w:ind w:hanging="10"/>
              <w:contextualSpacing/>
              <w:rPr>
                <w:rFonts w:ascii="Calibri" w:hAnsi="Calibri" w:eastAsia="Calibri" w:cs="Calibri"/>
                <w:color w:val="000000" w:themeColor="text1" w:themeTint="FF" w:themeShade="FF"/>
                <w:sz w:val="24"/>
                <w:szCs w:val="24"/>
              </w:rPr>
            </w:pPr>
            <w:r w:rsidRPr="53D6EB7D" w:rsidR="53D6EB7D">
              <w:rPr>
                <w:rFonts w:ascii="Calibri" w:hAnsi="Calibri" w:eastAsia="Calibri" w:cs="Calibri"/>
                <w:b w:val="1"/>
                <w:bCs w:val="1"/>
                <w:color w:val="000000" w:themeColor="text1" w:themeTint="FF" w:themeShade="FF"/>
                <w:sz w:val="24"/>
                <w:szCs w:val="24"/>
                <w:lang w:val="en-US"/>
              </w:rPr>
              <w:t>Operating System</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53D6EB7D" w:rsidRDefault="53D6EB7D" w14:paraId="7DBDE3BA" w14:textId="19537925">
            <w:pPr>
              <w:spacing w:after="0" w:line="240" w:lineRule="auto"/>
              <w:ind w:hanging="10"/>
              <w:contextualSpacing/>
              <w:rPr>
                <w:rFonts w:ascii="Times New Roman" w:hAnsi="Times New Roman" w:eastAsia="Times New Roman" w:cs="Times New Roman"/>
                <w:color w:val="000000" w:themeColor="text1" w:themeTint="FF" w:themeShade="FF"/>
                <w:sz w:val="24"/>
                <w:szCs w:val="24"/>
              </w:rPr>
            </w:pPr>
            <w:r w:rsidRPr="53D6EB7D" w:rsidR="53D6EB7D">
              <w:rPr>
                <w:rFonts w:ascii="Times New Roman" w:hAnsi="Times New Roman" w:eastAsia="Times New Roman" w:cs="Times New Roman"/>
                <w:color w:val="000000" w:themeColor="text1" w:themeTint="FF" w:themeShade="FF"/>
                <w:sz w:val="24"/>
                <w:szCs w:val="24"/>
                <w:lang w:val="en-US"/>
              </w:rPr>
              <w:t>HP-UX, Solaris 10, Ubuntu 16.0.4, Red Hat Linux, Windows, AIX</w:t>
            </w:r>
          </w:p>
        </w:tc>
      </w:tr>
      <w:tr w:rsidR="53D6EB7D" w:rsidTr="68CBB747" w14:paraId="11EB64C1">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53D6EB7D" w:rsidP="53D6EB7D" w:rsidRDefault="53D6EB7D" w14:paraId="3DA19C31" w14:textId="647141AB">
            <w:pPr>
              <w:pStyle w:val="Normal"/>
              <w:spacing w:line="240" w:lineRule="auto"/>
            </w:pPr>
            <w:r w:rsidRPr="68CBB747" w:rsidR="68CBB747">
              <w:rPr>
                <w:rFonts w:ascii="Tahoma" w:hAnsi="Tahoma" w:eastAsia="Tahoma" w:cs="Tahoma"/>
                <w:b w:val="1"/>
                <w:bCs w:val="1"/>
                <w:noProof w:val="0"/>
                <w:sz w:val="22"/>
                <w:szCs w:val="22"/>
                <w:lang w:val="en-US"/>
              </w:rPr>
              <w:t>DevOps</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53D6EB7D" w:rsidP="53D6EB7D" w:rsidRDefault="53D6EB7D" w14:paraId="281A0B8A" w14:textId="20B3478F">
            <w:pPr>
              <w:pStyle w:val="Normal"/>
              <w:spacing w:line="240" w:lineRule="auto"/>
            </w:pPr>
            <w:r w:rsidRPr="68CBB747" w:rsidR="68CBB747">
              <w:rPr>
                <w:rFonts w:ascii="Tahoma" w:hAnsi="Tahoma" w:eastAsia="Tahoma" w:cs="Tahoma"/>
                <w:noProof w:val="0"/>
                <w:sz w:val="22"/>
                <w:szCs w:val="22"/>
                <w:lang w:val="en-US"/>
              </w:rPr>
              <w:t>GitHub, Kubernetes, CI/CD, Docker, Lambda, Jenkins, Amazon Code Commit, Code Build, and Code Deploy</w:t>
            </w:r>
          </w:p>
        </w:tc>
      </w:tr>
      <w:tr w:rsidR="68CBB747" w:rsidTr="68CBB747" w14:paraId="20EBE12B">
        <w:trPr>
          <w:trHeight w:val="300"/>
        </w:trPr>
        <w:tc>
          <w:tcPr>
            <w:tcW w:w="2910" w:type="dxa"/>
            <w:tcBorders>
              <w:top w:val="single" w:color="000000" w:themeColor="text1" w:sz="6"/>
              <w:left w:val="single" w:color="000000" w:themeColor="text1" w:sz="6"/>
              <w:bottom w:val="single" w:color="000000" w:themeColor="text1" w:sz="6"/>
            </w:tcBorders>
            <w:tcMar>
              <w:left w:w="105" w:type="dxa"/>
              <w:right w:w="105" w:type="dxa"/>
            </w:tcMar>
            <w:vAlign w:val="center"/>
          </w:tcPr>
          <w:p w:rsidR="68CBB747" w:rsidP="68CBB747" w:rsidRDefault="68CBB747" w14:paraId="07F0D3BE" w14:textId="008FC6A0">
            <w:pPr>
              <w:pStyle w:val="Normal"/>
              <w:spacing w:line="240" w:lineRule="auto"/>
            </w:pPr>
            <w:r w:rsidRPr="68CBB747" w:rsidR="68CBB747">
              <w:rPr>
                <w:rFonts w:ascii="Tahoma" w:hAnsi="Tahoma" w:eastAsia="Tahoma" w:cs="Tahoma"/>
                <w:b w:val="1"/>
                <w:bCs w:val="1"/>
                <w:noProof w:val="0"/>
                <w:sz w:val="22"/>
                <w:szCs w:val="22"/>
                <w:lang w:val="en-US"/>
              </w:rPr>
              <w:t>Migration &amp; Transfer</w:t>
            </w:r>
          </w:p>
        </w:tc>
        <w:tc>
          <w:tcPr>
            <w:tcW w:w="645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8CBB747" w:rsidP="68CBB747" w:rsidRDefault="68CBB747" w14:paraId="60B86D87" w14:textId="51429A46">
            <w:pPr>
              <w:pStyle w:val="Normal"/>
              <w:spacing w:line="240" w:lineRule="auto"/>
            </w:pPr>
            <w:r w:rsidRPr="68CBB747" w:rsidR="68CBB747">
              <w:rPr>
                <w:rFonts w:ascii="Tahoma" w:hAnsi="Tahoma" w:eastAsia="Tahoma" w:cs="Tahoma"/>
                <w:noProof w:val="0"/>
                <w:sz w:val="22"/>
                <w:szCs w:val="22"/>
                <w:lang w:val="en-US"/>
              </w:rPr>
              <w:t>AWS Migration Hub, AWS Application Migration Service, Server Migration Service, and AWS Snow Family</w:t>
            </w:r>
          </w:p>
        </w:tc>
      </w:tr>
    </w:tbl>
    <w:p w:rsidR="3C2EDE36" w:rsidP="68CBB747" w:rsidRDefault="3C2EDE36" w14:paraId="2498D8A9" w14:textId="34FA8FC4">
      <w:pPr>
        <w:pStyle w:val="Normal"/>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b w:val="1"/>
          <w:bCs w:val="1"/>
          <w:i w:val="0"/>
          <w:iCs w:val="0"/>
          <w:noProof w:val="0"/>
          <w:sz w:val="21"/>
          <w:szCs w:val="21"/>
          <w:lang w:val="en-US"/>
        </w:rPr>
        <w:t xml:space="preserve">PROFESSIONAL </w:t>
      </w:r>
      <w:r w:rsidRPr="68CBB747" w:rsidR="68CBB747">
        <w:rPr>
          <w:rFonts w:ascii="Tahoma" w:hAnsi="Tahoma" w:eastAsia="Tahoma" w:cs="Tahoma"/>
          <w:b w:val="1"/>
          <w:bCs w:val="1"/>
          <w:noProof w:val="0"/>
          <w:color w:val="000000" w:themeColor="text1" w:themeTint="FF" w:themeShade="FF"/>
          <w:sz w:val="22"/>
          <w:szCs w:val="22"/>
          <w:lang w:val="en-US"/>
        </w:rPr>
        <w:t>EXPERIENCE</w:t>
      </w:r>
    </w:p>
    <w:p w:rsidR="3C2EDE36" w:rsidP="68CBB747" w:rsidRDefault="3C2EDE36" w14:paraId="512ACE93" w14:textId="5ABCEF49">
      <w:pPr>
        <w:pStyle w:val="Normal"/>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b w:val="1"/>
          <w:bCs w:val="1"/>
          <w:noProof w:val="0"/>
          <w:color w:val="000000" w:themeColor="text1" w:themeTint="FF" w:themeShade="FF"/>
          <w:sz w:val="22"/>
          <w:szCs w:val="22"/>
          <w:lang w:val="en-US"/>
        </w:rPr>
        <w:t xml:space="preserve"> Statefarm Insurance</w:t>
      </w:r>
      <w:r>
        <w:tab/>
      </w:r>
      <w:r>
        <w:tab/>
      </w:r>
      <w:r>
        <w:tab/>
      </w:r>
      <w:r>
        <w:tab/>
      </w:r>
      <w:r>
        <w:tab/>
      </w:r>
      <w:r w:rsidRPr="68CBB747" w:rsidR="68CBB747">
        <w:rPr>
          <w:rFonts w:ascii="Tahoma" w:hAnsi="Tahoma" w:eastAsia="Tahoma" w:cs="Tahoma"/>
          <w:b w:val="0"/>
          <w:bCs w:val="0"/>
          <w:noProof w:val="0"/>
          <w:color w:val="000000" w:themeColor="text1" w:themeTint="FF" w:themeShade="FF"/>
          <w:sz w:val="22"/>
          <w:szCs w:val="22"/>
          <w:lang w:val="en-US"/>
        </w:rPr>
        <w:t>March 2023 – Present</w:t>
      </w:r>
    </w:p>
    <w:p w:rsidR="3C2EDE36" w:rsidP="68CBB747" w:rsidRDefault="3C2EDE36" w14:paraId="5EF40973" w14:textId="4955B5CF">
      <w:pPr>
        <w:spacing w:before="240" w:beforeAutospacing="off" w:after="240" w:afterAutospacing="off" w:line="259" w:lineRule="auto"/>
        <w:rPr>
          <w:rFonts w:ascii="Tahoma" w:hAnsi="Tahoma" w:eastAsia="Tahoma" w:cs="Tahoma"/>
          <w:noProof w:val="0"/>
          <w:sz w:val="21"/>
          <w:szCs w:val="21"/>
          <w:lang w:val="en-US"/>
        </w:rPr>
      </w:pPr>
      <w:r w:rsidRPr="68CBB747" w:rsidR="68CBB747">
        <w:rPr>
          <w:rFonts w:ascii="Tahoma" w:hAnsi="Tahoma" w:eastAsia="Tahoma" w:cs="Tahoma"/>
          <w:b w:val="1"/>
          <w:bCs w:val="1"/>
          <w:noProof w:val="0"/>
          <w:sz w:val="21"/>
          <w:szCs w:val="21"/>
          <w:lang w:val="en-US"/>
        </w:rPr>
        <w:t>AWS Cloud Infrastructure Architect</w:t>
      </w:r>
    </w:p>
    <w:p w:rsidR="3C2EDE36" w:rsidP="68CBB747" w:rsidRDefault="3C2EDE36" w14:paraId="5230FFDA" w14:textId="22B667E6">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Developed CI / CD to standardize the infrastructure and automate the DevOps processes, allowing customers to rapidly build, test, and release code while minimizing errors.</w:t>
      </w:r>
    </w:p>
    <w:p w:rsidR="3C2EDE36" w:rsidP="68CBB747" w:rsidRDefault="3C2EDE36" w14:paraId="172D12B1" w14:textId="16DB0537">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Conducted thorough performance testing and optimization of Kubernetes clusters, identifying and addressing scalability limitations, and achieving a 30% increase in application throughput.</w:t>
      </w:r>
    </w:p>
    <w:p w:rsidR="3C2EDE36" w:rsidP="68CBB747" w:rsidRDefault="3C2EDE36" w14:paraId="45169300" w14:textId="110C2BDC">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Developed terraform modules and CloudFormation templates to provision infrastructures in cloud.</w:t>
      </w:r>
    </w:p>
    <w:p w:rsidR="3C2EDE36" w:rsidP="68CBB747" w:rsidRDefault="3C2EDE36" w14:paraId="52CB1724" w14:textId="7A946356">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Implemented security measures in Kubernetes clusters, including RBAC (Role-Based Access Control), network policies, and secrets management, ensuring compliance with industry standards and protecting sensitive data.</w:t>
      </w:r>
    </w:p>
    <w:p w:rsidR="3C2EDE36" w:rsidP="68CBB747" w:rsidRDefault="3C2EDE36" w14:paraId="3C2DC70B" w14:textId="7659F19F">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Designed and implemented a CI/CD pipeline using Kubernetes, Jenkins, and GitHub, streamlining the software development process and reducing deployment time by 50%.</w:t>
      </w:r>
    </w:p>
    <w:p w:rsidR="3C2EDE36" w:rsidP="68CBB747" w:rsidRDefault="3C2EDE36" w14:paraId="256372F2" w14:textId="44185435">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Participated in on-call rotations, responding to incidents and providing timely resolutions to ensure uninterrupted operation of critical services running on Kubernetes.</w:t>
      </w:r>
    </w:p>
    <w:p w:rsidR="3C2EDE36" w:rsidP="68CBB747" w:rsidRDefault="3C2EDE36" w14:paraId="6FFF8422" w14:textId="141A6F5D">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Optimized resource allocation in Kubernetes clusters by implementing autoscaling based on CPU and memory metrics, resulting in significant cost savings and improved application performance.</w:t>
      </w:r>
    </w:p>
    <w:p w:rsidR="3C2EDE36" w:rsidP="68CBB747" w:rsidRDefault="3C2EDE36" w14:paraId="2E2DB391" w14:textId="1DF8F03C">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 xml:space="preserve">Troubleshooted and resolved critical issues in Kubernetes clusters, such as pod scheduling problems, networking conflicts, and performance bottlenecks, ensuring high availability and reliability of applications. </w:t>
      </w:r>
    </w:p>
    <w:p w:rsidR="3C2EDE36" w:rsidP="68CBB747" w:rsidRDefault="3C2EDE36" w14:paraId="643E67EF" w14:textId="179E2198">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Collaborated with development teams to containerize their applications and deploy them on Kubernetes, providing guidance and best practices to ensure seamless integration with the platform.</w:t>
      </w:r>
    </w:p>
    <w:p w:rsidR="3C2EDE36" w:rsidP="68CBB747" w:rsidRDefault="3C2EDE36" w14:paraId="3419F862" w14:textId="2FF001B2">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Designed, developed and implemented software applications for websites based on analyzed requirements and understanding of industry technical standards.</w:t>
      </w:r>
    </w:p>
    <w:p w:rsidR="3C2EDE36" w:rsidP="68CBB747" w:rsidRDefault="3C2EDE36" w14:paraId="5CECB586" w14:textId="0E1E0E21">
      <w:pPr>
        <w:pStyle w:val="ListParagraph"/>
        <w:numPr>
          <w:ilvl w:val="0"/>
          <w:numId w:val="9"/>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Leveraged different design principles (based on best practices) for security in the cloud and implemented various AWS services to improve the security outlook for Authentication, Authorization, Monitoring, Auditing, Encryption, and Data Path security.</w:t>
      </w:r>
    </w:p>
    <w:p w:rsidR="3C2EDE36" w:rsidP="68CBB747" w:rsidRDefault="3C2EDE36" w14:paraId="2F641704" w14:textId="09D3D70D">
      <w:pPr>
        <w:pStyle w:val="ListParagraph"/>
        <w:numPr>
          <w:ilvl w:val="0"/>
          <w:numId w:val="9"/>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Implemented Docker containers on AWS using Amazon Elastic Container Service (ECS) and Amazon Elastic Container Registry (ECR).</w:t>
      </w:r>
    </w:p>
    <w:p w:rsidR="3C2EDE36" w:rsidP="68CBB747" w:rsidRDefault="3C2EDE36" w14:paraId="391AF5BC" w14:textId="613C25F2">
      <w:pPr>
        <w:pStyle w:val="ListParagraph"/>
        <w:numPr>
          <w:ilvl w:val="0"/>
          <w:numId w:val="9"/>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Leveraged life cycle management for data to live and cycle within buckets based on resiliency and usage pattern requirements thereby minimizing cost.</w:t>
      </w:r>
    </w:p>
    <w:p w:rsidR="3C2EDE36" w:rsidP="68CBB747" w:rsidRDefault="3C2EDE36" w14:paraId="2BBF0B1B" w14:textId="79C7F347">
      <w:pPr>
        <w:pStyle w:val="ListParagraph"/>
        <w:numPr>
          <w:ilvl w:val="0"/>
          <w:numId w:val="9"/>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Migrated high-availability web servers and databases to AWS EC2 and RDS with minimum or no downtime using migration services like SMS, Database Migration Service (DMS), and Cloud Endure.</w:t>
      </w:r>
    </w:p>
    <w:p w:rsidR="3C2EDE36" w:rsidP="68CBB747" w:rsidRDefault="3C2EDE36" w14:paraId="5C99AC79" w14:textId="37F60314">
      <w:pPr>
        <w:pStyle w:val="ListParagraph"/>
        <w:numPr>
          <w:ilvl w:val="0"/>
          <w:numId w:val="9"/>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Created Ansible roles and playbooks to configure, deploy to various environments, and maintain existing/new infrastructure software components.</w:t>
      </w:r>
    </w:p>
    <w:p w:rsidR="3C2EDE36" w:rsidP="68CBB747" w:rsidRDefault="3C2EDE36" w14:paraId="4B9E34B8" w14:textId="418624B3">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knowledge on Security automation, ensuring compliance, protecting networks, data and auto remediation using AWS SNS, SQS, and monitoring using CloudWatch</w:t>
      </w:r>
    </w:p>
    <w:p w:rsidR="3C2EDE36" w:rsidP="68CBB747" w:rsidRDefault="3C2EDE36" w14:paraId="0417C88F" w14:textId="13CB7C5F">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Ensured data recoverability by implementing systems snapshot, AMIs, RDS Replicas, and application-level backup to S3.</w:t>
      </w:r>
    </w:p>
    <w:p w:rsidR="3C2EDE36" w:rsidP="68CBB747" w:rsidRDefault="3C2EDE36" w14:paraId="4DF7C6C5" w14:textId="200306D9">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Leveraged EC2 Lifecycle Manager to create snapshots of EBS Volumes on scheduled intervals for backup and define a retention period as a cost saving measure.</w:t>
      </w:r>
    </w:p>
    <w:p w:rsidR="3C2EDE36" w:rsidP="68CBB747" w:rsidRDefault="3C2EDE36" w14:paraId="6B3B09CC" w14:textId="0F7C7E02">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Implemented security best practices in AWS including multi factor authentication, access key rotation, role-based permissions, encryption using KMS, enforced strong password policy, configured security groups and NACLs, S3 bucket policies and ACLs.</w:t>
      </w:r>
    </w:p>
    <w:p w:rsidR="3C2EDE36" w:rsidP="68CBB747" w:rsidRDefault="3C2EDE36" w14:paraId="06B879EF" w14:textId="1B5972EB">
      <w:pPr>
        <w:pStyle w:val="ListParagraph"/>
        <w:numPr>
          <w:ilvl w:val="0"/>
          <w:numId w:val="9"/>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Architected and configured Dev / Stage / QA environments in AWS (VPC, subnets, security groups, EC2 instances, load balancer, RDS, Redis, route53, etc.).</w:t>
      </w:r>
    </w:p>
    <w:p w:rsidR="3C2EDE36" w:rsidP="68CBB747" w:rsidRDefault="3C2EDE36" w14:paraId="309FE5D7" w14:textId="57DB1D51">
      <w:pPr>
        <w:pStyle w:val="ListParagraph"/>
        <w:numPr>
          <w:ilvl w:val="0"/>
          <w:numId w:val="9"/>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Managed configuration of remote state file using Amazon S3 and DynamoDB</w:t>
      </w:r>
    </w:p>
    <w:p w:rsidR="3C2EDE36" w:rsidP="68CBB747" w:rsidRDefault="3C2EDE36" w14:paraId="2AF44C7A" w14:textId="0D99C792">
      <w:pPr>
        <w:pStyle w:val="ListParagraph"/>
        <w:numPr>
          <w:ilvl w:val="0"/>
          <w:numId w:val="9"/>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Responsible for launching Amazon EC2 instances using Amazon web services and configuring launched instances with respect to specific applications and regions</w:t>
      </w:r>
    </w:p>
    <w:p w:rsidR="3C2EDE36" w:rsidP="68CBB747" w:rsidRDefault="3C2EDE36" w14:paraId="13EC1DA1" w14:textId="19E0135D">
      <w:pPr>
        <w:pStyle w:val="ListParagraph"/>
        <w:numPr>
          <w:ilvl w:val="0"/>
          <w:numId w:val="9"/>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Installed applications on AWS EC2 instances and configured the storage on S3 buckets. Responsible for S3 buckets, bucket policies and IAM role-based policies creation</w:t>
      </w:r>
    </w:p>
    <w:p w:rsidR="3C2EDE36" w:rsidP="68CBB747" w:rsidRDefault="3C2EDE36" w14:paraId="6827CE1B" w14:textId="6D26FF92">
      <w:pPr>
        <w:spacing w:before="240" w:beforeAutospacing="off" w:after="240" w:afterAutospacing="off" w:line="259" w:lineRule="auto"/>
        <w:ind w:left="0"/>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b w:val="1"/>
          <w:bCs w:val="1"/>
          <w:noProof w:val="0"/>
          <w:color w:val="000000" w:themeColor="text1" w:themeTint="FF" w:themeShade="FF"/>
          <w:sz w:val="22"/>
          <w:szCs w:val="22"/>
          <w:lang w:val="en-US"/>
        </w:rPr>
        <w:t>Bank of America</w:t>
      </w:r>
      <w:r>
        <w:tab/>
      </w:r>
      <w:r>
        <w:tab/>
      </w:r>
      <w:r>
        <w:tab/>
      </w:r>
      <w:r w:rsidRPr="68CBB747" w:rsidR="68CBB747">
        <w:rPr>
          <w:rFonts w:ascii="Tahoma" w:hAnsi="Tahoma" w:eastAsia="Tahoma" w:cs="Tahoma"/>
          <w:b w:val="1"/>
          <w:bCs w:val="1"/>
          <w:noProof w:val="0"/>
          <w:color w:val="000000" w:themeColor="text1" w:themeTint="FF" w:themeShade="FF"/>
          <w:sz w:val="22"/>
          <w:szCs w:val="22"/>
          <w:lang w:val="en-US"/>
        </w:rPr>
        <w:t xml:space="preserve">                                 </w:t>
      </w:r>
      <w:r w:rsidRPr="68CBB747" w:rsidR="68CBB747">
        <w:rPr>
          <w:rFonts w:ascii="Tahoma" w:hAnsi="Tahoma" w:eastAsia="Tahoma" w:cs="Tahoma"/>
          <w:b w:val="0"/>
          <w:bCs w:val="0"/>
          <w:noProof w:val="0"/>
          <w:color w:val="000000" w:themeColor="text1" w:themeTint="FF" w:themeShade="FF"/>
          <w:sz w:val="22"/>
          <w:szCs w:val="22"/>
          <w:lang w:val="en-US"/>
        </w:rPr>
        <w:t xml:space="preserve"> January 2022 – Feb 2023</w:t>
      </w:r>
    </w:p>
    <w:p w:rsidR="3C2EDE36" w:rsidP="68CBB747" w:rsidRDefault="3C2EDE36" w14:paraId="35E47C90" w14:textId="3E9F97B7">
      <w:pPr>
        <w:spacing w:before="240" w:beforeAutospacing="off" w:after="240" w:afterAutospacing="off" w:line="259" w:lineRule="auto"/>
        <w:ind w:left="0"/>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b w:val="1"/>
          <w:bCs w:val="1"/>
          <w:noProof w:val="0"/>
          <w:color w:val="000000" w:themeColor="text1" w:themeTint="FF" w:themeShade="FF"/>
          <w:sz w:val="22"/>
          <w:szCs w:val="22"/>
          <w:lang w:val="en-US"/>
        </w:rPr>
        <w:t>AWS Technology Lead</w:t>
      </w:r>
    </w:p>
    <w:p w:rsidR="3C2EDE36" w:rsidP="68CBB747" w:rsidRDefault="3C2EDE36" w14:paraId="75CC6FB8" w14:textId="164B0DE0">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Responsible for creating Security Groups as well as Network access control lists, load balancers in the defined virtual private network and responsible for creating CloudWatch alarms, event and notifications using SNS</w:t>
      </w:r>
    </w:p>
    <w:p w:rsidR="3C2EDE36" w:rsidP="68CBB747" w:rsidRDefault="3C2EDE36" w14:paraId="1D4A60D7" w14:textId="60C9D394">
      <w:pPr>
        <w:pStyle w:val="ListParagraph"/>
        <w:numPr>
          <w:ilvl w:val="0"/>
          <w:numId w:val="10"/>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Ensured data recoverability by implementing systems snapshot, AMIs, RDS Replicas, and application-level backup to S3.</w:t>
      </w:r>
    </w:p>
    <w:p w:rsidR="3C2EDE36" w:rsidP="68CBB747" w:rsidRDefault="3C2EDE36" w14:paraId="096BF790" w14:textId="2BB7DB17">
      <w:pPr>
        <w:pStyle w:val="ListParagraph"/>
        <w:numPr>
          <w:ilvl w:val="0"/>
          <w:numId w:val="10"/>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Optimized cost through reserved instances, selection and changing of EC2 instance types based on resource need, S3 storage classes and S3 lifecycle policies, leveraging Autoscaling.</w:t>
      </w:r>
    </w:p>
    <w:p w:rsidR="3C2EDE36" w:rsidP="68CBB747" w:rsidRDefault="3C2EDE36" w14:paraId="2A0891D5" w14:textId="152916D9">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Eliminated single point of failure in production architecture designs by deploying server instances across two or more isolated AZs based on our customer’s actual resiliency, availability, and latency requirements.</w:t>
      </w:r>
    </w:p>
    <w:p w:rsidR="3C2EDE36" w:rsidP="68CBB747" w:rsidRDefault="3C2EDE36" w14:paraId="65987CC3" w14:textId="189136B8">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Led cost optimization, migration, and renovation projects that reduced cost by 30% while improving performance by 20%.</w:t>
      </w:r>
    </w:p>
    <w:p w:rsidR="3C2EDE36" w:rsidP="68CBB747" w:rsidRDefault="3C2EDE36" w14:paraId="4BAB5830" w14:textId="2E618C36">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Designed and implemented scalable, highly available, and fault-tolerant system solutions in the AWS cloud environment leveraging cloud enterprise technologies and services in AWS such as AWS VPC, Auto Scaling, ELB, and AWS Global Infrastructure.</w:t>
      </w:r>
    </w:p>
    <w:p w:rsidR="3C2EDE36" w:rsidP="68CBB747" w:rsidRDefault="3C2EDE36" w14:paraId="4EF02608" w14:textId="4428ADEA">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Supported and contributed to evaluating, designing, and analyzing enterprise-wide solutions to translate business and technical requirements into an architectural blueprint to achieve business objectives.</w:t>
      </w:r>
    </w:p>
    <w:p w:rsidR="3C2EDE36" w:rsidP="68CBB747" w:rsidRDefault="3C2EDE36" w14:paraId="359BCE5E" w14:textId="29E0A552">
      <w:pPr>
        <w:pStyle w:val="ListParagraph"/>
        <w:numPr>
          <w:ilvl w:val="0"/>
          <w:numId w:val="10"/>
        </w:num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Leveraged EC2 Lifecycle Manager to create snapshots of EBS Volumes on scheduled intervals for backup and define a retention period as a cost saving measure.</w:t>
      </w:r>
    </w:p>
    <w:p w:rsidR="3C2EDE36" w:rsidP="68CBB747" w:rsidRDefault="3C2EDE36" w14:paraId="3F3A7E31" w14:textId="72D76C23">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Managed provisioning of AWS infrastructures using both Terraform and CloudFormation.</w:t>
      </w:r>
    </w:p>
    <w:p w:rsidR="3C2EDE36" w:rsidP="68CBB747" w:rsidRDefault="3C2EDE36" w14:paraId="0B4A5B5A" w14:textId="3AA4DC55">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Used Cloud Watch to set alarms, generate notifications and remediate potential security lapses in the AWS environment.</w:t>
      </w:r>
    </w:p>
    <w:p w:rsidR="3C2EDE36" w:rsidP="68CBB747" w:rsidRDefault="3C2EDE36" w14:paraId="6E61729B" w14:textId="6BB653D7">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Developed and maintained deploy jobs for application code deployment across all environments using automation tools like Jenkins, GitHub, Ansible and Docker.</w:t>
      </w:r>
    </w:p>
    <w:p w:rsidR="3C2EDE36" w:rsidP="68CBB747" w:rsidRDefault="3C2EDE36" w14:paraId="49212FB9" w14:textId="7F771568">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Configured CloudWatch alarm rules for monitoring and operational performance for logs, metrics and events for AWS resources and applications.</w:t>
      </w:r>
    </w:p>
    <w:p w:rsidR="3C2EDE36" w:rsidP="68CBB747" w:rsidRDefault="3C2EDE36" w14:paraId="0E637718" w14:textId="266BE319">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Designed disaster recovery architectures for performance efficiency and operational excellence.</w:t>
      </w:r>
    </w:p>
    <w:p w:rsidR="3C2EDE36" w:rsidP="68CBB747" w:rsidRDefault="3C2EDE36" w14:paraId="2C83D3EC" w14:textId="0589C231">
      <w:pPr>
        <w:pStyle w:val="ListParagraph"/>
        <w:numPr>
          <w:ilvl w:val="0"/>
          <w:numId w:val="10"/>
        </w:num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noProof w:val="0"/>
          <w:sz w:val="22"/>
          <w:szCs w:val="22"/>
          <w:lang w:val="en-US"/>
        </w:rPr>
        <w:t>Used Route 53 policies to route traffic according to geographical locations.</w:t>
      </w:r>
    </w:p>
    <w:p w:rsidR="3C2EDE36" w:rsidP="68CBB747" w:rsidRDefault="3C2EDE36" w14:paraId="5A64A70C" w14:textId="05541370">
      <w:pPr>
        <w:keepNext w:val="1"/>
        <w:keepLines w:val="1"/>
        <w:spacing w:before="0" w:beforeAutospacing="off" w:after="240" w:afterAutospacing="off" w:line="259" w:lineRule="auto"/>
        <w:ind w:left="-5" w:right="0" w:hanging="10"/>
        <w:jc w:val="left"/>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b w:val="1"/>
          <w:bCs w:val="1"/>
          <w:noProof w:val="0"/>
          <w:color w:val="000000" w:themeColor="text1" w:themeTint="FF" w:themeShade="FF"/>
          <w:sz w:val="22"/>
          <w:szCs w:val="22"/>
          <w:lang w:val="en-US"/>
        </w:rPr>
        <w:t>OTHER EXPERIENCES</w:t>
      </w:r>
      <w:r w:rsidRPr="68CBB747" w:rsidR="68CBB747">
        <w:rPr>
          <w:rFonts w:ascii="Tahoma" w:hAnsi="Tahoma" w:eastAsia="Tahoma" w:cs="Tahoma"/>
          <w:noProof w:val="0"/>
          <w:color w:val="000000" w:themeColor="text1" w:themeTint="FF" w:themeShade="FF"/>
          <w:sz w:val="22"/>
          <w:szCs w:val="22"/>
          <w:lang w:val="en-US"/>
        </w:rPr>
        <w:t xml:space="preserve"> </w:t>
      </w:r>
    </w:p>
    <w:p w:rsidR="3C2EDE36" w:rsidP="68CBB747" w:rsidRDefault="3C2EDE36" w14:paraId="7A3A03DD" w14:textId="302F9492">
      <w:pPr>
        <w:spacing w:before="0" w:beforeAutospacing="off" w:after="237" w:afterAutospacing="off" w:line="262" w:lineRule="auto"/>
        <w:ind w:left="0" w:right="0" w:hanging="370" w:firstLine="0"/>
        <w:jc w:val="left"/>
        <w:rPr>
          <w:rFonts w:ascii="Tahoma" w:hAnsi="Tahoma" w:eastAsia="Tahoma" w:cs="Tahoma"/>
          <w:b w:val="0"/>
          <w:bCs w:val="0"/>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 xml:space="preserve">Holy Infant School                                                                   </w:t>
      </w:r>
      <w:r w:rsidRPr="68CBB747" w:rsidR="68CBB747">
        <w:rPr>
          <w:rFonts w:ascii="Tahoma" w:hAnsi="Tahoma" w:eastAsia="Tahoma" w:cs="Tahoma"/>
          <w:b w:val="0"/>
          <w:bCs w:val="0"/>
          <w:noProof w:val="0"/>
          <w:color w:val="000000" w:themeColor="text1" w:themeTint="FF" w:themeShade="FF"/>
          <w:sz w:val="22"/>
          <w:szCs w:val="22"/>
          <w:lang w:val="en-US"/>
        </w:rPr>
        <w:t>April 2020 to May 2021</w:t>
      </w:r>
    </w:p>
    <w:p w:rsidR="3C2EDE36" w:rsidP="68CBB747" w:rsidRDefault="3C2EDE36" w14:paraId="52B829C6" w14:textId="3996BFE0">
      <w:pPr>
        <w:spacing w:before="0" w:beforeAutospacing="off" w:after="237" w:afterAutospacing="off" w:line="262" w:lineRule="auto"/>
        <w:ind w:left="0" w:right="0" w:hanging="370" w:firstLine="0"/>
        <w:jc w:val="left"/>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 xml:space="preserve"> </w:t>
      </w:r>
      <w:r w:rsidRPr="68CBB747" w:rsidR="68CBB747">
        <w:rPr>
          <w:rFonts w:ascii="Tahoma" w:hAnsi="Tahoma" w:eastAsia="Tahoma" w:cs="Tahoma"/>
          <w:b w:val="1"/>
          <w:bCs w:val="1"/>
          <w:noProof w:val="0"/>
          <w:color w:val="000000" w:themeColor="text1" w:themeTint="FF" w:themeShade="FF"/>
          <w:sz w:val="22"/>
          <w:szCs w:val="22"/>
          <w:lang w:val="en-US"/>
        </w:rPr>
        <w:t>Computer Engineer</w:t>
      </w:r>
      <w:r w:rsidRPr="68CBB747" w:rsidR="68CBB747">
        <w:rPr>
          <w:rFonts w:ascii="Tahoma" w:hAnsi="Tahoma" w:eastAsia="Tahoma" w:cs="Tahoma"/>
          <w:noProof w:val="0"/>
          <w:color w:val="000000" w:themeColor="text1" w:themeTint="FF" w:themeShade="FF"/>
          <w:sz w:val="22"/>
          <w:szCs w:val="22"/>
          <w:lang w:val="en-US"/>
        </w:rPr>
        <w:t xml:space="preserve">  </w:t>
      </w:r>
    </w:p>
    <w:p w:rsidR="3C2EDE36" w:rsidP="68CBB747" w:rsidRDefault="3C2EDE36" w14:paraId="6AC06FC5" w14:textId="50028E9E">
      <w:pPr>
        <w:pStyle w:val="ListParagraph"/>
        <w:numPr>
          <w:ilvl w:val="0"/>
          <w:numId w:val="11"/>
        </w:numPr>
        <w:spacing w:before="0" w:beforeAutospacing="off" w:after="39" w:afterAutospacing="off" w:line="262" w:lineRule="auto"/>
        <w:ind w:left="706" w:hanging="360"/>
        <w:jc w:val="left"/>
        <w:rPr>
          <w:rFonts w:ascii="Tahoma" w:hAnsi="Tahoma" w:eastAsia="Tahoma" w:cs="Tahoma"/>
          <w:noProof w:val="0"/>
          <w:color w:val="000000" w:themeColor="text1" w:themeTint="FF" w:themeShade="FF"/>
          <w:sz w:val="24"/>
          <w:szCs w:val="24"/>
          <w:lang w:val="en-US"/>
        </w:rPr>
      </w:pPr>
      <w:r w:rsidRPr="68CBB747" w:rsidR="68CBB747">
        <w:rPr>
          <w:rFonts w:ascii="Tahoma" w:hAnsi="Tahoma" w:eastAsia="Tahoma" w:cs="Tahoma"/>
          <w:noProof w:val="0"/>
          <w:color w:val="000000" w:themeColor="text1" w:themeTint="FF" w:themeShade="FF"/>
          <w:sz w:val="24"/>
          <w:szCs w:val="24"/>
          <w:lang w:val="en-US"/>
        </w:rPr>
        <w:t xml:space="preserve">Managed the school district's computer infrastructure, including hardware, software, and networking components </w:t>
      </w:r>
    </w:p>
    <w:p w:rsidR="3C2EDE36" w:rsidP="68CBB747" w:rsidRDefault="3C2EDE36" w14:paraId="7FF33267" w14:textId="7A1288E2">
      <w:pPr>
        <w:pStyle w:val="ListParagraph"/>
        <w:numPr>
          <w:ilvl w:val="0"/>
          <w:numId w:val="11"/>
        </w:numPr>
        <w:spacing w:before="0" w:beforeAutospacing="off" w:after="39" w:afterAutospacing="off" w:line="262" w:lineRule="auto"/>
        <w:ind w:left="706" w:hanging="360"/>
        <w:jc w:val="left"/>
        <w:rPr>
          <w:rFonts w:ascii="Tahoma" w:hAnsi="Tahoma" w:eastAsia="Tahoma" w:cs="Tahoma"/>
          <w:noProof w:val="0"/>
          <w:color w:val="000000" w:themeColor="text1" w:themeTint="FF" w:themeShade="FF"/>
          <w:sz w:val="24"/>
          <w:szCs w:val="24"/>
          <w:lang w:val="en-US"/>
        </w:rPr>
      </w:pPr>
      <w:r w:rsidRPr="68CBB747" w:rsidR="68CBB747">
        <w:rPr>
          <w:rFonts w:ascii="Tahoma" w:hAnsi="Tahoma" w:eastAsia="Tahoma" w:cs="Tahoma"/>
          <w:noProof w:val="0"/>
          <w:color w:val="000000" w:themeColor="text1" w:themeTint="FF" w:themeShade="FF"/>
          <w:sz w:val="24"/>
          <w:szCs w:val="24"/>
          <w:lang w:val="en-US"/>
        </w:rPr>
        <w:t xml:space="preserve">Worked with school IT teams to implement and maintain computer-based solutions for student and faculty use </w:t>
      </w:r>
    </w:p>
    <w:p w:rsidR="3C2EDE36" w:rsidP="68CBB747" w:rsidRDefault="3C2EDE36" w14:paraId="677AFA1C" w14:textId="0ED39A98">
      <w:pPr>
        <w:pStyle w:val="ListParagraph"/>
        <w:numPr>
          <w:ilvl w:val="0"/>
          <w:numId w:val="11"/>
        </w:numPr>
        <w:spacing w:before="0" w:beforeAutospacing="off" w:after="39" w:afterAutospacing="off" w:line="262" w:lineRule="auto"/>
        <w:ind w:left="706" w:hanging="360"/>
        <w:jc w:val="left"/>
        <w:rPr>
          <w:rFonts w:ascii="Tahoma" w:hAnsi="Tahoma" w:eastAsia="Tahoma" w:cs="Tahoma"/>
          <w:noProof w:val="0"/>
          <w:color w:val="000000" w:themeColor="text1" w:themeTint="FF" w:themeShade="FF"/>
          <w:sz w:val="24"/>
          <w:szCs w:val="24"/>
          <w:lang w:val="en-US"/>
        </w:rPr>
      </w:pPr>
      <w:r w:rsidRPr="68CBB747" w:rsidR="68CBB747">
        <w:rPr>
          <w:rFonts w:ascii="Tahoma" w:hAnsi="Tahoma" w:eastAsia="Tahoma" w:cs="Tahoma"/>
          <w:noProof w:val="0"/>
          <w:color w:val="000000" w:themeColor="text1" w:themeTint="FF" w:themeShade="FF"/>
          <w:sz w:val="24"/>
          <w:szCs w:val="24"/>
          <w:lang w:val="en-US"/>
        </w:rPr>
        <w:t xml:space="preserve">Developed and maintained network and security protocols to ensure data privacy and security </w:t>
      </w:r>
    </w:p>
    <w:p w:rsidR="3C2EDE36" w:rsidP="68CBB747" w:rsidRDefault="3C2EDE36" w14:paraId="654C04F2" w14:textId="71852D5A">
      <w:pPr>
        <w:pStyle w:val="ListParagraph"/>
        <w:numPr>
          <w:ilvl w:val="0"/>
          <w:numId w:val="11"/>
        </w:numPr>
        <w:spacing w:before="0" w:beforeAutospacing="off" w:after="39" w:afterAutospacing="off" w:line="262" w:lineRule="auto"/>
        <w:ind w:left="706" w:hanging="360"/>
        <w:jc w:val="left"/>
        <w:rPr>
          <w:rFonts w:ascii="Tahoma" w:hAnsi="Tahoma" w:eastAsia="Tahoma" w:cs="Tahoma"/>
          <w:noProof w:val="0"/>
          <w:color w:val="000000" w:themeColor="text1" w:themeTint="FF" w:themeShade="FF"/>
          <w:sz w:val="24"/>
          <w:szCs w:val="24"/>
          <w:lang w:val="en-US"/>
        </w:rPr>
      </w:pPr>
      <w:r w:rsidRPr="68CBB747" w:rsidR="68CBB747">
        <w:rPr>
          <w:rFonts w:ascii="Tahoma" w:hAnsi="Tahoma" w:eastAsia="Tahoma" w:cs="Tahoma"/>
          <w:noProof w:val="0"/>
          <w:color w:val="000000" w:themeColor="text1" w:themeTint="FF" w:themeShade="FF"/>
          <w:sz w:val="24"/>
          <w:szCs w:val="24"/>
          <w:lang w:val="en-US"/>
        </w:rPr>
        <w:t xml:space="preserve">Coordinated with third-party vendors to ensure the smooth functioning of software applications </w:t>
      </w:r>
    </w:p>
    <w:p w:rsidR="3C2EDE36" w:rsidP="68CBB747" w:rsidRDefault="3C2EDE36" w14:paraId="42792417" w14:textId="4A6BF2D2">
      <w:pPr>
        <w:pStyle w:val="ListParagraph"/>
        <w:numPr>
          <w:ilvl w:val="0"/>
          <w:numId w:val="11"/>
        </w:numPr>
        <w:spacing w:before="0" w:beforeAutospacing="off" w:after="39" w:afterAutospacing="off" w:line="262" w:lineRule="auto"/>
        <w:ind w:left="706" w:hanging="360"/>
        <w:jc w:val="left"/>
        <w:rPr>
          <w:rFonts w:ascii="Tahoma" w:hAnsi="Tahoma" w:eastAsia="Tahoma" w:cs="Tahoma"/>
          <w:noProof w:val="0"/>
          <w:color w:val="000000" w:themeColor="text1" w:themeTint="FF" w:themeShade="FF"/>
          <w:sz w:val="24"/>
          <w:szCs w:val="24"/>
          <w:lang w:val="en-US"/>
        </w:rPr>
      </w:pPr>
      <w:r w:rsidRPr="68CBB747" w:rsidR="68CBB747">
        <w:rPr>
          <w:rFonts w:ascii="Tahoma" w:hAnsi="Tahoma" w:eastAsia="Tahoma" w:cs="Tahoma"/>
          <w:noProof w:val="0"/>
          <w:color w:val="000000" w:themeColor="text1" w:themeTint="FF" w:themeShade="FF"/>
          <w:sz w:val="24"/>
          <w:szCs w:val="24"/>
          <w:lang w:val="en-US"/>
        </w:rPr>
        <w:t xml:space="preserve">Provided technical support to staff and faculty on computer-related issues and helped create training materials for computer-based technologies </w:t>
      </w:r>
    </w:p>
    <w:p w:rsidR="3C2EDE36" w:rsidP="68CBB747" w:rsidRDefault="3C2EDE36" w14:paraId="7595C154" w14:textId="55778ABD">
      <w:pPr>
        <w:pStyle w:val="ListParagraph"/>
        <w:numPr>
          <w:ilvl w:val="0"/>
          <w:numId w:val="11"/>
        </w:numPr>
        <w:spacing w:before="0" w:beforeAutospacing="off" w:after="39" w:afterAutospacing="off" w:line="262" w:lineRule="auto"/>
        <w:ind w:left="706" w:hanging="360"/>
        <w:jc w:val="left"/>
        <w:rPr>
          <w:rFonts w:ascii="Tahoma" w:hAnsi="Tahoma" w:eastAsia="Tahoma" w:cs="Tahoma"/>
          <w:noProof w:val="0"/>
          <w:color w:val="000000" w:themeColor="text1" w:themeTint="FF" w:themeShade="FF"/>
          <w:sz w:val="24"/>
          <w:szCs w:val="24"/>
          <w:lang w:val="en-US"/>
        </w:rPr>
      </w:pPr>
      <w:r w:rsidRPr="68CBB747" w:rsidR="68CBB747">
        <w:rPr>
          <w:rFonts w:ascii="Tahoma" w:hAnsi="Tahoma" w:eastAsia="Tahoma" w:cs="Tahoma"/>
          <w:noProof w:val="0"/>
          <w:color w:val="000000" w:themeColor="text1" w:themeTint="FF" w:themeShade="FF"/>
          <w:sz w:val="24"/>
          <w:szCs w:val="24"/>
          <w:lang w:val="en-US"/>
        </w:rPr>
        <w:t xml:space="preserve">Provided technical support to teachers and students on computer-related issues, including troubleshooting hardware and software issues, and assisting with the use of educational software. </w:t>
      </w:r>
    </w:p>
    <w:p w:rsidR="3C2EDE36" w:rsidP="68CBB747" w:rsidRDefault="3C2EDE36" w14:paraId="5295479B" w14:textId="3EBBDC04">
      <w:pPr>
        <w:pStyle w:val="ListParagraph"/>
        <w:numPr>
          <w:ilvl w:val="0"/>
          <w:numId w:val="11"/>
        </w:numPr>
        <w:spacing w:before="0" w:beforeAutospacing="off" w:after="39" w:afterAutospacing="off" w:line="262" w:lineRule="auto"/>
        <w:ind w:left="706" w:hanging="360"/>
        <w:jc w:val="left"/>
        <w:rPr>
          <w:rFonts w:ascii="Tahoma" w:hAnsi="Tahoma" w:eastAsia="Tahoma" w:cs="Tahoma"/>
          <w:noProof w:val="0"/>
          <w:color w:val="000000" w:themeColor="text1" w:themeTint="FF" w:themeShade="FF"/>
          <w:sz w:val="24"/>
          <w:szCs w:val="24"/>
          <w:lang w:val="en-US"/>
        </w:rPr>
      </w:pPr>
      <w:r w:rsidRPr="68CBB747" w:rsidR="68CBB747">
        <w:rPr>
          <w:rFonts w:ascii="Tahoma" w:hAnsi="Tahoma" w:eastAsia="Tahoma" w:cs="Tahoma"/>
          <w:noProof w:val="0"/>
          <w:color w:val="000000" w:themeColor="text1" w:themeTint="FF" w:themeShade="FF"/>
          <w:sz w:val="24"/>
          <w:szCs w:val="24"/>
          <w:lang w:val="en-US"/>
        </w:rPr>
        <w:t>Developed and delivered training materials for teachers and staff on computer-based technologies, including how to use educational software and how to stay safe online.</w:t>
      </w:r>
    </w:p>
    <w:p w:rsidR="3C2EDE36" w:rsidP="68CBB747" w:rsidRDefault="3C2EDE36" w14:paraId="0BA1F94C" w14:textId="571F57C3">
      <w:pPr>
        <w:spacing w:before="240" w:beforeAutospacing="off" w:after="240" w:afterAutospacing="off" w:line="259" w:lineRule="auto"/>
        <w:rPr>
          <w:rFonts w:ascii="Tahoma" w:hAnsi="Tahoma" w:eastAsia="Tahoma" w:cs="Tahoma"/>
          <w:noProof w:val="0"/>
          <w:sz w:val="22"/>
          <w:szCs w:val="22"/>
          <w:lang w:val="en-US"/>
        </w:rPr>
      </w:pPr>
      <w:r w:rsidRPr="68CBB747" w:rsidR="68CBB747">
        <w:rPr>
          <w:rFonts w:ascii="Tahoma" w:hAnsi="Tahoma" w:eastAsia="Tahoma" w:cs="Tahoma"/>
          <w:b w:val="1"/>
          <w:bCs w:val="1"/>
          <w:noProof w:val="0"/>
          <w:sz w:val="22"/>
          <w:szCs w:val="22"/>
          <w:lang w:val="en-US"/>
        </w:rPr>
        <w:t>ACADEMIC &amp; PROFESSIONAL EDUCATION</w:t>
      </w:r>
    </w:p>
    <w:p w:rsidR="3C2EDE36" w:rsidP="68CBB747" w:rsidRDefault="3C2EDE36" w14:paraId="532AB4A0" w14:textId="6D953862">
      <w:p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High level diploma in science</w:t>
      </w:r>
      <w:r w:rsidRPr="68CBB747" w:rsidR="68CBB747">
        <w:rPr>
          <w:rFonts w:ascii="Tahoma" w:hAnsi="Tahoma" w:eastAsia="Tahoma" w:cs="Tahoma"/>
          <w:b w:val="1"/>
          <w:bCs w:val="1"/>
          <w:noProof w:val="0"/>
          <w:color w:val="000000" w:themeColor="text1" w:themeTint="FF" w:themeShade="FF"/>
          <w:sz w:val="22"/>
          <w:szCs w:val="22"/>
          <w:lang w:val="en-US"/>
        </w:rPr>
        <w:t xml:space="preserve">          - G.B.H.S. Etoug-ebe Yaoundé Cameroon</w:t>
      </w:r>
    </w:p>
    <w:p w:rsidR="3C2EDE36" w:rsidP="68CBB747" w:rsidRDefault="3C2EDE36" w14:paraId="021BFAE8" w14:textId="5A51985E">
      <w:pPr>
        <w:spacing w:before="240" w:beforeAutospacing="off" w:after="240" w:afterAutospacing="off" w:line="259" w:lineRule="auto"/>
        <w:rPr>
          <w:rFonts w:ascii="Tahoma" w:hAnsi="Tahoma" w:eastAsia="Tahoma" w:cs="Tahoma"/>
          <w:noProof w:val="0"/>
          <w:color w:val="000000" w:themeColor="text1" w:themeTint="FF" w:themeShade="FF"/>
          <w:sz w:val="22"/>
          <w:szCs w:val="22"/>
          <w:lang w:val="en-US"/>
        </w:rPr>
      </w:pPr>
      <w:r w:rsidRPr="68CBB747" w:rsidR="68CBB747">
        <w:rPr>
          <w:rFonts w:ascii="Tahoma" w:hAnsi="Tahoma" w:eastAsia="Tahoma" w:cs="Tahoma"/>
          <w:noProof w:val="0"/>
          <w:color w:val="000000" w:themeColor="text1" w:themeTint="FF" w:themeShade="FF"/>
          <w:sz w:val="22"/>
          <w:szCs w:val="22"/>
          <w:lang w:val="en-US"/>
        </w:rPr>
        <w:t xml:space="preserve">AWS Solution Architect &amp; </w:t>
      </w:r>
      <w:r w:rsidRPr="68CBB747" w:rsidR="68CBB747">
        <w:rPr>
          <w:rFonts w:ascii="Tahoma" w:hAnsi="Tahoma" w:eastAsia="Tahoma" w:cs="Tahoma"/>
          <w:noProof w:val="0"/>
          <w:color w:val="000000" w:themeColor="text1" w:themeTint="FF" w:themeShade="FF"/>
          <w:sz w:val="22"/>
          <w:szCs w:val="22"/>
          <w:lang w:val="en-US"/>
        </w:rPr>
        <w:t>Devops</w:t>
      </w:r>
      <w:r w:rsidRPr="68CBB747" w:rsidR="68CBB747">
        <w:rPr>
          <w:rFonts w:ascii="Tahoma" w:hAnsi="Tahoma" w:eastAsia="Tahoma" w:cs="Tahoma"/>
          <w:noProof w:val="0"/>
          <w:color w:val="000000" w:themeColor="text1" w:themeTint="FF" w:themeShade="FF"/>
          <w:sz w:val="22"/>
          <w:szCs w:val="22"/>
          <w:lang w:val="en-US"/>
        </w:rPr>
        <w:t xml:space="preserve"> Engineer</w:t>
      </w:r>
      <w:r w:rsidRPr="68CBB747" w:rsidR="68CBB747">
        <w:rPr>
          <w:rFonts w:ascii="Tahoma" w:hAnsi="Tahoma" w:eastAsia="Tahoma" w:cs="Tahoma"/>
          <w:b w:val="1"/>
          <w:bCs w:val="1"/>
          <w:noProof w:val="0"/>
          <w:color w:val="000000" w:themeColor="text1" w:themeTint="FF" w:themeShade="FF"/>
          <w:sz w:val="22"/>
          <w:szCs w:val="22"/>
          <w:lang w:val="en-US"/>
        </w:rPr>
        <w:t xml:space="preserve"> </w:t>
      </w:r>
    </w:p>
    <w:p w:rsidR="3C2EDE36" w:rsidP="68CBB747" w:rsidRDefault="3C2EDE36" w14:paraId="23E2727D" w14:textId="22D27A63">
      <w:pPr>
        <w:pStyle w:val="Normal"/>
        <w:spacing w:before="240" w:beforeAutospacing="off" w:after="240" w:afterAutospacing="off" w:line="259" w:lineRule="auto"/>
        <w:rPr>
          <w:rFonts w:ascii="Tahoma" w:hAnsi="Tahoma" w:eastAsia="Tahoma" w:cs="Tahoma"/>
          <w:b w:val="1"/>
          <w:bCs w:val="1"/>
          <w:noProof w:val="0"/>
          <w:color w:val="000000" w:themeColor="text1" w:themeTint="FF" w:themeShade="FF"/>
          <w:sz w:val="22"/>
          <w:szCs w:val="22"/>
          <w:lang w:val="en-US"/>
        </w:rPr>
      </w:pPr>
      <w:r w:rsidRPr="68CBB747" w:rsidR="68CBB747">
        <w:rPr>
          <w:rFonts w:ascii="Tahoma" w:hAnsi="Tahoma" w:eastAsia="Tahoma" w:cs="Tahoma"/>
          <w:b w:val="1"/>
          <w:bCs w:val="1"/>
          <w:noProof w:val="0"/>
          <w:color w:val="000000" w:themeColor="text1" w:themeTint="FF" w:themeShade="FF"/>
          <w:sz w:val="22"/>
          <w:szCs w:val="22"/>
          <w:lang w:val="en-US"/>
        </w:rPr>
        <w:t>Certification</w:t>
      </w:r>
    </w:p>
    <w:p w:rsidR="3C2EDE36" w:rsidP="68CBB747" w:rsidRDefault="3C2EDE36" w14:paraId="56973C34" w14:textId="588BE31B">
      <w:pPr>
        <w:pStyle w:val="Normal"/>
        <w:spacing w:before="240" w:beforeAutospacing="off" w:after="240" w:afterAutospacing="off" w:line="259" w:lineRule="auto"/>
        <w:rPr>
          <w:rFonts w:ascii="Tahoma" w:hAnsi="Tahoma" w:eastAsia="Tahoma" w:cs="Tahoma"/>
          <w:b w:val="1"/>
          <w:bCs w:val="1"/>
          <w:noProof w:val="0"/>
          <w:color w:val="000000" w:themeColor="text1" w:themeTint="FF" w:themeShade="FF"/>
          <w:sz w:val="22"/>
          <w:szCs w:val="22"/>
          <w:lang w:val="en-US"/>
        </w:rPr>
      </w:pPr>
      <w:r w:rsidRPr="68CBB747" w:rsidR="68CBB747">
        <w:rPr>
          <w:rFonts w:ascii="Tahoma" w:hAnsi="Tahoma" w:eastAsia="Tahoma" w:cs="Tahoma"/>
          <w:b w:val="0"/>
          <w:bCs w:val="0"/>
          <w:noProof w:val="0"/>
          <w:color w:val="000000" w:themeColor="text1" w:themeTint="FF" w:themeShade="FF"/>
          <w:sz w:val="22"/>
          <w:szCs w:val="22"/>
          <w:lang w:val="en-US"/>
        </w:rPr>
        <w:t>AWS Certified Solutions Architect – Associate</w:t>
      </w:r>
    </w:p>
    <w:p w:rsidR="3C2EDE36" w:rsidP="68CBB747" w:rsidRDefault="3C2EDE36" w14:paraId="7274A69F" w14:textId="63D7381E">
      <w:pPr>
        <w:pStyle w:val="Normal"/>
        <w:spacing w:before="240" w:beforeAutospacing="off" w:after="240" w:afterAutospacing="off" w:line="259" w:lineRule="auto"/>
        <w:rPr>
          <w:rFonts w:ascii="Tahoma" w:hAnsi="Tahoma" w:eastAsia="Tahoma" w:cs="Tahoma"/>
          <w:b w:val="0"/>
          <w:bCs w:val="0"/>
          <w:noProof w:val="0"/>
          <w:color w:val="000000" w:themeColor="text1" w:themeTint="FF" w:themeShade="FF"/>
          <w:sz w:val="22"/>
          <w:szCs w:val="22"/>
          <w:lang w:val="en-US"/>
        </w:rPr>
      </w:pPr>
    </w:p>
    <w:p w:rsidR="3C2EDE36" w:rsidP="68CBB747" w:rsidRDefault="3C2EDE36" w14:paraId="39FA1D84" w14:textId="2116F6E9">
      <w:pPr>
        <w:spacing w:before="240" w:beforeAutospacing="off" w:after="160" w:afterAutospacing="off" w:line="259" w:lineRule="auto"/>
        <w:jc w:val="left"/>
        <w:rPr>
          <w:rFonts w:ascii="Times" w:hAnsi="Times" w:eastAsia="Times" w:cs="Times"/>
          <w:noProof w:val="0"/>
          <w:color w:val="000000" w:themeColor="text1" w:themeTint="FF" w:themeShade="FF"/>
          <w:sz w:val="24"/>
          <w:szCs w:val="24"/>
          <w:lang w:val="en-US"/>
        </w:rPr>
      </w:pPr>
      <w:r w:rsidRPr="68CBB747" w:rsidR="68CBB747">
        <w:rPr>
          <w:rFonts w:ascii="Times" w:hAnsi="Times" w:eastAsia="Times" w:cs="Times"/>
          <w:b w:val="1"/>
          <w:bCs w:val="1"/>
          <w:noProof w:val="0"/>
          <w:color w:val="000000" w:themeColor="text1" w:themeTint="FF" w:themeShade="FF"/>
          <w:sz w:val="24"/>
          <w:szCs w:val="24"/>
          <w:lang w:val="en-US"/>
        </w:rPr>
        <w:t>REFERENCES</w:t>
      </w:r>
    </w:p>
    <w:p w:rsidR="3C2EDE36" w:rsidP="68CBB747" w:rsidRDefault="3C2EDE36" w14:paraId="4005682B" w14:textId="150BB9E4">
      <w:pPr>
        <w:spacing w:before="240" w:beforeAutospacing="off" w:after="160" w:afterAutospacing="off" w:line="259" w:lineRule="auto"/>
        <w:jc w:val="left"/>
        <w:rPr>
          <w:rFonts w:ascii="Times" w:hAnsi="Times" w:eastAsia="Times" w:cs="Times"/>
          <w:noProof w:val="0"/>
          <w:color w:val="000000" w:themeColor="text1" w:themeTint="FF" w:themeShade="FF"/>
          <w:sz w:val="24"/>
          <w:szCs w:val="24"/>
          <w:lang w:val="en-US"/>
        </w:rPr>
      </w:pPr>
      <w:r w:rsidRPr="68CBB747" w:rsidR="68CBB747">
        <w:rPr>
          <w:rFonts w:ascii="Times" w:hAnsi="Times" w:eastAsia="Times" w:cs="Times"/>
          <w:b w:val="1"/>
          <w:bCs w:val="1"/>
          <w:noProof w:val="0"/>
          <w:color w:val="000000" w:themeColor="text1" w:themeTint="FF" w:themeShade="FF"/>
          <w:sz w:val="24"/>
          <w:szCs w:val="24"/>
          <w:lang w:val="en-US"/>
        </w:rPr>
        <w:t>Available upon request.</w:t>
      </w:r>
    </w:p>
    <w:p w:rsidR="3C2EDE36" w:rsidP="68CBB747" w:rsidRDefault="3C2EDE36" w14:paraId="54E2F1F1" w14:textId="0A91A8CC">
      <w:pPr>
        <w:pStyle w:val="Normal"/>
        <w:spacing w:before="240" w:beforeAutospacing="off" w:after="240" w:afterAutospacing="off" w:line="259" w:lineRule="auto"/>
        <w:rPr>
          <w:rFonts w:ascii="Tahoma" w:hAnsi="Tahoma" w:eastAsia="Tahoma" w:cs="Tahoma"/>
          <w:b w:val="1"/>
          <w:bCs w:val="1"/>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headerReference w:type="default" r:id="Rdfa6d04b851545ec"/>
      <w:footerReference w:type="default" r:id="Ra664328d4e78426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CBB747" w:rsidTr="68CBB747" w14:paraId="01709582">
      <w:trPr>
        <w:trHeight w:val="300"/>
      </w:trPr>
      <w:tc>
        <w:tcPr>
          <w:tcW w:w="3120" w:type="dxa"/>
          <w:tcMar/>
        </w:tcPr>
        <w:p w:rsidR="68CBB747" w:rsidP="68CBB747" w:rsidRDefault="68CBB747" w14:paraId="532BE621" w14:textId="21B05009">
          <w:pPr>
            <w:pStyle w:val="Header"/>
            <w:bidi w:val="0"/>
            <w:ind w:left="-115"/>
            <w:jc w:val="left"/>
          </w:pPr>
        </w:p>
      </w:tc>
      <w:tc>
        <w:tcPr>
          <w:tcW w:w="3120" w:type="dxa"/>
          <w:tcMar/>
        </w:tcPr>
        <w:p w:rsidR="68CBB747" w:rsidP="68CBB747" w:rsidRDefault="68CBB747" w14:paraId="0BEC463B" w14:textId="3C91D4F7">
          <w:pPr>
            <w:pStyle w:val="Header"/>
            <w:bidi w:val="0"/>
            <w:jc w:val="center"/>
          </w:pPr>
        </w:p>
      </w:tc>
      <w:tc>
        <w:tcPr>
          <w:tcW w:w="3120" w:type="dxa"/>
          <w:tcMar/>
        </w:tcPr>
        <w:p w:rsidR="68CBB747" w:rsidP="68CBB747" w:rsidRDefault="68CBB747" w14:paraId="696EC116" w14:textId="287118DC">
          <w:pPr>
            <w:pStyle w:val="Header"/>
            <w:bidi w:val="0"/>
            <w:ind w:right="-115"/>
            <w:jc w:val="right"/>
          </w:pPr>
        </w:p>
      </w:tc>
    </w:tr>
  </w:tbl>
  <w:p w:rsidR="68CBB747" w:rsidP="68CBB747" w:rsidRDefault="68CBB747" w14:paraId="51AF2A2B" w14:textId="415CCF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CBB747" w:rsidTr="68CBB747" w14:paraId="275EE618">
      <w:trPr>
        <w:trHeight w:val="300"/>
      </w:trPr>
      <w:tc>
        <w:tcPr>
          <w:tcW w:w="3120" w:type="dxa"/>
          <w:tcMar/>
        </w:tcPr>
        <w:p w:rsidR="68CBB747" w:rsidP="68CBB747" w:rsidRDefault="68CBB747" w14:paraId="16E5E631" w14:textId="318AB9E7">
          <w:pPr>
            <w:pStyle w:val="Header"/>
            <w:bidi w:val="0"/>
            <w:ind w:left="-115"/>
            <w:jc w:val="left"/>
          </w:pPr>
        </w:p>
      </w:tc>
      <w:tc>
        <w:tcPr>
          <w:tcW w:w="3120" w:type="dxa"/>
          <w:tcMar/>
        </w:tcPr>
        <w:p w:rsidR="68CBB747" w:rsidP="68CBB747" w:rsidRDefault="68CBB747" w14:paraId="6118502D" w14:textId="6F9812DB">
          <w:pPr>
            <w:pStyle w:val="Header"/>
            <w:bidi w:val="0"/>
            <w:jc w:val="center"/>
          </w:pPr>
        </w:p>
      </w:tc>
      <w:tc>
        <w:tcPr>
          <w:tcW w:w="3120" w:type="dxa"/>
          <w:tcMar/>
        </w:tcPr>
        <w:p w:rsidR="68CBB747" w:rsidP="68CBB747" w:rsidRDefault="68CBB747" w14:paraId="0B70A1C8" w14:textId="0226BC47">
          <w:pPr>
            <w:pStyle w:val="Header"/>
            <w:bidi w:val="0"/>
            <w:ind w:right="-115"/>
            <w:jc w:val="right"/>
          </w:pPr>
        </w:p>
      </w:tc>
    </w:tr>
  </w:tbl>
  <w:p w:rsidR="68CBB747" w:rsidP="68CBB747" w:rsidRDefault="68CBB747" w14:paraId="20FDD504" w14:textId="47311D7F">
    <w:pPr>
      <w:pStyle w:val="Header"/>
      <w:bidi w:val="0"/>
    </w:pPr>
  </w:p>
</w:hdr>
</file>

<file path=word/numbering.xml><?xml version="1.0" encoding="utf-8"?>
<w:numbering xmlns:w="http://schemas.openxmlformats.org/wordprocessingml/2006/main">
  <w:abstractNum xmlns:w="http://schemas.openxmlformats.org/wordprocessingml/2006/main" w:abstractNumId="11">
    <w:nsid w:val="1b756e20"/>
    <w:multiLevelType xmlns:w="http://schemas.openxmlformats.org/wordprocessingml/2006/main" w:val="hybridMultilevel"/>
    <w:lvl xmlns:w="http://schemas.openxmlformats.org/wordprocessingml/2006/main" w:ilvl="0">
      <w:start w:val="1"/>
      <w:numFmt w:val="bullet"/>
      <w:lvlText w:val="•"/>
      <w:lvlJc w:val="left"/>
      <w:pPr>
        <w:ind w:left="706"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49d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788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db11e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510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d0f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f34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473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fe3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4360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22e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6C1D1A"/>
    <w:rsid w:val="3C2EDE36"/>
    <w:rsid w:val="4282DE9F"/>
    <w:rsid w:val="53D6EB7D"/>
    <w:rsid w:val="57762C07"/>
    <w:rsid w:val="68CBB747"/>
    <w:rsid w:val="6E6C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1D1A"/>
  <w15:chartTrackingRefBased/>
  <w15:docId w15:val="{66A27311-815A-4BCF-8DC0-583E4DD407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8f10ae86a4542c5" /><Relationship Type="http://schemas.openxmlformats.org/officeDocument/2006/relationships/hyperlink" Target="mailto:asaphdanchi@gmail.com" TargetMode="External" Id="R6a43f06a78354860" /><Relationship Type="http://schemas.openxmlformats.org/officeDocument/2006/relationships/hyperlink" Target="http://www.linkedin.com/in/" TargetMode="External" Id="R0c73ac91f8a245f8" /><Relationship Type="http://schemas.openxmlformats.org/officeDocument/2006/relationships/hyperlink" Target="https://github.com/asaphdanchi" TargetMode="External" Id="R4551d800abcc43e0" /><Relationship Type="http://schemas.openxmlformats.org/officeDocument/2006/relationships/header" Target="header.xml" Id="Rdfa6d04b851545ec" /><Relationship Type="http://schemas.openxmlformats.org/officeDocument/2006/relationships/footer" Target="footer.xml" Id="Ra664328d4e7842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2023-08-22T00:54:57.9225945Z</dcterms:created>
  <dcterms:modified xsi:type="dcterms:W3CDTF">2023-12-29T14:26:02.4889793Z</dcterms:modified>
  <dc:creator>Danchi Asaph</dc:creator>
  <lastModifiedBy>Danchi Asaph</lastModifiedBy>
</coreProperties>
</file>