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3BB83" w14:textId="50E097FC" w:rsidR="00E60ED6" w:rsidRDefault="00E60ED6" w:rsidP="00E60ED6">
      <w:pPr>
        <w:jc w:val="center"/>
        <w:rPr>
          <w:b/>
          <w:sz w:val="36"/>
        </w:rPr>
      </w:pPr>
      <w:r>
        <w:rPr>
          <w:b/>
          <w:sz w:val="36"/>
        </w:rPr>
        <w:t>Step 31D Report</w:t>
      </w:r>
    </w:p>
    <w:p w14:paraId="77762CF4" w14:textId="0BA78EDF" w:rsidR="00E60ED6" w:rsidRDefault="00E60ED6" w:rsidP="00E60ED6">
      <w:pPr>
        <w:jc w:val="center"/>
        <w:rPr>
          <w:b/>
          <w:sz w:val="26"/>
        </w:rPr>
      </w:pPr>
      <w:r>
        <w:rPr>
          <w:b/>
          <w:sz w:val="26"/>
        </w:rPr>
        <w:t>Measures, paired contrasts and reject option (Study 2)</w:t>
      </w:r>
    </w:p>
    <w:p w14:paraId="1DF88542" w14:textId="621D0513" w:rsidR="00E60ED6" w:rsidRDefault="00E60ED6" w:rsidP="00E60ED6">
      <w:pPr>
        <w:jc w:val="center"/>
      </w:pPr>
      <w:r>
        <w:t>Environment: Claude Code (this chat)   |   Completed: 12 October 2026   |   Report version 1 (12 October 2026)</w:t>
      </w:r>
    </w:p>
    <w:p w14:paraId="75C2B62F" w14:textId="49D41353" w:rsidR="00E60ED6" w:rsidRDefault="00E60ED6" w:rsidP="00E60ED6">
      <w:pPr>
        <w:jc w:val="center"/>
      </w:pPr>
      <w:r>
        <w:t>Thesis: Intelligent Power Transformer Fault Diagnosis Using Dissolved Gas Analysis and Machine Learning (MPhil, UMaT)</w:t>
      </w:r>
    </w:p>
    <w:p w14:paraId="6849EE65" w14:textId="774B8A5B" w:rsidR="00E60ED6" w:rsidRDefault="00E60ED6" w:rsidP="00E60ED6">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E60ED6" w14:paraId="05C7F93D" w14:textId="77777777" w:rsidTr="00E60ED6">
        <w:tblPrEx>
          <w:tblCellMar>
            <w:top w:w="0" w:type="dxa"/>
            <w:bottom w:w="0" w:type="dxa"/>
          </w:tblCellMar>
        </w:tblPrEx>
        <w:tc>
          <w:tcPr>
            <w:tcW w:w="9026" w:type="dxa"/>
            <w:shd w:val="clear" w:color="auto" w:fill="DDEBF7"/>
          </w:tcPr>
          <w:p w14:paraId="70CD0F11" w14:textId="1B60B9C3" w:rsidR="00E60ED6" w:rsidRPr="00E60ED6" w:rsidRDefault="00E60ED6" w:rsidP="00E60ED6">
            <w:pPr>
              <w:spacing w:after="80"/>
            </w:pPr>
            <w:r w:rsidRPr="00E60ED6">
              <w:t>In short: Exploratory results. On the three outside sources, training on several sources (B) and adding the conventional answers (C) raise macro-F1 a little in most cases - on IEC TC 10 from 0.731 (released model) to 0.821 (hybrid), against 0.752 for Duval - but the gains are within their uncertainty. The clearest result is the reject option: when the hybrid model answers as many records as IEC 60599 does, it is more accurate on every source (on IEC TC 10 the interval of the gain includes 0). Step 31E applies the pre-registered decision rules.</w:t>
            </w:r>
          </w:p>
        </w:tc>
      </w:tr>
    </w:tbl>
    <w:p w14:paraId="4A8F6AE3" w14:textId="68C327D5" w:rsidR="00E60ED6" w:rsidRDefault="00E60ED6" w:rsidP="00E60ED6">
      <w:pPr>
        <w:pStyle w:val="Heading1"/>
      </w:pPr>
      <w:r>
        <w:t>1. Purpose of this step</w:t>
      </w:r>
    </w:p>
    <w:p w14:paraId="10FF7EF6" w14:textId="34B66BD3" w:rsidR="00E60ED6" w:rsidRDefault="00E60ED6" w:rsidP="00E60ED6">
      <w:r>
        <w:t>This step measures how well the Study 2 models perform on data sources they never saw, and whether the three remedies improve on the released model and on the conventional methods.</w:t>
      </w:r>
    </w:p>
    <w:p w14:paraId="774805DA" w14:textId="21156698" w:rsidR="00E60ED6" w:rsidRDefault="00E60ED6" w:rsidP="00E60ED6">
      <w:pPr>
        <w:pStyle w:val="Heading1"/>
      </w:pPr>
      <w:r>
        <w:t>2. Method used</w:t>
      </w:r>
    </w:p>
    <w:p w14:paraId="209A28C7" w14:textId="551B2E96" w:rsidR="00E60ED6" w:rsidRDefault="00E60ED6" w:rsidP="00E60ED6">
      <w:pPr>
        <w:pStyle w:val="Heading2"/>
      </w:pPr>
      <w:r>
        <w:t>Approach</w:t>
      </w:r>
    </w:p>
    <w:p w14:paraId="6CB0F9A8" w14:textId="68454B4C" w:rsidR="00E60ED6" w:rsidRDefault="00E60ED6" w:rsidP="00E60ED6">
      <w:r>
        <w:t>From the saved Study 2 predictions only, each model and each conventional method was scored on every held-out source: macro-F1 over the classes present in that source (primary), strict and balanced accuracy, and coverage and conditional accuracy for the conventional methods (with the approved normality gate and the D1/D2 rule of D25).</w:t>
      </w:r>
    </w:p>
    <w:p w14:paraId="0C0E07EC" w14:textId="285C7F82" w:rsidR="00E60ED6" w:rsidRDefault="00E60ED6" w:rsidP="00E60ED6">
      <w:r>
        <w:t>Uncertainty: Wilson intervals for proportions and a stratified bootstrap (2000 resamples within each class, the same resample for every model - paired) for macro-F1 and for the differences B - A, C - B and C - best conventional method; McNemar with Holm correction on correctness.</w:t>
      </w:r>
    </w:p>
    <w:p w14:paraId="7AC9B8A2" w14:textId="1CB67556" w:rsidR="00E60ED6" w:rsidRDefault="00E60ED6" w:rsidP="00E60ED6">
      <w:r>
        <w:t>Reject option (Chow, 1970): the threshold tau was set, from model C's probabilities only, so that C answers as many records as IEC 60599 (or Rogers) does on that source; C's accuracy on the answered records was then compared with the method's conditional accuracy. Decision D29 recorded, before any number was computed, which model the rule uses and how tau is kept fixed in the bootstrap.</w:t>
      </w:r>
    </w:p>
    <w:p w14:paraId="4CA80501" w14:textId="64D4CFED" w:rsidR="00E60ED6" w:rsidRDefault="00E60ED6" w:rsidP="00E60ED6">
      <w:pPr>
        <w:pStyle w:val="Heading2"/>
      </w:pPr>
      <w:r>
        <w:lastRenderedPageBreak/>
        <w:t>Why this method</w:t>
      </w:r>
    </w:p>
    <w:p w14:paraId="667F2A8F" w14:textId="37909E2B" w:rsidR="00E60ED6" w:rsidRDefault="00E60ED6" w:rsidP="00E60ED6">
      <w:pPr>
        <w:ind w:left="420" w:hanging="280"/>
      </w:pPr>
      <w:r>
        <w:t>•  Comparing at equal coverage is the fair way to judge a model that may decline to answer against methods that sometimes give no diagnosis.</w:t>
      </w:r>
    </w:p>
    <w:p w14:paraId="169160BD" w14:textId="6238F3B2" w:rsidR="00E60ED6" w:rsidRDefault="00E60ED6" w:rsidP="00E60ED6">
      <w:pPr>
        <w:ind w:left="420" w:hanging="280"/>
      </w:pPr>
      <w:r>
        <w:t>•  Paired bootstrap differences use the same records for both models, so they show whether a gain is larger than the uncertainty.</w:t>
      </w:r>
    </w:p>
    <w:p w14:paraId="514EF390" w14:textId="5CE2C6FC" w:rsidR="00E60ED6" w:rsidRDefault="00E60ED6" w:rsidP="00E60ED6">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E60ED6" w:rsidRPr="00E60ED6" w14:paraId="7E07048D" w14:textId="77777777" w:rsidTr="00E60ED6">
        <w:tblPrEx>
          <w:tblCellMar>
            <w:top w:w="0" w:type="dxa"/>
            <w:bottom w:w="0" w:type="dxa"/>
          </w:tblCellMar>
        </w:tblPrEx>
        <w:trPr>
          <w:tblHeader/>
        </w:trPr>
        <w:tc>
          <w:tcPr>
            <w:tcW w:w="3000" w:type="dxa"/>
            <w:shd w:val="clear" w:color="auto" w:fill="D9D9D9"/>
          </w:tcPr>
          <w:p w14:paraId="324CFA24" w14:textId="6A0E35A0" w:rsidR="00E60ED6" w:rsidRPr="00E60ED6" w:rsidRDefault="00E60ED6" w:rsidP="00E60ED6">
            <w:pPr>
              <w:spacing w:after="40" w:line="240" w:lineRule="auto"/>
              <w:rPr>
                <w:b/>
                <w:sz w:val="21"/>
              </w:rPr>
            </w:pPr>
            <w:r w:rsidRPr="00E60ED6">
              <w:rPr>
                <w:b/>
                <w:sz w:val="21"/>
              </w:rPr>
              <w:t>Setting</w:t>
            </w:r>
          </w:p>
        </w:tc>
        <w:tc>
          <w:tcPr>
            <w:tcW w:w="6000" w:type="dxa"/>
            <w:shd w:val="clear" w:color="auto" w:fill="D9D9D9"/>
          </w:tcPr>
          <w:p w14:paraId="4E250A3F" w14:textId="3E2C38EE" w:rsidR="00E60ED6" w:rsidRPr="00E60ED6" w:rsidRDefault="00E60ED6" w:rsidP="00E60ED6">
            <w:pPr>
              <w:spacing w:after="40" w:line="240" w:lineRule="auto"/>
              <w:rPr>
                <w:b/>
                <w:sz w:val="21"/>
              </w:rPr>
            </w:pPr>
            <w:r w:rsidRPr="00E60ED6">
              <w:rPr>
                <w:b/>
                <w:sz w:val="21"/>
              </w:rPr>
              <w:t>Value</w:t>
            </w:r>
          </w:p>
        </w:tc>
      </w:tr>
      <w:tr w:rsidR="00E60ED6" w:rsidRPr="00E60ED6" w14:paraId="235ACBCA" w14:textId="77777777" w:rsidTr="00E60ED6">
        <w:tblPrEx>
          <w:tblCellMar>
            <w:top w:w="0" w:type="dxa"/>
            <w:bottom w:w="0" w:type="dxa"/>
          </w:tblCellMar>
        </w:tblPrEx>
        <w:tc>
          <w:tcPr>
            <w:tcW w:w="3000" w:type="dxa"/>
          </w:tcPr>
          <w:p w14:paraId="6E46841D" w14:textId="4190DB53" w:rsidR="00E60ED6" w:rsidRPr="00E60ED6" w:rsidRDefault="00E60ED6" w:rsidP="00E60ED6">
            <w:pPr>
              <w:spacing w:after="40" w:line="240" w:lineRule="auto"/>
              <w:rPr>
                <w:sz w:val="21"/>
              </w:rPr>
            </w:pPr>
            <w:r>
              <w:rPr>
                <w:sz w:val="21"/>
              </w:rPr>
              <w:t>Records</w:t>
            </w:r>
          </w:p>
        </w:tc>
        <w:tc>
          <w:tcPr>
            <w:tcW w:w="6000" w:type="dxa"/>
          </w:tcPr>
          <w:p w14:paraId="22474625" w14:textId="6D3AE953" w:rsidR="00E60ED6" w:rsidRPr="00E60ED6" w:rsidRDefault="00E60ED6" w:rsidP="00E60ED6">
            <w:pPr>
              <w:spacing w:after="40" w:line="240" w:lineRule="auto"/>
              <w:rPr>
                <w:sz w:val="21"/>
              </w:rPr>
            </w:pPr>
            <w:r>
              <w:rPr>
                <w:sz w:val="21"/>
              </w:rPr>
              <w:t>held-out sources of Step 31C (primary variant): Dissanayake training 439, Dissanayake unseen 61, IEC TC 10 58, Li 2019 85</w:t>
            </w:r>
          </w:p>
        </w:tc>
      </w:tr>
      <w:tr w:rsidR="00E60ED6" w:rsidRPr="00E60ED6" w14:paraId="368C47CE" w14:textId="77777777" w:rsidTr="00E60ED6">
        <w:tblPrEx>
          <w:tblCellMar>
            <w:top w:w="0" w:type="dxa"/>
            <w:bottom w:w="0" w:type="dxa"/>
          </w:tblCellMar>
        </w:tblPrEx>
        <w:tc>
          <w:tcPr>
            <w:tcW w:w="3000" w:type="dxa"/>
          </w:tcPr>
          <w:p w14:paraId="6D48CFC2" w14:textId="0815FDC2" w:rsidR="00E60ED6" w:rsidRPr="00E60ED6" w:rsidRDefault="00E60ED6" w:rsidP="00E60ED6">
            <w:pPr>
              <w:spacing w:after="40" w:line="240" w:lineRule="auto"/>
              <w:rPr>
                <w:sz w:val="21"/>
              </w:rPr>
            </w:pPr>
            <w:r>
              <w:rPr>
                <w:sz w:val="21"/>
              </w:rPr>
              <w:t>Scoring</w:t>
            </w:r>
          </w:p>
        </w:tc>
        <w:tc>
          <w:tcPr>
            <w:tcW w:w="6000" w:type="dxa"/>
          </w:tcPr>
          <w:p w14:paraId="1D573B57" w14:textId="4EB49E78" w:rsidR="00E60ED6" w:rsidRPr="00E60ED6" w:rsidRDefault="00E60ED6" w:rsidP="00E60ED6">
            <w:pPr>
              <w:spacing w:after="40" w:line="240" w:lineRule="auto"/>
              <w:rPr>
                <w:sz w:val="21"/>
              </w:rPr>
            </w:pPr>
            <w:r>
              <w:rPr>
                <w:sz w:val="21"/>
              </w:rPr>
              <w:t>six classes; macro-F1 over the classes present; D1/D2 correct for D1 or D2; upper normality gate; ND wrong in strict accuracy</w:t>
            </w:r>
          </w:p>
        </w:tc>
      </w:tr>
      <w:tr w:rsidR="00E60ED6" w:rsidRPr="00E60ED6" w14:paraId="7EF56B08" w14:textId="77777777" w:rsidTr="00E60ED6">
        <w:tblPrEx>
          <w:tblCellMar>
            <w:top w:w="0" w:type="dxa"/>
            <w:bottom w:w="0" w:type="dxa"/>
          </w:tblCellMar>
        </w:tblPrEx>
        <w:tc>
          <w:tcPr>
            <w:tcW w:w="3000" w:type="dxa"/>
          </w:tcPr>
          <w:p w14:paraId="3EAB8373" w14:textId="023034C5" w:rsidR="00E60ED6" w:rsidRPr="00E60ED6" w:rsidRDefault="00E60ED6" w:rsidP="00E60ED6">
            <w:pPr>
              <w:spacing w:after="40" w:line="240" w:lineRule="auto"/>
              <w:rPr>
                <w:sz w:val="21"/>
              </w:rPr>
            </w:pPr>
            <w:r>
              <w:rPr>
                <w:sz w:val="21"/>
              </w:rPr>
              <w:t>Intervals</w:t>
            </w:r>
          </w:p>
        </w:tc>
        <w:tc>
          <w:tcPr>
            <w:tcW w:w="6000" w:type="dxa"/>
          </w:tcPr>
          <w:p w14:paraId="54DEB5E8" w14:textId="0E650E82" w:rsidR="00E60ED6" w:rsidRPr="00E60ED6" w:rsidRDefault="00E60ED6" w:rsidP="00E60ED6">
            <w:pPr>
              <w:spacing w:after="40" w:line="240" w:lineRule="auto"/>
              <w:rPr>
                <w:sz w:val="21"/>
              </w:rPr>
            </w:pPr>
            <w:r>
              <w:rPr>
                <w:sz w:val="21"/>
              </w:rPr>
              <w:t>Wilson; stratified paired bootstrap B = 2000, seed 20261012</w:t>
            </w:r>
          </w:p>
        </w:tc>
      </w:tr>
      <w:tr w:rsidR="00E60ED6" w:rsidRPr="00E60ED6" w14:paraId="6A3DFF50" w14:textId="77777777" w:rsidTr="00E60ED6">
        <w:tblPrEx>
          <w:tblCellMar>
            <w:top w:w="0" w:type="dxa"/>
            <w:bottom w:w="0" w:type="dxa"/>
          </w:tblCellMar>
        </w:tblPrEx>
        <w:tc>
          <w:tcPr>
            <w:tcW w:w="3000" w:type="dxa"/>
          </w:tcPr>
          <w:p w14:paraId="2818055F" w14:textId="55EA59C2" w:rsidR="00E60ED6" w:rsidRPr="00E60ED6" w:rsidRDefault="00E60ED6" w:rsidP="00E60ED6">
            <w:pPr>
              <w:spacing w:after="40" w:line="240" w:lineRule="auto"/>
              <w:rPr>
                <w:sz w:val="21"/>
              </w:rPr>
            </w:pPr>
            <w:r>
              <w:rPr>
                <w:sz w:val="21"/>
              </w:rPr>
              <w:t>Contrasts</w:t>
            </w:r>
          </w:p>
        </w:tc>
        <w:tc>
          <w:tcPr>
            <w:tcW w:w="6000" w:type="dxa"/>
          </w:tcPr>
          <w:p w14:paraId="3C92E3E8" w14:textId="1A8251BA" w:rsidR="00E60ED6" w:rsidRPr="00E60ED6" w:rsidRDefault="00E60ED6" w:rsidP="00E60ED6">
            <w:pPr>
              <w:spacing w:after="40" w:line="240" w:lineRule="auto"/>
              <w:rPr>
                <w:sz w:val="21"/>
              </w:rPr>
            </w:pPr>
            <w:r>
              <w:rPr>
                <w:sz w:val="21"/>
              </w:rPr>
              <w:t>B - A (external sources), C - B, C - best conventional (highest strict accuracy, D29); McNemar with Holm per source</w:t>
            </w:r>
          </w:p>
        </w:tc>
      </w:tr>
      <w:tr w:rsidR="00E60ED6" w:rsidRPr="00E60ED6" w14:paraId="06B1B234" w14:textId="77777777" w:rsidTr="00E60ED6">
        <w:tblPrEx>
          <w:tblCellMar>
            <w:top w:w="0" w:type="dxa"/>
            <w:bottom w:w="0" w:type="dxa"/>
          </w:tblCellMar>
        </w:tblPrEx>
        <w:tc>
          <w:tcPr>
            <w:tcW w:w="3000" w:type="dxa"/>
          </w:tcPr>
          <w:p w14:paraId="67789D91" w14:textId="148615C7" w:rsidR="00E60ED6" w:rsidRPr="00E60ED6" w:rsidRDefault="00E60ED6" w:rsidP="00E60ED6">
            <w:pPr>
              <w:spacing w:after="40" w:line="240" w:lineRule="auto"/>
              <w:rPr>
                <w:sz w:val="21"/>
              </w:rPr>
            </w:pPr>
            <w:r>
              <w:rPr>
                <w:sz w:val="21"/>
              </w:rPr>
              <w:t>Reject option</w:t>
            </w:r>
          </w:p>
        </w:tc>
        <w:tc>
          <w:tcPr>
            <w:tcW w:w="6000" w:type="dxa"/>
          </w:tcPr>
          <w:p w14:paraId="1941A709" w14:textId="76FE3886" w:rsidR="00E60ED6" w:rsidRPr="00E60ED6" w:rsidRDefault="00E60ED6" w:rsidP="00E60ED6">
            <w:pPr>
              <w:spacing w:after="40" w:line="240" w:lineRule="auto"/>
              <w:rPr>
                <w:sz w:val="21"/>
              </w:rPr>
            </w:pPr>
            <w:r>
              <w:rPr>
                <w:sz w:val="21"/>
              </w:rPr>
              <w:t>model C (D29); tau from probabilities only, fixed in the bootstrap</w:t>
            </w:r>
          </w:p>
        </w:tc>
      </w:tr>
    </w:tbl>
    <w:p w14:paraId="1422057A" w14:textId="11CB6697" w:rsidR="00E60ED6" w:rsidRDefault="00E60ED6" w:rsidP="00E60ED6">
      <w:pPr>
        <w:pStyle w:val="Heading2"/>
      </w:pPr>
      <w:r>
        <w:t>Equations</w:t>
      </w:r>
    </w:p>
    <w:p w14:paraId="7576055F" w14:textId="4A796078" w:rsidR="00E60ED6" w:rsidRPr="00E60ED6" w:rsidRDefault="00E60ED6" w:rsidP="00E60ED6">
      <w:pPr>
        <w:rPr>
          <w:rFonts w:eastAsiaTheme="minorEastAsia"/>
        </w:rPr>
      </w:pPr>
      <m:oMathPara>
        <m:oMath>
          <m:eqArr>
            <m:eqArrPr>
              <m:maxDist m:val="1"/>
              <m:ctrlPr>
                <w:rPr>
                  <w:rFonts w:ascii="Cambria Math" w:hAnsi="Cambria Math"/>
                  <w:i/>
                </w:rPr>
              </m:ctrlPr>
            </m:eqArrPr>
            <m:e>
              <m:r>
                <m:rPr>
                  <m:nor/>
                </m:rPr>
                <w:rPr>
                  <w:rFonts w:ascii="Cambria Math" w:hAnsi="Cambria Math"/>
                </w:rPr>
                <m:t>Coverage</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1</m:t>
                  </m:r>
                  <m:d>
                    <m:dPr>
                      <m:begChr m:val="["/>
                      <m:endChr m:val="]"/>
                      <m:ctrlPr>
                        <w:rPr>
                          <w:rFonts w:ascii="Cambria Math" w:hAnsi="Cambria Math"/>
                          <w:i/>
                        </w:rPr>
                      </m:ctrlPr>
                    </m:d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p</m:t>
                              </m:r>
                            </m:e>
                            <m:sub>
                              <m:r>
                                <w:rPr>
                                  <w:rFonts w:ascii="Cambria Math" w:hAnsi="Cambria Math"/>
                                </w:rPr>
                                <m:t>ik</m:t>
                              </m:r>
                            </m:sub>
                          </m:sSub>
                          <m:ctrlPr>
                            <w:rPr>
                              <w:rFonts w:ascii="Cambria Math" w:hAnsi="Cambria Math"/>
                              <w:i/>
                            </w:rPr>
                          </m:ctrlPr>
                        </m:e>
                      </m:func>
                      <m:r>
                        <w:rPr>
                          <w:rFonts w:ascii="Cambria Math" w:hAnsi="Cambria Math"/>
                        </w:rPr>
                        <m:t>≥τ</m:t>
                      </m:r>
                    </m:e>
                  </m:d>
                </m:e>
              </m:nary>
              <m:r>
                <w:rPr>
                  <w:rFonts w:ascii="Cambria Math" w:hAnsi="Cambria Math"/>
                </w:rPr>
                <m:t>#</m:t>
              </m:r>
              <m:d>
                <m:dPr>
                  <m:ctrlPr>
                    <w:rPr>
                      <w:rFonts w:ascii="Cambria Math" w:hAnsi="Cambria Math"/>
                      <w:i/>
                    </w:rPr>
                  </m:ctrlPr>
                </m:dPr>
                <m:e>
                  <m:r>
                    <w:rPr>
                      <w:rFonts w:ascii="Cambria Math" w:hAnsi="Cambria Math"/>
                    </w:rPr>
                    <m:t>1</m:t>
                  </m:r>
                </m:e>
              </m:d>
            </m:e>
          </m:eqArr>
        </m:oMath>
      </m:oMathPara>
    </w:p>
    <w:p w14:paraId="796F1113" w14:textId="34EF0E33" w:rsidR="00E60ED6" w:rsidRDefault="00E60ED6" w:rsidP="00E60ED6">
      <w:pPr>
        <w:keepNext/>
        <w:spacing w:after="0"/>
      </w:pPr>
      <w:r>
        <w:t>where:</w:t>
      </w:r>
    </w:p>
    <w:p w14:paraId="77DED322" w14:textId="62CBB9BB" w:rsidR="00E60ED6" w:rsidRDefault="00E60ED6" w:rsidP="00E60ED6">
      <w:pPr>
        <w:spacing w:after="0"/>
        <w:ind w:left="920" w:hanging="480"/>
      </w:pPr>
      <m:oMath>
        <m:r>
          <w:rPr>
            <w:rFonts w:ascii="Cambria Math" w:hAnsi="Cambria Math"/>
          </w:rPr>
          <m:t>τ</m:t>
        </m:r>
      </m:oMath>
      <w:r>
        <w:t xml:space="preserve">  –  threshold chosen so that the model covers as many records as the conventional method</w:t>
      </w:r>
    </w:p>
    <w:p w14:paraId="5F954E5C" w14:textId="07A87FA3" w:rsidR="00E60ED6" w:rsidRDefault="00E60ED6" w:rsidP="00E60ED6">
      <w:pPr>
        <w:spacing w:after="160"/>
        <w:ind w:left="920" w:hanging="480"/>
      </w:pPr>
      <m:oMath>
        <m:sSub>
          <m:sSubPr>
            <m:ctrlPr>
              <w:rPr>
                <w:rFonts w:ascii="Cambria Math" w:hAnsi="Cambria Math"/>
                <w:i/>
              </w:rPr>
            </m:ctrlPr>
          </m:sSubPr>
          <m:e>
            <m:r>
              <w:rPr>
                <w:rFonts w:ascii="Cambria Math" w:hAnsi="Cambria Math"/>
              </w:rPr>
              <m:t>p</m:t>
            </m:r>
          </m:e>
          <m:sub>
            <m:r>
              <w:rPr>
                <w:rFonts w:ascii="Cambria Math" w:hAnsi="Cambria Math"/>
              </w:rPr>
              <m:t>ik</m:t>
            </m:r>
          </m:sub>
        </m:sSub>
      </m:oMath>
      <w:r>
        <w:t xml:space="preserve">  –  probability of class k for record i</w:t>
      </w:r>
    </w:p>
    <w:p w14:paraId="348968E0" w14:textId="21FA4B6D" w:rsidR="00E60ED6" w:rsidRDefault="00E60ED6" w:rsidP="00E60ED6">
      <w:pPr>
        <w:pStyle w:val="Heading2"/>
      </w:pPr>
      <w:r>
        <w:t>Tools and programs</w:t>
      </w:r>
    </w:p>
    <w:p w14:paraId="3367E973" w14:textId="3473B406" w:rsidR="00E60ED6" w:rsidRDefault="00E60ED6" w:rsidP="00E60ED6">
      <w:pPr>
        <w:ind w:left="420" w:hanging="280"/>
      </w:pPr>
      <w:r>
        <w:t>•  06_Python_ML/src/study2/step31d_measures.py (measures, contrasts, reject option, Tables 4.12-4.13, Figures 4.23-4.24)</w:t>
      </w:r>
    </w:p>
    <w:p w14:paraId="5F26528C" w14:textId="5C39BED7" w:rsidR="00E60ED6" w:rsidRDefault="00E60ED6" w:rsidP="00E60ED6">
      <w:pPr>
        <w:pStyle w:val="Heading2"/>
      </w:pPr>
      <w:r>
        <w:t>Method references</w:t>
      </w:r>
    </w:p>
    <w:p w14:paraId="7BC8C182" w14:textId="5FB49415" w:rsidR="00E60ED6" w:rsidRDefault="00E60ED6" w:rsidP="00E60ED6">
      <w:pPr>
        <w:ind w:left="420" w:hanging="420"/>
      </w:pPr>
      <w:r>
        <w:t>[M32] C. K. Chow, "On optimum recognition error and reject tradeoff," IEEE Transactions on Information Theory, vol. 16, no. 1, pp. 41-46, 1970. doi: 10.1109/TIT.1970.1054406</w:t>
      </w:r>
    </w:p>
    <w:p w14:paraId="334A5374" w14:textId="457063E1" w:rsidR="00E60ED6" w:rsidRDefault="00E60ED6" w:rsidP="00E60ED6">
      <w:pPr>
        <w:ind w:left="420" w:hanging="420"/>
      </w:pPr>
      <w:r>
        <w:t xml:space="preserve">[M20] B. Efron and R. J. Tibshirani, An Introduction to the Bootstrap. New York: Chapman and Hall, 1993. </w:t>
      </w:r>
    </w:p>
    <w:p w14:paraId="3FB789A3" w14:textId="7F2804EF" w:rsidR="00E60ED6" w:rsidRDefault="00E60ED6" w:rsidP="00E60ED6">
      <w:pPr>
        <w:ind w:left="420" w:hanging="420"/>
      </w:pPr>
      <w:r>
        <w:t>[M29] Q. McNemar, "Note on the sampling error of the difference between correlated proportions or percentages," Psychometrika, vol. 12, no. 2, pp. 153-157, 1947. doi: 10.1007/BF02295996</w:t>
      </w:r>
    </w:p>
    <w:p w14:paraId="157D0E55" w14:textId="799B847A" w:rsidR="00E60ED6" w:rsidRDefault="00E60ED6" w:rsidP="00E60ED6">
      <w:pPr>
        <w:ind w:left="420" w:hanging="420"/>
      </w:pPr>
      <w:r>
        <w:lastRenderedPageBreak/>
        <w:t>[M30] S. Holm, "A simple sequentially rejective multiple test procedure," Scandinavian Journal of Statistics, vol. 6, no. 2, pp. 65-70, 1979. https://www.jstor.org/stable/4615733</w:t>
      </w:r>
    </w:p>
    <w:p w14:paraId="6326E221" w14:textId="65BDFE2D" w:rsidR="00E60ED6" w:rsidRDefault="00E60ED6" w:rsidP="00E60ED6">
      <w:pPr>
        <w:ind w:left="420" w:hanging="420"/>
      </w:pPr>
      <w:r>
        <w:t>[M21] E. B. Wilson, "Probable inference, the law of succession, and statistical inference," Journal of the American Statistical Association, vol. 22, no. 158, pp. 209-212, 1927. doi: 10.1080/01621459.1927.10502953</w:t>
      </w:r>
    </w:p>
    <w:p w14:paraId="072BF2CC" w14:textId="3C0E2AA4" w:rsidR="00E60ED6" w:rsidRDefault="00E60ED6" w:rsidP="00E60ED6">
      <w:pPr>
        <w:pStyle w:val="Heading1"/>
      </w:pPr>
      <w:r>
        <w:t>3. What was done, step by step</w:t>
      </w:r>
    </w:p>
    <w:p w14:paraId="76DC5ADC" w14:textId="7E96AC25" w:rsidR="00E60ED6" w:rsidRDefault="00E60ED6" w:rsidP="00E60ED6">
      <w:pPr>
        <w:ind w:left="420" w:hanging="280"/>
      </w:pPr>
      <w:r>
        <w:t>1.  Recorded decision D29 (which model the reject-option rule uses; how the best conventional method is chosen; tau fixed in the bootstrap) before computing any value.</w:t>
      </w:r>
    </w:p>
    <w:p w14:paraId="250CAADD" w14:textId="7203B76D" w:rsidR="00E60ED6" w:rsidRDefault="00E60ED6" w:rsidP="00E60ED6">
      <w:pPr>
        <w:ind w:left="420" w:hanging="280"/>
      </w:pPr>
      <w:r>
        <w:t>2.  Wrote step31d_measures.py and ran it (about 1.5 minutes).</w:t>
      </w:r>
    </w:p>
    <w:p w14:paraId="17246C16" w14:textId="6B5356AA" w:rsidR="00E60ED6" w:rsidRDefault="00E60ED6" w:rsidP="00E60ED6">
      <w:pPr>
        <w:ind w:left="420" w:hanging="280"/>
      </w:pPr>
      <w:r>
        <w:t>3.  For the equal-source-weight variant, model A's predictions were taken from the primary variant (model A does not depend on training weights); re-running confirmed that the primary results did not change.</w:t>
      </w:r>
    </w:p>
    <w:p w14:paraId="2175FC7B" w14:textId="4663BE7E" w:rsidR="00E60ED6" w:rsidRDefault="00E60ED6" w:rsidP="00E60ED6">
      <w:pPr>
        <w:pStyle w:val="Heading1"/>
      </w:pPr>
      <w:r>
        <w:t>4. What we found</w:t>
      </w:r>
    </w:p>
    <w:p w14:paraId="5739BC3B" w14:textId="5CF6F6AD" w:rsidR="00E60ED6" w:rsidRDefault="00E60ED6" w:rsidP="00E60ED6">
      <w:pPr>
        <w:pStyle w:val="Heading2"/>
      </w:pPr>
      <w:r>
        <w:t>Table 4.12 - results by held-out source (primary; exploratory)</w:t>
      </w:r>
    </w:p>
    <w:p w14:paraId="19C3B076" w14:textId="03554C21" w:rsidR="00E60ED6" w:rsidRDefault="00E60ED6" w:rsidP="00E60ED6">
      <w:pPr>
        <w:pStyle w:val="Heading3"/>
      </w:pPr>
      <w:r>
        <w:t>Dissanayake training held out (n = 439; classes Normal, PD, D1, D2, T1/T2, 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300"/>
        <w:gridCol w:w="2300"/>
        <w:gridCol w:w="1400"/>
        <w:gridCol w:w="1200"/>
      </w:tblGrid>
      <w:tr w:rsidR="00E60ED6" w:rsidRPr="00E60ED6" w14:paraId="3967D6A8" w14:textId="77777777" w:rsidTr="00E60ED6">
        <w:tblPrEx>
          <w:tblCellMar>
            <w:top w:w="0" w:type="dxa"/>
            <w:bottom w:w="0" w:type="dxa"/>
          </w:tblCellMar>
        </w:tblPrEx>
        <w:trPr>
          <w:tblHeader/>
        </w:trPr>
        <w:tc>
          <w:tcPr>
            <w:tcW w:w="1900" w:type="dxa"/>
            <w:shd w:val="clear" w:color="auto" w:fill="D9D9D9"/>
          </w:tcPr>
          <w:p w14:paraId="01AFCBBC" w14:textId="3C307064" w:rsidR="00E60ED6" w:rsidRPr="00E60ED6" w:rsidRDefault="00E60ED6" w:rsidP="00E60ED6">
            <w:pPr>
              <w:spacing w:after="40" w:line="240" w:lineRule="auto"/>
              <w:rPr>
                <w:b/>
                <w:sz w:val="21"/>
              </w:rPr>
            </w:pPr>
            <w:r w:rsidRPr="00E60ED6">
              <w:rPr>
                <w:b/>
                <w:sz w:val="21"/>
              </w:rPr>
              <w:t>Model / method</w:t>
            </w:r>
          </w:p>
        </w:tc>
        <w:tc>
          <w:tcPr>
            <w:tcW w:w="2300" w:type="dxa"/>
            <w:shd w:val="clear" w:color="auto" w:fill="D9D9D9"/>
          </w:tcPr>
          <w:p w14:paraId="5027ADC2" w14:textId="29548A24" w:rsidR="00E60ED6" w:rsidRPr="00E60ED6" w:rsidRDefault="00E60ED6" w:rsidP="00E60ED6">
            <w:pPr>
              <w:spacing w:after="40" w:line="240" w:lineRule="auto"/>
              <w:rPr>
                <w:b/>
                <w:sz w:val="21"/>
              </w:rPr>
            </w:pPr>
            <w:r w:rsidRPr="00E60ED6">
              <w:rPr>
                <w:b/>
                <w:sz w:val="21"/>
              </w:rPr>
              <w:t>Macro-F1 [95 % CI]</w:t>
            </w:r>
          </w:p>
        </w:tc>
        <w:tc>
          <w:tcPr>
            <w:tcW w:w="2300" w:type="dxa"/>
            <w:shd w:val="clear" w:color="auto" w:fill="D9D9D9"/>
          </w:tcPr>
          <w:p w14:paraId="1D41C9BE" w14:textId="2B444A71" w:rsidR="00E60ED6" w:rsidRPr="00E60ED6" w:rsidRDefault="00E60ED6" w:rsidP="00E60ED6">
            <w:pPr>
              <w:spacing w:after="40" w:line="240" w:lineRule="auto"/>
              <w:rPr>
                <w:b/>
                <w:sz w:val="21"/>
              </w:rPr>
            </w:pPr>
            <w:r w:rsidRPr="00E60ED6">
              <w:rPr>
                <w:b/>
                <w:sz w:val="21"/>
              </w:rPr>
              <w:t>Strict accuracy [95 % CI]</w:t>
            </w:r>
          </w:p>
        </w:tc>
        <w:tc>
          <w:tcPr>
            <w:tcW w:w="1400" w:type="dxa"/>
            <w:shd w:val="clear" w:color="auto" w:fill="D9D9D9"/>
          </w:tcPr>
          <w:p w14:paraId="7FE53578" w14:textId="75E88FD6" w:rsidR="00E60ED6" w:rsidRPr="00E60ED6" w:rsidRDefault="00E60ED6" w:rsidP="00E60ED6">
            <w:pPr>
              <w:spacing w:after="40" w:line="240" w:lineRule="auto"/>
              <w:rPr>
                <w:b/>
                <w:sz w:val="21"/>
              </w:rPr>
            </w:pPr>
            <w:r w:rsidRPr="00E60ED6">
              <w:rPr>
                <w:b/>
                <w:sz w:val="21"/>
              </w:rPr>
              <w:t>Balanced accuracy</w:t>
            </w:r>
          </w:p>
        </w:tc>
        <w:tc>
          <w:tcPr>
            <w:tcW w:w="1200" w:type="dxa"/>
            <w:shd w:val="clear" w:color="auto" w:fill="D9D9D9"/>
          </w:tcPr>
          <w:p w14:paraId="17412652" w14:textId="75E30D2F" w:rsidR="00E60ED6" w:rsidRPr="00E60ED6" w:rsidRDefault="00E60ED6" w:rsidP="00E60ED6">
            <w:pPr>
              <w:spacing w:after="40" w:line="240" w:lineRule="auto"/>
              <w:rPr>
                <w:b/>
                <w:sz w:val="21"/>
              </w:rPr>
            </w:pPr>
            <w:r w:rsidRPr="00E60ED6">
              <w:rPr>
                <w:b/>
                <w:sz w:val="21"/>
              </w:rPr>
              <w:t>Coverage</w:t>
            </w:r>
          </w:p>
        </w:tc>
      </w:tr>
      <w:tr w:rsidR="00E60ED6" w:rsidRPr="00E60ED6" w14:paraId="7AC3395C" w14:textId="77777777" w:rsidTr="00E60ED6">
        <w:tblPrEx>
          <w:tblCellMar>
            <w:top w:w="0" w:type="dxa"/>
            <w:bottom w:w="0" w:type="dxa"/>
          </w:tblCellMar>
        </w:tblPrEx>
        <w:tc>
          <w:tcPr>
            <w:tcW w:w="1900" w:type="dxa"/>
          </w:tcPr>
          <w:p w14:paraId="5FA2ADB7" w14:textId="227DBB70" w:rsidR="00E60ED6" w:rsidRPr="00E60ED6" w:rsidRDefault="00E60ED6" w:rsidP="00E60ED6">
            <w:pPr>
              <w:spacing w:after="40" w:line="240" w:lineRule="auto"/>
              <w:rPr>
                <w:sz w:val="21"/>
              </w:rPr>
            </w:pPr>
            <w:r>
              <w:rPr>
                <w:sz w:val="21"/>
              </w:rPr>
              <w:t>B pooled</w:t>
            </w:r>
          </w:p>
        </w:tc>
        <w:tc>
          <w:tcPr>
            <w:tcW w:w="2300" w:type="dxa"/>
          </w:tcPr>
          <w:p w14:paraId="7EEF38A4" w14:textId="4C8C78CD" w:rsidR="00E60ED6" w:rsidRPr="00E60ED6" w:rsidRDefault="00E60ED6" w:rsidP="00E60ED6">
            <w:pPr>
              <w:spacing w:after="40" w:line="240" w:lineRule="auto"/>
              <w:rPr>
                <w:sz w:val="21"/>
              </w:rPr>
            </w:pPr>
            <w:r>
              <w:rPr>
                <w:sz w:val="21"/>
              </w:rPr>
              <w:t>0.679 [0.635, 0.722]</w:t>
            </w:r>
          </w:p>
        </w:tc>
        <w:tc>
          <w:tcPr>
            <w:tcW w:w="2300" w:type="dxa"/>
          </w:tcPr>
          <w:p w14:paraId="3A5CF2C0" w14:textId="44032464" w:rsidR="00E60ED6" w:rsidRPr="00E60ED6" w:rsidRDefault="00E60ED6" w:rsidP="00E60ED6">
            <w:pPr>
              <w:spacing w:after="40" w:line="240" w:lineRule="auto"/>
              <w:rPr>
                <w:sz w:val="21"/>
              </w:rPr>
            </w:pPr>
            <w:r>
              <w:rPr>
                <w:sz w:val="21"/>
              </w:rPr>
              <w:t>0.699 [0.655, 0.740]</w:t>
            </w:r>
          </w:p>
        </w:tc>
        <w:tc>
          <w:tcPr>
            <w:tcW w:w="1400" w:type="dxa"/>
          </w:tcPr>
          <w:p w14:paraId="1AD97D4E" w14:textId="4797FAF3" w:rsidR="00E60ED6" w:rsidRPr="00E60ED6" w:rsidRDefault="00E60ED6" w:rsidP="00E60ED6">
            <w:pPr>
              <w:spacing w:after="40" w:line="240" w:lineRule="auto"/>
              <w:rPr>
                <w:sz w:val="21"/>
              </w:rPr>
            </w:pPr>
            <w:r>
              <w:rPr>
                <w:sz w:val="21"/>
              </w:rPr>
              <w:t>0.705</w:t>
            </w:r>
          </w:p>
        </w:tc>
        <w:tc>
          <w:tcPr>
            <w:tcW w:w="1200" w:type="dxa"/>
          </w:tcPr>
          <w:p w14:paraId="24A8CCBD" w14:textId="2C832853" w:rsidR="00E60ED6" w:rsidRPr="00E60ED6" w:rsidRDefault="00E60ED6" w:rsidP="00E60ED6">
            <w:pPr>
              <w:spacing w:after="40" w:line="240" w:lineRule="auto"/>
              <w:rPr>
                <w:sz w:val="21"/>
              </w:rPr>
            </w:pPr>
            <w:r>
              <w:rPr>
                <w:sz w:val="21"/>
              </w:rPr>
              <w:t>1.000</w:t>
            </w:r>
          </w:p>
        </w:tc>
      </w:tr>
      <w:tr w:rsidR="00E60ED6" w:rsidRPr="00E60ED6" w14:paraId="3C7D3133" w14:textId="77777777" w:rsidTr="00E60ED6">
        <w:tblPrEx>
          <w:tblCellMar>
            <w:top w:w="0" w:type="dxa"/>
            <w:bottom w:w="0" w:type="dxa"/>
          </w:tblCellMar>
        </w:tblPrEx>
        <w:tc>
          <w:tcPr>
            <w:tcW w:w="1900" w:type="dxa"/>
          </w:tcPr>
          <w:p w14:paraId="2E7C824C" w14:textId="3EAECF25" w:rsidR="00E60ED6" w:rsidRPr="00E60ED6" w:rsidRDefault="00E60ED6" w:rsidP="00E60ED6">
            <w:pPr>
              <w:spacing w:after="40" w:line="240" w:lineRule="auto"/>
              <w:rPr>
                <w:sz w:val="21"/>
              </w:rPr>
            </w:pPr>
            <w:r>
              <w:rPr>
                <w:sz w:val="21"/>
              </w:rPr>
              <w:t>C hybrid</w:t>
            </w:r>
          </w:p>
        </w:tc>
        <w:tc>
          <w:tcPr>
            <w:tcW w:w="2300" w:type="dxa"/>
          </w:tcPr>
          <w:p w14:paraId="799F6B75" w14:textId="534D93DC" w:rsidR="00E60ED6" w:rsidRPr="00E60ED6" w:rsidRDefault="00E60ED6" w:rsidP="00E60ED6">
            <w:pPr>
              <w:spacing w:after="40" w:line="240" w:lineRule="auto"/>
              <w:rPr>
                <w:sz w:val="21"/>
              </w:rPr>
            </w:pPr>
            <w:r>
              <w:rPr>
                <w:sz w:val="21"/>
              </w:rPr>
              <w:t>0.630 [0.583, 0.673]</w:t>
            </w:r>
          </w:p>
        </w:tc>
        <w:tc>
          <w:tcPr>
            <w:tcW w:w="2300" w:type="dxa"/>
          </w:tcPr>
          <w:p w14:paraId="73EA5D23" w14:textId="622E3B75" w:rsidR="00E60ED6" w:rsidRPr="00E60ED6" w:rsidRDefault="00E60ED6" w:rsidP="00E60ED6">
            <w:pPr>
              <w:spacing w:after="40" w:line="240" w:lineRule="auto"/>
              <w:rPr>
                <w:sz w:val="21"/>
              </w:rPr>
            </w:pPr>
            <w:r>
              <w:rPr>
                <w:sz w:val="21"/>
              </w:rPr>
              <w:t>0.656 [0.610, 0.699]</w:t>
            </w:r>
          </w:p>
        </w:tc>
        <w:tc>
          <w:tcPr>
            <w:tcW w:w="1400" w:type="dxa"/>
          </w:tcPr>
          <w:p w14:paraId="01040ED1" w14:textId="22ABDDDC" w:rsidR="00E60ED6" w:rsidRPr="00E60ED6" w:rsidRDefault="00E60ED6" w:rsidP="00E60ED6">
            <w:pPr>
              <w:spacing w:after="40" w:line="240" w:lineRule="auto"/>
              <w:rPr>
                <w:sz w:val="21"/>
              </w:rPr>
            </w:pPr>
            <w:r>
              <w:rPr>
                <w:sz w:val="21"/>
              </w:rPr>
              <w:t>0.656</w:t>
            </w:r>
          </w:p>
        </w:tc>
        <w:tc>
          <w:tcPr>
            <w:tcW w:w="1200" w:type="dxa"/>
          </w:tcPr>
          <w:p w14:paraId="13B90839" w14:textId="366AF90B" w:rsidR="00E60ED6" w:rsidRPr="00E60ED6" w:rsidRDefault="00E60ED6" w:rsidP="00E60ED6">
            <w:pPr>
              <w:spacing w:after="40" w:line="240" w:lineRule="auto"/>
              <w:rPr>
                <w:sz w:val="21"/>
              </w:rPr>
            </w:pPr>
            <w:r>
              <w:rPr>
                <w:sz w:val="21"/>
              </w:rPr>
              <w:t>1.000</w:t>
            </w:r>
          </w:p>
        </w:tc>
      </w:tr>
      <w:tr w:rsidR="00E60ED6" w:rsidRPr="00E60ED6" w14:paraId="15521D21" w14:textId="77777777" w:rsidTr="00E60ED6">
        <w:tblPrEx>
          <w:tblCellMar>
            <w:top w:w="0" w:type="dxa"/>
            <w:bottom w:w="0" w:type="dxa"/>
          </w:tblCellMar>
        </w:tblPrEx>
        <w:tc>
          <w:tcPr>
            <w:tcW w:w="1900" w:type="dxa"/>
          </w:tcPr>
          <w:p w14:paraId="29D5433D" w14:textId="40E0F6B5" w:rsidR="00E60ED6" w:rsidRPr="00E60ED6" w:rsidRDefault="00E60ED6" w:rsidP="00E60ED6">
            <w:pPr>
              <w:spacing w:after="40" w:line="240" w:lineRule="auto"/>
              <w:rPr>
                <w:sz w:val="21"/>
              </w:rPr>
            </w:pPr>
            <w:r>
              <w:rPr>
                <w:sz w:val="21"/>
              </w:rPr>
              <w:t>IEC 60599</w:t>
            </w:r>
          </w:p>
        </w:tc>
        <w:tc>
          <w:tcPr>
            <w:tcW w:w="2300" w:type="dxa"/>
          </w:tcPr>
          <w:p w14:paraId="758144E3" w14:textId="1165642F" w:rsidR="00E60ED6" w:rsidRPr="00E60ED6" w:rsidRDefault="00E60ED6" w:rsidP="00E60ED6">
            <w:pPr>
              <w:spacing w:after="40" w:line="240" w:lineRule="auto"/>
              <w:rPr>
                <w:sz w:val="21"/>
              </w:rPr>
            </w:pPr>
            <w:r>
              <w:rPr>
                <w:sz w:val="21"/>
              </w:rPr>
              <w:t>0.484 [0.433, 0.530]</w:t>
            </w:r>
          </w:p>
        </w:tc>
        <w:tc>
          <w:tcPr>
            <w:tcW w:w="2300" w:type="dxa"/>
          </w:tcPr>
          <w:p w14:paraId="7B3CAE79" w14:textId="79C11E29" w:rsidR="00E60ED6" w:rsidRPr="00E60ED6" w:rsidRDefault="00E60ED6" w:rsidP="00E60ED6">
            <w:pPr>
              <w:spacing w:after="40" w:line="240" w:lineRule="auto"/>
              <w:rPr>
                <w:sz w:val="21"/>
              </w:rPr>
            </w:pPr>
            <w:r>
              <w:rPr>
                <w:sz w:val="21"/>
              </w:rPr>
              <w:t>0.469 [0.423, 0.516]</w:t>
            </w:r>
          </w:p>
        </w:tc>
        <w:tc>
          <w:tcPr>
            <w:tcW w:w="1400" w:type="dxa"/>
          </w:tcPr>
          <w:p w14:paraId="61FE5B74" w14:textId="00AF08DA" w:rsidR="00E60ED6" w:rsidRPr="00E60ED6" w:rsidRDefault="00E60ED6" w:rsidP="00E60ED6">
            <w:pPr>
              <w:spacing w:after="40" w:line="240" w:lineRule="auto"/>
              <w:rPr>
                <w:sz w:val="21"/>
              </w:rPr>
            </w:pPr>
            <w:r>
              <w:rPr>
                <w:sz w:val="21"/>
              </w:rPr>
              <w:t>0.439</w:t>
            </w:r>
          </w:p>
        </w:tc>
        <w:tc>
          <w:tcPr>
            <w:tcW w:w="1200" w:type="dxa"/>
          </w:tcPr>
          <w:p w14:paraId="760768F3" w14:textId="55F353B5" w:rsidR="00E60ED6" w:rsidRPr="00E60ED6" w:rsidRDefault="00E60ED6" w:rsidP="00E60ED6">
            <w:pPr>
              <w:spacing w:after="40" w:line="240" w:lineRule="auto"/>
              <w:rPr>
                <w:sz w:val="21"/>
              </w:rPr>
            </w:pPr>
            <w:r>
              <w:rPr>
                <w:sz w:val="21"/>
              </w:rPr>
              <w:t>0.738</w:t>
            </w:r>
          </w:p>
        </w:tc>
      </w:tr>
      <w:tr w:rsidR="00E60ED6" w:rsidRPr="00E60ED6" w14:paraId="5277800D" w14:textId="77777777" w:rsidTr="00E60ED6">
        <w:tblPrEx>
          <w:tblCellMar>
            <w:top w:w="0" w:type="dxa"/>
            <w:bottom w:w="0" w:type="dxa"/>
          </w:tblCellMar>
        </w:tblPrEx>
        <w:tc>
          <w:tcPr>
            <w:tcW w:w="1900" w:type="dxa"/>
          </w:tcPr>
          <w:p w14:paraId="0A342F5E" w14:textId="72DF2FA7" w:rsidR="00E60ED6" w:rsidRPr="00E60ED6" w:rsidRDefault="00E60ED6" w:rsidP="00E60ED6">
            <w:pPr>
              <w:spacing w:after="40" w:line="240" w:lineRule="auto"/>
              <w:rPr>
                <w:sz w:val="21"/>
              </w:rPr>
            </w:pPr>
            <w:r>
              <w:rPr>
                <w:sz w:val="21"/>
              </w:rPr>
              <w:t>Rogers</w:t>
            </w:r>
          </w:p>
        </w:tc>
        <w:tc>
          <w:tcPr>
            <w:tcW w:w="2300" w:type="dxa"/>
          </w:tcPr>
          <w:p w14:paraId="0F09DB5B" w14:textId="77340A5B" w:rsidR="00E60ED6" w:rsidRPr="00E60ED6" w:rsidRDefault="00E60ED6" w:rsidP="00E60ED6">
            <w:pPr>
              <w:spacing w:after="40" w:line="240" w:lineRule="auto"/>
              <w:rPr>
                <w:sz w:val="21"/>
              </w:rPr>
            </w:pPr>
            <w:r>
              <w:rPr>
                <w:sz w:val="21"/>
              </w:rPr>
              <w:t>0.383 [0.336, 0.425]</w:t>
            </w:r>
          </w:p>
        </w:tc>
        <w:tc>
          <w:tcPr>
            <w:tcW w:w="2300" w:type="dxa"/>
          </w:tcPr>
          <w:p w14:paraId="0830DA00" w14:textId="227E4C75" w:rsidR="00E60ED6" w:rsidRPr="00E60ED6" w:rsidRDefault="00E60ED6" w:rsidP="00E60ED6">
            <w:pPr>
              <w:spacing w:after="40" w:line="240" w:lineRule="auto"/>
              <w:rPr>
                <w:sz w:val="21"/>
              </w:rPr>
            </w:pPr>
            <w:r>
              <w:rPr>
                <w:sz w:val="21"/>
              </w:rPr>
              <w:t>0.369 [0.325, 0.415]</w:t>
            </w:r>
          </w:p>
        </w:tc>
        <w:tc>
          <w:tcPr>
            <w:tcW w:w="1400" w:type="dxa"/>
          </w:tcPr>
          <w:p w14:paraId="5527DE5B" w14:textId="6247E0AB" w:rsidR="00E60ED6" w:rsidRPr="00E60ED6" w:rsidRDefault="00E60ED6" w:rsidP="00E60ED6">
            <w:pPr>
              <w:spacing w:after="40" w:line="240" w:lineRule="auto"/>
              <w:rPr>
                <w:sz w:val="21"/>
              </w:rPr>
            </w:pPr>
            <w:r>
              <w:rPr>
                <w:sz w:val="21"/>
              </w:rPr>
              <w:t>0.362</w:t>
            </w:r>
          </w:p>
        </w:tc>
        <w:tc>
          <w:tcPr>
            <w:tcW w:w="1200" w:type="dxa"/>
          </w:tcPr>
          <w:p w14:paraId="758A3746" w14:textId="7A82FADA" w:rsidR="00E60ED6" w:rsidRPr="00E60ED6" w:rsidRDefault="00E60ED6" w:rsidP="00E60ED6">
            <w:pPr>
              <w:spacing w:after="40" w:line="240" w:lineRule="auto"/>
              <w:rPr>
                <w:sz w:val="21"/>
              </w:rPr>
            </w:pPr>
            <w:r>
              <w:rPr>
                <w:sz w:val="21"/>
              </w:rPr>
              <w:t>0.642</w:t>
            </w:r>
          </w:p>
        </w:tc>
      </w:tr>
      <w:tr w:rsidR="00E60ED6" w:rsidRPr="00E60ED6" w14:paraId="397E452C" w14:textId="77777777" w:rsidTr="00E60ED6">
        <w:tblPrEx>
          <w:tblCellMar>
            <w:top w:w="0" w:type="dxa"/>
            <w:bottom w:w="0" w:type="dxa"/>
          </w:tblCellMar>
        </w:tblPrEx>
        <w:tc>
          <w:tcPr>
            <w:tcW w:w="1900" w:type="dxa"/>
          </w:tcPr>
          <w:p w14:paraId="4D7843DF" w14:textId="0DDE6B45" w:rsidR="00E60ED6" w:rsidRPr="00E60ED6" w:rsidRDefault="00E60ED6" w:rsidP="00E60ED6">
            <w:pPr>
              <w:spacing w:after="40" w:line="240" w:lineRule="auto"/>
              <w:rPr>
                <w:sz w:val="21"/>
              </w:rPr>
            </w:pPr>
            <w:r>
              <w:rPr>
                <w:sz w:val="21"/>
              </w:rPr>
              <w:t>Duval</w:t>
            </w:r>
          </w:p>
        </w:tc>
        <w:tc>
          <w:tcPr>
            <w:tcW w:w="2300" w:type="dxa"/>
          </w:tcPr>
          <w:p w14:paraId="19D090FD" w14:textId="28C5E31A" w:rsidR="00E60ED6" w:rsidRPr="00E60ED6" w:rsidRDefault="00E60ED6" w:rsidP="00E60ED6">
            <w:pPr>
              <w:spacing w:after="40" w:line="240" w:lineRule="auto"/>
              <w:rPr>
                <w:sz w:val="21"/>
              </w:rPr>
            </w:pPr>
            <w:r>
              <w:rPr>
                <w:sz w:val="21"/>
              </w:rPr>
              <w:t>0.541 [0.493, 0.586]</w:t>
            </w:r>
          </w:p>
        </w:tc>
        <w:tc>
          <w:tcPr>
            <w:tcW w:w="2300" w:type="dxa"/>
          </w:tcPr>
          <w:p w14:paraId="7156FE9E" w14:textId="4AA6164A" w:rsidR="00E60ED6" w:rsidRPr="00E60ED6" w:rsidRDefault="00E60ED6" w:rsidP="00E60ED6">
            <w:pPr>
              <w:spacing w:after="40" w:line="240" w:lineRule="auto"/>
              <w:rPr>
                <w:sz w:val="21"/>
              </w:rPr>
            </w:pPr>
            <w:r>
              <w:rPr>
                <w:sz w:val="21"/>
              </w:rPr>
              <w:t>0.560 [0.514, 0.606]</w:t>
            </w:r>
          </w:p>
        </w:tc>
        <w:tc>
          <w:tcPr>
            <w:tcW w:w="1400" w:type="dxa"/>
          </w:tcPr>
          <w:p w14:paraId="3172E2E5" w14:textId="60B1F769" w:rsidR="00E60ED6" w:rsidRPr="00E60ED6" w:rsidRDefault="00E60ED6" w:rsidP="00E60ED6">
            <w:pPr>
              <w:spacing w:after="40" w:line="240" w:lineRule="auto"/>
              <w:rPr>
                <w:sz w:val="21"/>
              </w:rPr>
            </w:pPr>
            <w:r>
              <w:rPr>
                <w:sz w:val="21"/>
              </w:rPr>
              <w:t>0.544</w:t>
            </w:r>
          </w:p>
        </w:tc>
        <w:tc>
          <w:tcPr>
            <w:tcW w:w="1200" w:type="dxa"/>
          </w:tcPr>
          <w:p w14:paraId="1F772976" w14:textId="266D71E1" w:rsidR="00E60ED6" w:rsidRPr="00E60ED6" w:rsidRDefault="00E60ED6" w:rsidP="00E60ED6">
            <w:pPr>
              <w:spacing w:after="40" w:line="240" w:lineRule="auto"/>
              <w:rPr>
                <w:sz w:val="21"/>
              </w:rPr>
            </w:pPr>
            <w:r>
              <w:rPr>
                <w:sz w:val="21"/>
              </w:rPr>
              <w:t>0.998</w:t>
            </w:r>
          </w:p>
        </w:tc>
      </w:tr>
    </w:tbl>
    <w:p w14:paraId="5870D70B" w14:textId="4FB68C72" w:rsidR="00E60ED6" w:rsidRDefault="00E60ED6" w:rsidP="00E60ED6">
      <w:pPr>
        <w:pStyle w:val="Heading3"/>
      </w:pPr>
      <w:r>
        <w:t>Dissanayake unseen held out (n = 61; classes Normal, PD, D1, D2, T1/T2, 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300"/>
        <w:gridCol w:w="2300"/>
        <w:gridCol w:w="1400"/>
        <w:gridCol w:w="1200"/>
      </w:tblGrid>
      <w:tr w:rsidR="00E60ED6" w:rsidRPr="00E60ED6" w14:paraId="181918E0" w14:textId="77777777" w:rsidTr="00E60ED6">
        <w:tblPrEx>
          <w:tblCellMar>
            <w:top w:w="0" w:type="dxa"/>
            <w:bottom w:w="0" w:type="dxa"/>
          </w:tblCellMar>
        </w:tblPrEx>
        <w:trPr>
          <w:tblHeader/>
        </w:trPr>
        <w:tc>
          <w:tcPr>
            <w:tcW w:w="1900" w:type="dxa"/>
            <w:shd w:val="clear" w:color="auto" w:fill="D9D9D9"/>
          </w:tcPr>
          <w:p w14:paraId="2B54246E" w14:textId="6C9C033F" w:rsidR="00E60ED6" w:rsidRPr="00E60ED6" w:rsidRDefault="00E60ED6" w:rsidP="00E60ED6">
            <w:pPr>
              <w:spacing w:after="40" w:line="240" w:lineRule="auto"/>
              <w:rPr>
                <w:b/>
                <w:sz w:val="21"/>
              </w:rPr>
            </w:pPr>
            <w:r w:rsidRPr="00E60ED6">
              <w:rPr>
                <w:b/>
                <w:sz w:val="21"/>
              </w:rPr>
              <w:t>Model / method</w:t>
            </w:r>
          </w:p>
        </w:tc>
        <w:tc>
          <w:tcPr>
            <w:tcW w:w="2300" w:type="dxa"/>
            <w:shd w:val="clear" w:color="auto" w:fill="D9D9D9"/>
          </w:tcPr>
          <w:p w14:paraId="560657E4" w14:textId="3835894A" w:rsidR="00E60ED6" w:rsidRPr="00E60ED6" w:rsidRDefault="00E60ED6" w:rsidP="00E60ED6">
            <w:pPr>
              <w:spacing w:after="40" w:line="240" w:lineRule="auto"/>
              <w:rPr>
                <w:b/>
                <w:sz w:val="21"/>
              </w:rPr>
            </w:pPr>
            <w:r w:rsidRPr="00E60ED6">
              <w:rPr>
                <w:b/>
                <w:sz w:val="21"/>
              </w:rPr>
              <w:t>Macro-F1 [95 % CI]</w:t>
            </w:r>
          </w:p>
        </w:tc>
        <w:tc>
          <w:tcPr>
            <w:tcW w:w="2300" w:type="dxa"/>
            <w:shd w:val="clear" w:color="auto" w:fill="D9D9D9"/>
          </w:tcPr>
          <w:p w14:paraId="4C66AE0E" w14:textId="78E0AA08" w:rsidR="00E60ED6" w:rsidRPr="00E60ED6" w:rsidRDefault="00E60ED6" w:rsidP="00E60ED6">
            <w:pPr>
              <w:spacing w:after="40" w:line="240" w:lineRule="auto"/>
              <w:rPr>
                <w:b/>
                <w:sz w:val="21"/>
              </w:rPr>
            </w:pPr>
            <w:r w:rsidRPr="00E60ED6">
              <w:rPr>
                <w:b/>
                <w:sz w:val="21"/>
              </w:rPr>
              <w:t>Strict accuracy [95 % CI]</w:t>
            </w:r>
          </w:p>
        </w:tc>
        <w:tc>
          <w:tcPr>
            <w:tcW w:w="1400" w:type="dxa"/>
            <w:shd w:val="clear" w:color="auto" w:fill="D9D9D9"/>
          </w:tcPr>
          <w:p w14:paraId="1A301BF7" w14:textId="5DE7E00D" w:rsidR="00E60ED6" w:rsidRPr="00E60ED6" w:rsidRDefault="00E60ED6" w:rsidP="00E60ED6">
            <w:pPr>
              <w:spacing w:after="40" w:line="240" w:lineRule="auto"/>
              <w:rPr>
                <w:b/>
                <w:sz w:val="21"/>
              </w:rPr>
            </w:pPr>
            <w:r w:rsidRPr="00E60ED6">
              <w:rPr>
                <w:b/>
                <w:sz w:val="21"/>
              </w:rPr>
              <w:t>Balanced accuracy</w:t>
            </w:r>
          </w:p>
        </w:tc>
        <w:tc>
          <w:tcPr>
            <w:tcW w:w="1200" w:type="dxa"/>
            <w:shd w:val="clear" w:color="auto" w:fill="D9D9D9"/>
          </w:tcPr>
          <w:p w14:paraId="42AD9425" w14:textId="238B4956" w:rsidR="00E60ED6" w:rsidRPr="00E60ED6" w:rsidRDefault="00E60ED6" w:rsidP="00E60ED6">
            <w:pPr>
              <w:spacing w:after="40" w:line="240" w:lineRule="auto"/>
              <w:rPr>
                <w:b/>
                <w:sz w:val="21"/>
              </w:rPr>
            </w:pPr>
            <w:r w:rsidRPr="00E60ED6">
              <w:rPr>
                <w:b/>
                <w:sz w:val="21"/>
              </w:rPr>
              <w:t>Coverage</w:t>
            </w:r>
          </w:p>
        </w:tc>
      </w:tr>
      <w:tr w:rsidR="00E60ED6" w:rsidRPr="00E60ED6" w14:paraId="7F7A2E72" w14:textId="77777777" w:rsidTr="00E60ED6">
        <w:tblPrEx>
          <w:tblCellMar>
            <w:top w:w="0" w:type="dxa"/>
            <w:bottom w:w="0" w:type="dxa"/>
          </w:tblCellMar>
        </w:tblPrEx>
        <w:tc>
          <w:tcPr>
            <w:tcW w:w="1900" w:type="dxa"/>
          </w:tcPr>
          <w:p w14:paraId="15DBFD27" w14:textId="31893053" w:rsidR="00E60ED6" w:rsidRPr="00E60ED6" w:rsidRDefault="00E60ED6" w:rsidP="00E60ED6">
            <w:pPr>
              <w:spacing w:after="40" w:line="240" w:lineRule="auto"/>
              <w:rPr>
                <w:sz w:val="21"/>
              </w:rPr>
            </w:pPr>
            <w:r>
              <w:rPr>
                <w:sz w:val="21"/>
              </w:rPr>
              <w:t>A released</w:t>
            </w:r>
          </w:p>
        </w:tc>
        <w:tc>
          <w:tcPr>
            <w:tcW w:w="2300" w:type="dxa"/>
          </w:tcPr>
          <w:p w14:paraId="338B885A" w14:textId="770FAFF3" w:rsidR="00E60ED6" w:rsidRPr="00E60ED6" w:rsidRDefault="00E60ED6" w:rsidP="00E60ED6">
            <w:pPr>
              <w:spacing w:after="40" w:line="240" w:lineRule="auto"/>
              <w:rPr>
                <w:sz w:val="21"/>
              </w:rPr>
            </w:pPr>
            <w:r>
              <w:rPr>
                <w:sz w:val="21"/>
              </w:rPr>
              <w:t>0.793 [0.682, 0.895]</w:t>
            </w:r>
          </w:p>
        </w:tc>
        <w:tc>
          <w:tcPr>
            <w:tcW w:w="2300" w:type="dxa"/>
          </w:tcPr>
          <w:p w14:paraId="0AFAAD9B" w14:textId="2FDDE847" w:rsidR="00E60ED6" w:rsidRPr="00E60ED6" w:rsidRDefault="00E60ED6" w:rsidP="00E60ED6">
            <w:pPr>
              <w:spacing w:after="40" w:line="240" w:lineRule="auto"/>
              <w:rPr>
                <w:sz w:val="21"/>
              </w:rPr>
            </w:pPr>
            <w:r>
              <w:rPr>
                <w:sz w:val="21"/>
              </w:rPr>
              <w:t>0.820 [0.705, 0.896]</w:t>
            </w:r>
          </w:p>
        </w:tc>
        <w:tc>
          <w:tcPr>
            <w:tcW w:w="1400" w:type="dxa"/>
          </w:tcPr>
          <w:p w14:paraId="4DE2BCAB" w14:textId="6F24ADF4" w:rsidR="00E60ED6" w:rsidRPr="00E60ED6" w:rsidRDefault="00E60ED6" w:rsidP="00E60ED6">
            <w:pPr>
              <w:spacing w:after="40" w:line="240" w:lineRule="auto"/>
              <w:rPr>
                <w:sz w:val="21"/>
              </w:rPr>
            </w:pPr>
            <w:r>
              <w:rPr>
                <w:sz w:val="21"/>
              </w:rPr>
              <w:t>0.802</w:t>
            </w:r>
          </w:p>
        </w:tc>
        <w:tc>
          <w:tcPr>
            <w:tcW w:w="1200" w:type="dxa"/>
          </w:tcPr>
          <w:p w14:paraId="0E6CD027" w14:textId="6D325263" w:rsidR="00E60ED6" w:rsidRPr="00E60ED6" w:rsidRDefault="00E60ED6" w:rsidP="00E60ED6">
            <w:pPr>
              <w:spacing w:after="40" w:line="240" w:lineRule="auto"/>
              <w:rPr>
                <w:sz w:val="21"/>
              </w:rPr>
            </w:pPr>
            <w:r>
              <w:rPr>
                <w:sz w:val="21"/>
              </w:rPr>
              <w:t>1.000</w:t>
            </w:r>
          </w:p>
        </w:tc>
      </w:tr>
      <w:tr w:rsidR="00E60ED6" w:rsidRPr="00E60ED6" w14:paraId="61EAE95E" w14:textId="77777777" w:rsidTr="00E60ED6">
        <w:tblPrEx>
          <w:tblCellMar>
            <w:top w:w="0" w:type="dxa"/>
            <w:bottom w:w="0" w:type="dxa"/>
          </w:tblCellMar>
        </w:tblPrEx>
        <w:tc>
          <w:tcPr>
            <w:tcW w:w="1900" w:type="dxa"/>
          </w:tcPr>
          <w:p w14:paraId="0D54DA28" w14:textId="3E8F9DC5" w:rsidR="00E60ED6" w:rsidRPr="00E60ED6" w:rsidRDefault="00E60ED6" w:rsidP="00E60ED6">
            <w:pPr>
              <w:spacing w:after="40" w:line="240" w:lineRule="auto"/>
              <w:rPr>
                <w:sz w:val="21"/>
              </w:rPr>
            </w:pPr>
            <w:r>
              <w:rPr>
                <w:sz w:val="21"/>
              </w:rPr>
              <w:t>B pooled</w:t>
            </w:r>
          </w:p>
        </w:tc>
        <w:tc>
          <w:tcPr>
            <w:tcW w:w="2300" w:type="dxa"/>
          </w:tcPr>
          <w:p w14:paraId="0B41E50F" w14:textId="26A46782" w:rsidR="00E60ED6" w:rsidRPr="00E60ED6" w:rsidRDefault="00E60ED6" w:rsidP="00E60ED6">
            <w:pPr>
              <w:spacing w:after="40" w:line="240" w:lineRule="auto"/>
              <w:rPr>
                <w:sz w:val="21"/>
              </w:rPr>
            </w:pPr>
            <w:r>
              <w:rPr>
                <w:sz w:val="21"/>
              </w:rPr>
              <w:t>0.851 [0.753, 0.936]</w:t>
            </w:r>
          </w:p>
        </w:tc>
        <w:tc>
          <w:tcPr>
            <w:tcW w:w="2300" w:type="dxa"/>
          </w:tcPr>
          <w:p w14:paraId="79FD3096" w14:textId="0C23B102" w:rsidR="00E60ED6" w:rsidRPr="00E60ED6" w:rsidRDefault="00E60ED6" w:rsidP="00E60ED6">
            <w:pPr>
              <w:spacing w:after="40" w:line="240" w:lineRule="auto"/>
              <w:rPr>
                <w:sz w:val="21"/>
              </w:rPr>
            </w:pPr>
            <w:r>
              <w:rPr>
                <w:sz w:val="21"/>
              </w:rPr>
              <w:t>0.869 [0.762, 0.932]</w:t>
            </w:r>
          </w:p>
        </w:tc>
        <w:tc>
          <w:tcPr>
            <w:tcW w:w="1400" w:type="dxa"/>
          </w:tcPr>
          <w:p w14:paraId="013DD6EB" w14:textId="504A57D7" w:rsidR="00E60ED6" w:rsidRPr="00E60ED6" w:rsidRDefault="00E60ED6" w:rsidP="00E60ED6">
            <w:pPr>
              <w:spacing w:after="40" w:line="240" w:lineRule="auto"/>
              <w:rPr>
                <w:sz w:val="21"/>
              </w:rPr>
            </w:pPr>
            <w:r>
              <w:rPr>
                <w:sz w:val="21"/>
              </w:rPr>
              <w:t>0.852</w:t>
            </w:r>
          </w:p>
        </w:tc>
        <w:tc>
          <w:tcPr>
            <w:tcW w:w="1200" w:type="dxa"/>
          </w:tcPr>
          <w:p w14:paraId="3C6AA28E" w14:textId="4F18C333" w:rsidR="00E60ED6" w:rsidRPr="00E60ED6" w:rsidRDefault="00E60ED6" w:rsidP="00E60ED6">
            <w:pPr>
              <w:spacing w:after="40" w:line="240" w:lineRule="auto"/>
              <w:rPr>
                <w:sz w:val="21"/>
              </w:rPr>
            </w:pPr>
            <w:r>
              <w:rPr>
                <w:sz w:val="21"/>
              </w:rPr>
              <w:t>1.000</w:t>
            </w:r>
          </w:p>
        </w:tc>
      </w:tr>
      <w:tr w:rsidR="00E60ED6" w:rsidRPr="00E60ED6" w14:paraId="0A471D3A" w14:textId="77777777" w:rsidTr="00E60ED6">
        <w:tblPrEx>
          <w:tblCellMar>
            <w:top w:w="0" w:type="dxa"/>
            <w:bottom w:w="0" w:type="dxa"/>
          </w:tblCellMar>
        </w:tblPrEx>
        <w:tc>
          <w:tcPr>
            <w:tcW w:w="1900" w:type="dxa"/>
          </w:tcPr>
          <w:p w14:paraId="0C07A0E8" w14:textId="04054B2E" w:rsidR="00E60ED6" w:rsidRPr="00E60ED6" w:rsidRDefault="00E60ED6" w:rsidP="00E60ED6">
            <w:pPr>
              <w:spacing w:after="40" w:line="240" w:lineRule="auto"/>
              <w:rPr>
                <w:sz w:val="21"/>
              </w:rPr>
            </w:pPr>
            <w:r>
              <w:rPr>
                <w:sz w:val="21"/>
              </w:rPr>
              <w:t>C hybrid</w:t>
            </w:r>
          </w:p>
        </w:tc>
        <w:tc>
          <w:tcPr>
            <w:tcW w:w="2300" w:type="dxa"/>
          </w:tcPr>
          <w:p w14:paraId="1BB48B06" w14:textId="5A21DA68" w:rsidR="00E60ED6" w:rsidRPr="00E60ED6" w:rsidRDefault="00E60ED6" w:rsidP="00E60ED6">
            <w:pPr>
              <w:spacing w:after="40" w:line="240" w:lineRule="auto"/>
              <w:rPr>
                <w:sz w:val="21"/>
              </w:rPr>
            </w:pPr>
            <w:r>
              <w:rPr>
                <w:sz w:val="21"/>
              </w:rPr>
              <w:t>0.873 [0.777, 0.948]</w:t>
            </w:r>
          </w:p>
        </w:tc>
        <w:tc>
          <w:tcPr>
            <w:tcW w:w="2300" w:type="dxa"/>
          </w:tcPr>
          <w:p w14:paraId="78461521" w14:textId="5FC4B88C" w:rsidR="00E60ED6" w:rsidRPr="00E60ED6" w:rsidRDefault="00E60ED6" w:rsidP="00E60ED6">
            <w:pPr>
              <w:spacing w:after="40" w:line="240" w:lineRule="auto"/>
              <w:rPr>
                <w:sz w:val="21"/>
              </w:rPr>
            </w:pPr>
            <w:r>
              <w:rPr>
                <w:sz w:val="21"/>
              </w:rPr>
              <w:t>0.885 [0.782, 0.943]</w:t>
            </w:r>
          </w:p>
        </w:tc>
        <w:tc>
          <w:tcPr>
            <w:tcW w:w="1400" w:type="dxa"/>
          </w:tcPr>
          <w:p w14:paraId="33A59CC8" w14:textId="18E8BADD" w:rsidR="00E60ED6" w:rsidRPr="00E60ED6" w:rsidRDefault="00E60ED6" w:rsidP="00E60ED6">
            <w:pPr>
              <w:spacing w:after="40" w:line="240" w:lineRule="auto"/>
              <w:rPr>
                <w:sz w:val="21"/>
              </w:rPr>
            </w:pPr>
            <w:r>
              <w:rPr>
                <w:sz w:val="21"/>
              </w:rPr>
              <w:t>0.876</w:t>
            </w:r>
          </w:p>
        </w:tc>
        <w:tc>
          <w:tcPr>
            <w:tcW w:w="1200" w:type="dxa"/>
          </w:tcPr>
          <w:p w14:paraId="737C7FFE" w14:textId="33556842" w:rsidR="00E60ED6" w:rsidRPr="00E60ED6" w:rsidRDefault="00E60ED6" w:rsidP="00E60ED6">
            <w:pPr>
              <w:spacing w:after="40" w:line="240" w:lineRule="auto"/>
              <w:rPr>
                <w:sz w:val="21"/>
              </w:rPr>
            </w:pPr>
            <w:r>
              <w:rPr>
                <w:sz w:val="21"/>
              </w:rPr>
              <w:t>1.000</w:t>
            </w:r>
          </w:p>
        </w:tc>
      </w:tr>
      <w:tr w:rsidR="00E60ED6" w:rsidRPr="00E60ED6" w14:paraId="42B5C719" w14:textId="77777777" w:rsidTr="00E60ED6">
        <w:tblPrEx>
          <w:tblCellMar>
            <w:top w:w="0" w:type="dxa"/>
            <w:bottom w:w="0" w:type="dxa"/>
          </w:tblCellMar>
        </w:tblPrEx>
        <w:tc>
          <w:tcPr>
            <w:tcW w:w="1900" w:type="dxa"/>
          </w:tcPr>
          <w:p w14:paraId="6538E78D" w14:textId="6E8D79C0" w:rsidR="00E60ED6" w:rsidRPr="00E60ED6" w:rsidRDefault="00E60ED6" w:rsidP="00E60ED6">
            <w:pPr>
              <w:spacing w:after="40" w:line="240" w:lineRule="auto"/>
              <w:rPr>
                <w:sz w:val="21"/>
              </w:rPr>
            </w:pPr>
            <w:r>
              <w:rPr>
                <w:sz w:val="21"/>
              </w:rPr>
              <w:t>IEC 60599</w:t>
            </w:r>
          </w:p>
        </w:tc>
        <w:tc>
          <w:tcPr>
            <w:tcW w:w="2300" w:type="dxa"/>
          </w:tcPr>
          <w:p w14:paraId="5317EFE0" w14:textId="4484A96B" w:rsidR="00E60ED6" w:rsidRPr="00E60ED6" w:rsidRDefault="00E60ED6" w:rsidP="00E60ED6">
            <w:pPr>
              <w:spacing w:after="40" w:line="240" w:lineRule="auto"/>
              <w:rPr>
                <w:sz w:val="21"/>
              </w:rPr>
            </w:pPr>
            <w:r>
              <w:rPr>
                <w:sz w:val="21"/>
              </w:rPr>
              <w:t>0.473 [0.333, 0.589]</w:t>
            </w:r>
          </w:p>
        </w:tc>
        <w:tc>
          <w:tcPr>
            <w:tcW w:w="2300" w:type="dxa"/>
          </w:tcPr>
          <w:p w14:paraId="585A548B" w14:textId="306452A7" w:rsidR="00E60ED6" w:rsidRPr="00E60ED6" w:rsidRDefault="00E60ED6" w:rsidP="00E60ED6">
            <w:pPr>
              <w:spacing w:after="40" w:line="240" w:lineRule="auto"/>
              <w:rPr>
                <w:sz w:val="21"/>
              </w:rPr>
            </w:pPr>
            <w:r>
              <w:rPr>
                <w:sz w:val="21"/>
              </w:rPr>
              <w:t>0.475 [0.355, 0.598]</w:t>
            </w:r>
          </w:p>
        </w:tc>
        <w:tc>
          <w:tcPr>
            <w:tcW w:w="1400" w:type="dxa"/>
          </w:tcPr>
          <w:p w14:paraId="1C6A2F1E" w14:textId="13C38FE9" w:rsidR="00E60ED6" w:rsidRPr="00E60ED6" w:rsidRDefault="00E60ED6" w:rsidP="00E60ED6">
            <w:pPr>
              <w:spacing w:after="40" w:line="240" w:lineRule="auto"/>
              <w:rPr>
                <w:sz w:val="21"/>
              </w:rPr>
            </w:pPr>
            <w:r>
              <w:rPr>
                <w:sz w:val="21"/>
              </w:rPr>
              <w:t>0.435</w:t>
            </w:r>
          </w:p>
        </w:tc>
        <w:tc>
          <w:tcPr>
            <w:tcW w:w="1200" w:type="dxa"/>
          </w:tcPr>
          <w:p w14:paraId="309E447A" w14:textId="50749CCF" w:rsidR="00E60ED6" w:rsidRPr="00E60ED6" w:rsidRDefault="00E60ED6" w:rsidP="00E60ED6">
            <w:pPr>
              <w:spacing w:after="40" w:line="240" w:lineRule="auto"/>
              <w:rPr>
                <w:sz w:val="21"/>
              </w:rPr>
            </w:pPr>
            <w:r>
              <w:rPr>
                <w:sz w:val="21"/>
              </w:rPr>
              <w:t>0.721</w:t>
            </w:r>
          </w:p>
        </w:tc>
      </w:tr>
      <w:tr w:rsidR="00E60ED6" w:rsidRPr="00E60ED6" w14:paraId="27DECD19" w14:textId="77777777" w:rsidTr="00E60ED6">
        <w:tblPrEx>
          <w:tblCellMar>
            <w:top w:w="0" w:type="dxa"/>
            <w:bottom w:w="0" w:type="dxa"/>
          </w:tblCellMar>
        </w:tblPrEx>
        <w:tc>
          <w:tcPr>
            <w:tcW w:w="1900" w:type="dxa"/>
          </w:tcPr>
          <w:p w14:paraId="52A3EE8F" w14:textId="24B08FC3" w:rsidR="00E60ED6" w:rsidRPr="00E60ED6" w:rsidRDefault="00E60ED6" w:rsidP="00E60ED6">
            <w:pPr>
              <w:spacing w:after="40" w:line="240" w:lineRule="auto"/>
              <w:rPr>
                <w:sz w:val="21"/>
              </w:rPr>
            </w:pPr>
            <w:r>
              <w:rPr>
                <w:sz w:val="21"/>
              </w:rPr>
              <w:t>Rogers</w:t>
            </w:r>
          </w:p>
        </w:tc>
        <w:tc>
          <w:tcPr>
            <w:tcW w:w="2300" w:type="dxa"/>
          </w:tcPr>
          <w:p w14:paraId="7603D40A" w14:textId="2487E829" w:rsidR="00E60ED6" w:rsidRPr="00E60ED6" w:rsidRDefault="00E60ED6" w:rsidP="00E60ED6">
            <w:pPr>
              <w:spacing w:after="40" w:line="240" w:lineRule="auto"/>
              <w:rPr>
                <w:sz w:val="21"/>
              </w:rPr>
            </w:pPr>
            <w:r>
              <w:rPr>
                <w:sz w:val="21"/>
              </w:rPr>
              <w:t>0.289 [0.196, 0.371]</w:t>
            </w:r>
          </w:p>
        </w:tc>
        <w:tc>
          <w:tcPr>
            <w:tcW w:w="2300" w:type="dxa"/>
          </w:tcPr>
          <w:p w14:paraId="0BEA79A6" w14:textId="0CE228D7" w:rsidR="00E60ED6" w:rsidRPr="00E60ED6" w:rsidRDefault="00E60ED6" w:rsidP="00E60ED6">
            <w:pPr>
              <w:spacing w:after="40" w:line="240" w:lineRule="auto"/>
              <w:rPr>
                <w:sz w:val="21"/>
              </w:rPr>
            </w:pPr>
            <w:r>
              <w:rPr>
                <w:sz w:val="21"/>
              </w:rPr>
              <w:t>0.328 [0.223, 0.453]</w:t>
            </w:r>
          </w:p>
        </w:tc>
        <w:tc>
          <w:tcPr>
            <w:tcW w:w="1400" w:type="dxa"/>
          </w:tcPr>
          <w:p w14:paraId="3D498C14" w14:textId="5B457F92" w:rsidR="00E60ED6" w:rsidRPr="00E60ED6" w:rsidRDefault="00E60ED6" w:rsidP="00E60ED6">
            <w:pPr>
              <w:spacing w:after="40" w:line="240" w:lineRule="auto"/>
              <w:rPr>
                <w:sz w:val="21"/>
              </w:rPr>
            </w:pPr>
            <w:r>
              <w:rPr>
                <w:sz w:val="21"/>
              </w:rPr>
              <w:t>0.313</w:t>
            </w:r>
          </w:p>
        </w:tc>
        <w:tc>
          <w:tcPr>
            <w:tcW w:w="1200" w:type="dxa"/>
          </w:tcPr>
          <w:p w14:paraId="498FACA3" w14:textId="143BD81D" w:rsidR="00E60ED6" w:rsidRPr="00E60ED6" w:rsidRDefault="00E60ED6" w:rsidP="00E60ED6">
            <w:pPr>
              <w:spacing w:after="40" w:line="240" w:lineRule="auto"/>
              <w:rPr>
                <w:sz w:val="21"/>
              </w:rPr>
            </w:pPr>
            <w:r>
              <w:rPr>
                <w:sz w:val="21"/>
              </w:rPr>
              <w:t>0.623</w:t>
            </w:r>
          </w:p>
        </w:tc>
      </w:tr>
      <w:tr w:rsidR="00E60ED6" w:rsidRPr="00E60ED6" w14:paraId="7A32094F" w14:textId="77777777" w:rsidTr="00E60ED6">
        <w:tblPrEx>
          <w:tblCellMar>
            <w:top w:w="0" w:type="dxa"/>
            <w:bottom w:w="0" w:type="dxa"/>
          </w:tblCellMar>
        </w:tblPrEx>
        <w:tc>
          <w:tcPr>
            <w:tcW w:w="1900" w:type="dxa"/>
          </w:tcPr>
          <w:p w14:paraId="296EF06E" w14:textId="56DE7C5E" w:rsidR="00E60ED6" w:rsidRPr="00E60ED6" w:rsidRDefault="00E60ED6" w:rsidP="00E60ED6">
            <w:pPr>
              <w:spacing w:after="40" w:line="240" w:lineRule="auto"/>
              <w:rPr>
                <w:sz w:val="21"/>
              </w:rPr>
            </w:pPr>
            <w:r>
              <w:rPr>
                <w:sz w:val="21"/>
              </w:rPr>
              <w:lastRenderedPageBreak/>
              <w:t>Duval</w:t>
            </w:r>
          </w:p>
        </w:tc>
        <w:tc>
          <w:tcPr>
            <w:tcW w:w="2300" w:type="dxa"/>
          </w:tcPr>
          <w:p w14:paraId="200A7638" w14:textId="305605F4" w:rsidR="00E60ED6" w:rsidRPr="00E60ED6" w:rsidRDefault="00E60ED6" w:rsidP="00E60ED6">
            <w:pPr>
              <w:spacing w:after="40" w:line="240" w:lineRule="auto"/>
              <w:rPr>
                <w:sz w:val="21"/>
              </w:rPr>
            </w:pPr>
            <w:r>
              <w:rPr>
                <w:sz w:val="21"/>
              </w:rPr>
              <w:t>0.543 [0.430, 0.639]</w:t>
            </w:r>
          </w:p>
        </w:tc>
        <w:tc>
          <w:tcPr>
            <w:tcW w:w="2300" w:type="dxa"/>
          </w:tcPr>
          <w:p w14:paraId="4C65F60B" w14:textId="6F2F3961" w:rsidR="00E60ED6" w:rsidRPr="00E60ED6" w:rsidRDefault="00E60ED6" w:rsidP="00E60ED6">
            <w:pPr>
              <w:spacing w:after="40" w:line="240" w:lineRule="auto"/>
              <w:rPr>
                <w:sz w:val="21"/>
              </w:rPr>
            </w:pPr>
            <w:r>
              <w:rPr>
                <w:sz w:val="21"/>
              </w:rPr>
              <w:t>0.590 [0.465, 0.705]</w:t>
            </w:r>
          </w:p>
        </w:tc>
        <w:tc>
          <w:tcPr>
            <w:tcW w:w="1400" w:type="dxa"/>
          </w:tcPr>
          <w:p w14:paraId="7E9CEA92" w14:textId="01B932FB" w:rsidR="00E60ED6" w:rsidRPr="00E60ED6" w:rsidRDefault="00E60ED6" w:rsidP="00E60ED6">
            <w:pPr>
              <w:spacing w:after="40" w:line="240" w:lineRule="auto"/>
              <w:rPr>
                <w:sz w:val="21"/>
              </w:rPr>
            </w:pPr>
            <w:r>
              <w:rPr>
                <w:sz w:val="21"/>
              </w:rPr>
              <w:t>0.572</w:t>
            </w:r>
          </w:p>
        </w:tc>
        <w:tc>
          <w:tcPr>
            <w:tcW w:w="1200" w:type="dxa"/>
          </w:tcPr>
          <w:p w14:paraId="64DFD66D" w14:textId="38E57AA9" w:rsidR="00E60ED6" w:rsidRPr="00E60ED6" w:rsidRDefault="00E60ED6" w:rsidP="00E60ED6">
            <w:pPr>
              <w:spacing w:after="40" w:line="240" w:lineRule="auto"/>
              <w:rPr>
                <w:sz w:val="21"/>
              </w:rPr>
            </w:pPr>
            <w:r>
              <w:rPr>
                <w:sz w:val="21"/>
              </w:rPr>
              <w:t>1.000</w:t>
            </w:r>
          </w:p>
        </w:tc>
      </w:tr>
    </w:tbl>
    <w:p w14:paraId="3526398A" w14:textId="569F7711" w:rsidR="00E60ED6" w:rsidRDefault="00E60ED6" w:rsidP="00E60ED6">
      <w:pPr>
        <w:pStyle w:val="Heading3"/>
      </w:pPr>
      <w:r>
        <w:t>IEC TC 10 held out (n = 58; classes PD, D1, D2, T1/T2, 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300"/>
        <w:gridCol w:w="2300"/>
        <w:gridCol w:w="1400"/>
        <w:gridCol w:w="1200"/>
      </w:tblGrid>
      <w:tr w:rsidR="00E60ED6" w:rsidRPr="00E60ED6" w14:paraId="6317944D" w14:textId="77777777" w:rsidTr="00E60ED6">
        <w:tblPrEx>
          <w:tblCellMar>
            <w:top w:w="0" w:type="dxa"/>
            <w:bottom w:w="0" w:type="dxa"/>
          </w:tblCellMar>
        </w:tblPrEx>
        <w:trPr>
          <w:tblHeader/>
        </w:trPr>
        <w:tc>
          <w:tcPr>
            <w:tcW w:w="1900" w:type="dxa"/>
            <w:shd w:val="clear" w:color="auto" w:fill="D9D9D9"/>
          </w:tcPr>
          <w:p w14:paraId="1FCEF097" w14:textId="4638AD8A" w:rsidR="00E60ED6" w:rsidRPr="00E60ED6" w:rsidRDefault="00E60ED6" w:rsidP="00E60ED6">
            <w:pPr>
              <w:spacing w:after="40" w:line="240" w:lineRule="auto"/>
              <w:rPr>
                <w:b/>
                <w:sz w:val="21"/>
              </w:rPr>
            </w:pPr>
            <w:r w:rsidRPr="00E60ED6">
              <w:rPr>
                <w:b/>
                <w:sz w:val="21"/>
              </w:rPr>
              <w:t>Model / method</w:t>
            </w:r>
          </w:p>
        </w:tc>
        <w:tc>
          <w:tcPr>
            <w:tcW w:w="2300" w:type="dxa"/>
            <w:shd w:val="clear" w:color="auto" w:fill="D9D9D9"/>
          </w:tcPr>
          <w:p w14:paraId="60F09916" w14:textId="07665DC1" w:rsidR="00E60ED6" w:rsidRPr="00E60ED6" w:rsidRDefault="00E60ED6" w:rsidP="00E60ED6">
            <w:pPr>
              <w:spacing w:after="40" w:line="240" w:lineRule="auto"/>
              <w:rPr>
                <w:b/>
                <w:sz w:val="21"/>
              </w:rPr>
            </w:pPr>
            <w:r w:rsidRPr="00E60ED6">
              <w:rPr>
                <w:b/>
                <w:sz w:val="21"/>
              </w:rPr>
              <w:t>Macro-F1 [95 % CI]</w:t>
            </w:r>
          </w:p>
        </w:tc>
        <w:tc>
          <w:tcPr>
            <w:tcW w:w="2300" w:type="dxa"/>
            <w:shd w:val="clear" w:color="auto" w:fill="D9D9D9"/>
          </w:tcPr>
          <w:p w14:paraId="092DBEBB" w14:textId="7D2767B0" w:rsidR="00E60ED6" w:rsidRPr="00E60ED6" w:rsidRDefault="00E60ED6" w:rsidP="00E60ED6">
            <w:pPr>
              <w:spacing w:after="40" w:line="240" w:lineRule="auto"/>
              <w:rPr>
                <w:b/>
                <w:sz w:val="21"/>
              </w:rPr>
            </w:pPr>
            <w:r w:rsidRPr="00E60ED6">
              <w:rPr>
                <w:b/>
                <w:sz w:val="21"/>
              </w:rPr>
              <w:t>Strict accuracy [95 % CI]</w:t>
            </w:r>
          </w:p>
        </w:tc>
        <w:tc>
          <w:tcPr>
            <w:tcW w:w="1400" w:type="dxa"/>
            <w:shd w:val="clear" w:color="auto" w:fill="D9D9D9"/>
          </w:tcPr>
          <w:p w14:paraId="3AFAC854" w14:textId="6BC1BC14" w:rsidR="00E60ED6" w:rsidRPr="00E60ED6" w:rsidRDefault="00E60ED6" w:rsidP="00E60ED6">
            <w:pPr>
              <w:spacing w:after="40" w:line="240" w:lineRule="auto"/>
              <w:rPr>
                <w:b/>
                <w:sz w:val="21"/>
              </w:rPr>
            </w:pPr>
            <w:r w:rsidRPr="00E60ED6">
              <w:rPr>
                <w:b/>
                <w:sz w:val="21"/>
              </w:rPr>
              <w:t>Balanced accuracy</w:t>
            </w:r>
          </w:p>
        </w:tc>
        <w:tc>
          <w:tcPr>
            <w:tcW w:w="1200" w:type="dxa"/>
            <w:shd w:val="clear" w:color="auto" w:fill="D9D9D9"/>
          </w:tcPr>
          <w:p w14:paraId="41E4016D" w14:textId="02592FE6" w:rsidR="00E60ED6" w:rsidRPr="00E60ED6" w:rsidRDefault="00E60ED6" w:rsidP="00E60ED6">
            <w:pPr>
              <w:spacing w:after="40" w:line="240" w:lineRule="auto"/>
              <w:rPr>
                <w:b/>
                <w:sz w:val="21"/>
              </w:rPr>
            </w:pPr>
            <w:r w:rsidRPr="00E60ED6">
              <w:rPr>
                <w:b/>
                <w:sz w:val="21"/>
              </w:rPr>
              <w:t>Coverage</w:t>
            </w:r>
          </w:p>
        </w:tc>
      </w:tr>
      <w:tr w:rsidR="00E60ED6" w:rsidRPr="00E60ED6" w14:paraId="2CED8F7A" w14:textId="77777777" w:rsidTr="00E60ED6">
        <w:tblPrEx>
          <w:tblCellMar>
            <w:top w:w="0" w:type="dxa"/>
            <w:bottom w:w="0" w:type="dxa"/>
          </w:tblCellMar>
        </w:tblPrEx>
        <w:tc>
          <w:tcPr>
            <w:tcW w:w="1900" w:type="dxa"/>
          </w:tcPr>
          <w:p w14:paraId="1AA148C8" w14:textId="328F3BEF" w:rsidR="00E60ED6" w:rsidRPr="00E60ED6" w:rsidRDefault="00E60ED6" w:rsidP="00E60ED6">
            <w:pPr>
              <w:spacing w:after="40" w:line="240" w:lineRule="auto"/>
              <w:rPr>
                <w:sz w:val="21"/>
              </w:rPr>
            </w:pPr>
            <w:r>
              <w:rPr>
                <w:sz w:val="21"/>
              </w:rPr>
              <w:t>A released</w:t>
            </w:r>
          </w:p>
        </w:tc>
        <w:tc>
          <w:tcPr>
            <w:tcW w:w="2300" w:type="dxa"/>
          </w:tcPr>
          <w:p w14:paraId="3871EF55" w14:textId="3BFB0E34" w:rsidR="00E60ED6" w:rsidRPr="00E60ED6" w:rsidRDefault="00E60ED6" w:rsidP="00E60ED6">
            <w:pPr>
              <w:spacing w:after="40" w:line="240" w:lineRule="auto"/>
              <w:rPr>
                <w:sz w:val="21"/>
              </w:rPr>
            </w:pPr>
            <w:r>
              <w:rPr>
                <w:sz w:val="21"/>
              </w:rPr>
              <w:t>0.731 [0.622, 0.831]</w:t>
            </w:r>
          </w:p>
        </w:tc>
        <w:tc>
          <w:tcPr>
            <w:tcW w:w="2300" w:type="dxa"/>
          </w:tcPr>
          <w:p w14:paraId="05F75F15" w14:textId="295CAB39" w:rsidR="00E60ED6" w:rsidRPr="00E60ED6" w:rsidRDefault="00E60ED6" w:rsidP="00E60ED6">
            <w:pPr>
              <w:spacing w:after="40" w:line="240" w:lineRule="auto"/>
              <w:rPr>
                <w:sz w:val="21"/>
              </w:rPr>
            </w:pPr>
            <w:r>
              <w:rPr>
                <w:sz w:val="21"/>
              </w:rPr>
              <w:t>0.724 [0.598, 0.822]</w:t>
            </w:r>
          </w:p>
        </w:tc>
        <w:tc>
          <w:tcPr>
            <w:tcW w:w="1400" w:type="dxa"/>
          </w:tcPr>
          <w:p w14:paraId="7E075BE0" w14:textId="63216460" w:rsidR="00E60ED6" w:rsidRPr="00E60ED6" w:rsidRDefault="00E60ED6" w:rsidP="00E60ED6">
            <w:pPr>
              <w:spacing w:after="40" w:line="240" w:lineRule="auto"/>
              <w:rPr>
                <w:sz w:val="21"/>
              </w:rPr>
            </w:pPr>
            <w:r>
              <w:rPr>
                <w:sz w:val="21"/>
              </w:rPr>
              <w:t>0.726</w:t>
            </w:r>
          </w:p>
        </w:tc>
        <w:tc>
          <w:tcPr>
            <w:tcW w:w="1200" w:type="dxa"/>
          </w:tcPr>
          <w:p w14:paraId="7B5CA9DD" w14:textId="13149955" w:rsidR="00E60ED6" w:rsidRPr="00E60ED6" w:rsidRDefault="00E60ED6" w:rsidP="00E60ED6">
            <w:pPr>
              <w:spacing w:after="40" w:line="240" w:lineRule="auto"/>
              <w:rPr>
                <w:sz w:val="21"/>
              </w:rPr>
            </w:pPr>
            <w:r>
              <w:rPr>
                <w:sz w:val="21"/>
              </w:rPr>
              <w:t>1.000</w:t>
            </w:r>
          </w:p>
        </w:tc>
      </w:tr>
      <w:tr w:rsidR="00E60ED6" w:rsidRPr="00E60ED6" w14:paraId="197314E9" w14:textId="77777777" w:rsidTr="00E60ED6">
        <w:tblPrEx>
          <w:tblCellMar>
            <w:top w:w="0" w:type="dxa"/>
            <w:bottom w:w="0" w:type="dxa"/>
          </w:tblCellMar>
        </w:tblPrEx>
        <w:tc>
          <w:tcPr>
            <w:tcW w:w="1900" w:type="dxa"/>
          </w:tcPr>
          <w:p w14:paraId="30A60F77" w14:textId="184B1F48" w:rsidR="00E60ED6" w:rsidRPr="00E60ED6" w:rsidRDefault="00E60ED6" w:rsidP="00E60ED6">
            <w:pPr>
              <w:spacing w:after="40" w:line="240" w:lineRule="auto"/>
              <w:rPr>
                <w:sz w:val="21"/>
              </w:rPr>
            </w:pPr>
            <w:r>
              <w:rPr>
                <w:sz w:val="21"/>
              </w:rPr>
              <w:t>B pooled</w:t>
            </w:r>
          </w:p>
        </w:tc>
        <w:tc>
          <w:tcPr>
            <w:tcW w:w="2300" w:type="dxa"/>
          </w:tcPr>
          <w:p w14:paraId="6DAC2165" w14:textId="14FBD8FD" w:rsidR="00E60ED6" w:rsidRPr="00E60ED6" w:rsidRDefault="00E60ED6" w:rsidP="00E60ED6">
            <w:pPr>
              <w:spacing w:after="40" w:line="240" w:lineRule="auto"/>
              <w:rPr>
                <w:sz w:val="21"/>
              </w:rPr>
            </w:pPr>
            <w:r>
              <w:rPr>
                <w:sz w:val="21"/>
              </w:rPr>
              <w:t>0.782 [0.678, 0.872]</w:t>
            </w:r>
          </w:p>
        </w:tc>
        <w:tc>
          <w:tcPr>
            <w:tcW w:w="2300" w:type="dxa"/>
          </w:tcPr>
          <w:p w14:paraId="7F89FF5F" w14:textId="1CC00E7F" w:rsidR="00E60ED6" w:rsidRPr="00E60ED6" w:rsidRDefault="00E60ED6" w:rsidP="00E60ED6">
            <w:pPr>
              <w:spacing w:after="40" w:line="240" w:lineRule="auto"/>
              <w:rPr>
                <w:sz w:val="21"/>
              </w:rPr>
            </w:pPr>
            <w:r>
              <w:rPr>
                <w:sz w:val="21"/>
              </w:rPr>
              <w:t>0.776 [0.653, 0.864]</w:t>
            </w:r>
          </w:p>
        </w:tc>
        <w:tc>
          <w:tcPr>
            <w:tcW w:w="1400" w:type="dxa"/>
          </w:tcPr>
          <w:p w14:paraId="6C16DE10" w14:textId="0EF8D48A" w:rsidR="00E60ED6" w:rsidRPr="00E60ED6" w:rsidRDefault="00E60ED6" w:rsidP="00E60ED6">
            <w:pPr>
              <w:spacing w:after="40" w:line="240" w:lineRule="auto"/>
              <w:rPr>
                <w:sz w:val="21"/>
              </w:rPr>
            </w:pPr>
            <w:r>
              <w:rPr>
                <w:sz w:val="21"/>
              </w:rPr>
              <w:t>0.775</w:t>
            </w:r>
          </w:p>
        </w:tc>
        <w:tc>
          <w:tcPr>
            <w:tcW w:w="1200" w:type="dxa"/>
          </w:tcPr>
          <w:p w14:paraId="44520413" w14:textId="7AFE60A9" w:rsidR="00E60ED6" w:rsidRPr="00E60ED6" w:rsidRDefault="00E60ED6" w:rsidP="00E60ED6">
            <w:pPr>
              <w:spacing w:after="40" w:line="240" w:lineRule="auto"/>
              <w:rPr>
                <w:sz w:val="21"/>
              </w:rPr>
            </w:pPr>
            <w:r>
              <w:rPr>
                <w:sz w:val="21"/>
              </w:rPr>
              <w:t>1.000</w:t>
            </w:r>
          </w:p>
        </w:tc>
      </w:tr>
      <w:tr w:rsidR="00E60ED6" w:rsidRPr="00E60ED6" w14:paraId="448A4622" w14:textId="77777777" w:rsidTr="00E60ED6">
        <w:tblPrEx>
          <w:tblCellMar>
            <w:top w:w="0" w:type="dxa"/>
            <w:bottom w:w="0" w:type="dxa"/>
          </w:tblCellMar>
        </w:tblPrEx>
        <w:tc>
          <w:tcPr>
            <w:tcW w:w="1900" w:type="dxa"/>
          </w:tcPr>
          <w:p w14:paraId="6EF5F779" w14:textId="0BCF2BE2" w:rsidR="00E60ED6" w:rsidRPr="00E60ED6" w:rsidRDefault="00E60ED6" w:rsidP="00E60ED6">
            <w:pPr>
              <w:spacing w:after="40" w:line="240" w:lineRule="auto"/>
              <w:rPr>
                <w:sz w:val="21"/>
              </w:rPr>
            </w:pPr>
            <w:r>
              <w:rPr>
                <w:sz w:val="21"/>
              </w:rPr>
              <w:t>C hybrid</w:t>
            </w:r>
          </w:p>
        </w:tc>
        <w:tc>
          <w:tcPr>
            <w:tcW w:w="2300" w:type="dxa"/>
          </w:tcPr>
          <w:p w14:paraId="6D23CC13" w14:textId="25D33394" w:rsidR="00E60ED6" w:rsidRPr="00E60ED6" w:rsidRDefault="00E60ED6" w:rsidP="00E60ED6">
            <w:pPr>
              <w:spacing w:after="40" w:line="240" w:lineRule="auto"/>
              <w:rPr>
                <w:sz w:val="21"/>
              </w:rPr>
            </w:pPr>
            <w:r>
              <w:rPr>
                <w:sz w:val="21"/>
              </w:rPr>
              <w:t>0.821 [0.721, 0.905]</w:t>
            </w:r>
          </w:p>
        </w:tc>
        <w:tc>
          <w:tcPr>
            <w:tcW w:w="2300" w:type="dxa"/>
          </w:tcPr>
          <w:p w14:paraId="1158DD21" w14:textId="326E6A44" w:rsidR="00E60ED6" w:rsidRPr="00E60ED6" w:rsidRDefault="00E60ED6" w:rsidP="00E60ED6">
            <w:pPr>
              <w:spacing w:after="40" w:line="240" w:lineRule="auto"/>
              <w:rPr>
                <w:sz w:val="21"/>
              </w:rPr>
            </w:pPr>
            <w:r>
              <w:rPr>
                <w:sz w:val="21"/>
              </w:rPr>
              <w:t>0.810 [0.691, 0.891]</w:t>
            </w:r>
          </w:p>
        </w:tc>
        <w:tc>
          <w:tcPr>
            <w:tcW w:w="1400" w:type="dxa"/>
          </w:tcPr>
          <w:p w14:paraId="192807F1" w14:textId="50EF80B4" w:rsidR="00E60ED6" w:rsidRPr="00E60ED6" w:rsidRDefault="00E60ED6" w:rsidP="00E60ED6">
            <w:pPr>
              <w:spacing w:after="40" w:line="240" w:lineRule="auto"/>
              <w:rPr>
                <w:sz w:val="21"/>
              </w:rPr>
            </w:pPr>
            <w:r>
              <w:rPr>
                <w:sz w:val="21"/>
              </w:rPr>
              <w:t>0.817</w:t>
            </w:r>
          </w:p>
        </w:tc>
        <w:tc>
          <w:tcPr>
            <w:tcW w:w="1200" w:type="dxa"/>
          </w:tcPr>
          <w:p w14:paraId="2FC570EF" w14:textId="0F29569B" w:rsidR="00E60ED6" w:rsidRPr="00E60ED6" w:rsidRDefault="00E60ED6" w:rsidP="00E60ED6">
            <w:pPr>
              <w:spacing w:after="40" w:line="240" w:lineRule="auto"/>
              <w:rPr>
                <w:sz w:val="21"/>
              </w:rPr>
            </w:pPr>
            <w:r>
              <w:rPr>
                <w:sz w:val="21"/>
              </w:rPr>
              <w:t>1.000</w:t>
            </w:r>
          </w:p>
        </w:tc>
      </w:tr>
      <w:tr w:rsidR="00E60ED6" w:rsidRPr="00E60ED6" w14:paraId="1D1F3866" w14:textId="77777777" w:rsidTr="00E60ED6">
        <w:tblPrEx>
          <w:tblCellMar>
            <w:top w:w="0" w:type="dxa"/>
            <w:bottom w:w="0" w:type="dxa"/>
          </w:tblCellMar>
        </w:tblPrEx>
        <w:tc>
          <w:tcPr>
            <w:tcW w:w="1900" w:type="dxa"/>
          </w:tcPr>
          <w:p w14:paraId="07B160DE" w14:textId="3FEC2A49" w:rsidR="00E60ED6" w:rsidRPr="00E60ED6" w:rsidRDefault="00E60ED6" w:rsidP="00E60ED6">
            <w:pPr>
              <w:spacing w:after="40" w:line="240" w:lineRule="auto"/>
              <w:rPr>
                <w:sz w:val="21"/>
              </w:rPr>
            </w:pPr>
            <w:r>
              <w:rPr>
                <w:sz w:val="21"/>
              </w:rPr>
              <w:t>IEC 60599</w:t>
            </w:r>
          </w:p>
        </w:tc>
        <w:tc>
          <w:tcPr>
            <w:tcW w:w="2300" w:type="dxa"/>
          </w:tcPr>
          <w:p w14:paraId="3ADDE84F" w14:textId="621F1247" w:rsidR="00E60ED6" w:rsidRPr="00E60ED6" w:rsidRDefault="00E60ED6" w:rsidP="00E60ED6">
            <w:pPr>
              <w:spacing w:after="40" w:line="240" w:lineRule="auto"/>
              <w:rPr>
                <w:sz w:val="21"/>
              </w:rPr>
            </w:pPr>
            <w:r>
              <w:rPr>
                <w:sz w:val="21"/>
              </w:rPr>
              <w:t>0.731 [0.623, 0.828]</w:t>
            </w:r>
          </w:p>
        </w:tc>
        <w:tc>
          <w:tcPr>
            <w:tcW w:w="2300" w:type="dxa"/>
          </w:tcPr>
          <w:p w14:paraId="6E25F95C" w14:textId="5D0D0CE0" w:rsidR="00E60ED6" w:rsidRPr="00E60ED6" w:rsidRDefault="00E60ED6" w:rsidP="00E60ED6">
            <w:pPr>
              <w:spacing w:after="40" w:line="240" w:lineRule="auto"/>
              <w:rPr>
                <w:sz w:val="21"/>
              </w:rPr>
            </w:pPr>
            <w:r>
              <w:rPr>
                <w:sz w:val="21"/>
              </w:rPr>
              <w:t>0.638 [0.509, 0.749]</w:t>
            </w:r>
          </w:p>
        </w:tc>
        <w:tc>
          <w:tcPr>
            <w:tcW w:w="1400" w:type="dxa"/>
          </w:tcPr>
          <w:p w14:paraId="41DC3662" w14:textId="58B3DA78" w:rsidR="00E60ED6" w:rsidRPr="00E60ED6" w:rsidRDefault="00E60ED6" w:rsidP="00E60ED6">
            <w:pPr>
              <w:spacing w:after="40" w:line="240" w:lineRule="auto"/>
              <w:rPr>
                <w:sz w:val="21"/>
              </w:rPr>
            </w:pPr>
            <w:r>
              <w:rPr>
                <w:sz w:val="21"/>
              </w:rPr>
              <w:t>0.671</w:t>
            </w:r>
          </w:p>
        </w:tc>
        <w:tc>
          <w:tcPr>
            <w:tcW w:w="1200" w:type="dxa"/>
          </w:tcPr>
          <w:p w14:paraId="381F2019" w14:textId="06D1196B" w:rsidR="00E60ED6" w:rsidRPr="00E60ED6" w:rsidRDefault="00E60ED6" w:rsidP="00E60ED6">
            <w:pPr>
              <w:spacing w:after="40" w:line="240" w:lineRule="auto"/>
              <w:rPr>
                <w:sz w:val="21"/>
              </w:rPr>
            </w:pPr>
            <w:r>
              <w:rPr>
                <w:sz w:val="21"/>
              </w:rPr>
              <w:t>0.879</w:t>
            </w:r>
          </w:p>
        </w:tc>
      </w:tr>
      <w:tr w:rsidR="00E60ED6" w:rsidRPr="00E60ED6" w14:paraId="272A164A" w14:textId="77777777" w:rsidTr="00E60ED6">
        <w:tblPrEx>
          <w:tblCellMar>
            <w:top w:w="0" w:type="dxa"/>
            <w:bottom w:w="0" w:type="dxa"/>
          </w:tblCellMar>
        </w:tblPrEx>
        <w:tc>
          <w:tcPr>
            <w:tcW w:w="1900" w:type="dxa"/>
          </w:tcPr>
          <w:p w14:paraId="51C36850" w14:textId="1EC8DFF6" w:rsidR="00E60ED6" w:rsidRPr="00E60ED6" w:rsidRDefault="00E60ED6" w:rsidP="00E60ED6">
            <w:pPr>
              <w:spacing w:after="40" w:line="240" w:lineRule="auto"/>
              <w:rPr>
                <w:sz w:val="21"/>
              </w:rPr>
            </w:pPr>
            <w:r>
              <w:rPr>
                <w:sz w:val="21"/>
              </w:rPr>
              <w:t>Rogers</w:t>
            </w:r>
          </w:p>
        </w:tc>
        <w:tc>
          <w:tcPr>
            <w:tcW w:w="2300" w:type="dxa"/>
          </w:tcPr>
          <w:p w14:paraId="508594EF" w14:textId="1B449BCA" w:rsidR="00E60ED6" w:rsidRPr="00E60ED6" w:rsidRDefault="00E60ED6" w:rsidP="00E60ED6">
            <w:pPr>
              <w:spacing w:after="40" w:line="240" w:lineRule="auto"/>
              <w:rPr>
                <w:sz w:val="21"/>
              </w:rPr>
            </w:pPr>
            <w:r>
              <w:rPr>
                <w:sz w:val="21"/>
              </w:rPr>
              <w:t>0.330 [0.246, 0.412]</w:t>
            </w:r>
          </w:p>
        </w:tc>
        <w:tc>
          <w:tcPr>
            <w:tcW w:w="2300" w:type="dxa"/>
          </w:tcPr>
          <w:p w14:paraId="2FAF86CB" w14:textId="3219496F" w:rsidR="00E60ED6" w:rsidRPr="00E60ED6" w:rsidRDefault="00E60ED6" w:rsidP="00E60ED6">
            <w:pPr>
              <w:spacing w:after="40" w:line="240" w:lineRule="auto"/>
              <w:rPr>
                <w:sz w:val="21"/>
              </w:rPr>
            </w:pPr>
            <w:r>
              <w:rPr>
                <w:sz w:val="21"/>
              </w:rPr>
              <w:t>0.483 [0.359, 0.608]</w:t>
            </w:r>
          </w:p>
        </w:tc>
        <w:tc>
          <w:tcPr>
            <w:tcW w:w="1400" w:type="dxa"/>
          </w:tcPr>
          <w:p w14:paraId="7BD2D7C9" w14:textId="0F22F1E2" w:rsidR="00E60ED6" w:rsidRPr="00E60ED6" w:rsidRDefault="00E60ED6" w:rsidP="00E60ED6">
            <w:pPr>
              <w:spacing w:after="40" w:line="240" w:lineRule="auto"/>
              <w:rPr>
                <w:sz w:val="21"/>
              </w:rPr>
            </w:pPr>
            <w:r>
              <w:rPr>
                <w:sz w:val="21"/>
              </w:rPr>
              <w:t>0.290</w:t>
            </w:r>
          </w:p>
        </w:tc>
        <w:tc>
          <w:tcPr>
            <w:tcW w:w="1200" w:type="dxa"/>
          </w:tcPr>
          <w:p w14:paraId="62AD2324" w14:textId="4AA61450" w:rsidR="00E60ED6" w:rsidRPr="00E60ED6" w:rsidRDefault="00E60ED6" w:rsidP="00E60ED6">
            <w:pPr>
              <w:spacing w:after="40" w:line="240" w:lineRule="auto"/>
              <w:rPr>
                <w:sz w:val="21"/>
              </w:rPr>
            </w:pPr>
            <w:r>
              <w:rPr>
                <w:sz w:val="21"/>
              </w:rPr>
              <w:t>0.724</w:t>
            </w:r>
          </w:p>
        </w:tc>
      </w:tr>
      <w:tr w:rsidR="00E60ED6" w:rsidRPr="00E60ED6" w14:paraId="50D63EEB" w14:textId="77777777" w:rsidTr="00E60ED6">
        <w:tblPrEx>
          <w:tblCellMar>
            <w:top w:w="0" w:type="dxa"/>
            <w:bottom w:w="0" w:type="dxa"/>
          </w:tblCellMar>
        </w:tblPrEx>
        <w:tc>
          <w:tcPr>
            <w:tcW w:w="1900" w:type="dxa"/>
          </w:tcPr>
          <w:p w14:paraId="14A5D22D" w14:textId="60661727" w:rsidR="00E60ED6" w:rsidRPr="00E60ED6" w:rsidRDefault="00E60ED6" w:rsidP="00E60ED6">
            <w:pPr>
              <w:spacing w:after="40" w:line="240" w:lineRule="auto"/>
              <w:rPr>
                <w:sz w:val="21"/>
              </w:rPr>
            </w:pPr>
            <w:r>
              <w:rPr>
                <w:sz w:val="21"/>
              </w:rPr>
              <w:t>Duval</w:t>
            </w:r>
          </w:p>
        </w:tc>
        <w:tc>
          <w:tcPr>
            <w:tcW w:w="2300" w:type="dxa"/>
          </w:tcPr>
          <w:p w14:paraId="387CD227" w14:textId="4793280E" w:rsidR="00E60ED6" w:rsidRPr="00E60ED6" w:rsidRDefault="00E60ED6" w:rsidP="00E60ED6">
            <w:pPr>
              <w:spacing w:after="40" w:line="240" w:lineRule="auto"/>
              <w:rPr>
                <w:sz w:val="21"/>
              </w:rPr>
            </w:pPr>
            <w:r>
              <w:rPr>
                <w:sz w:val="21"/>
              </w:rPr>
              <w:t>0.752 [0.627, 0.882]</w:t>
            </w:r>
          </w:p>
        </w:tc>
        <w:tc>
          <w:tcPr>
            <w:tcW w:w="2300" w:type="dxa"/>
          </w:tcPr>
          <w:p w14:paraId="2796F8C9" w14:textId="737488B5" w:rsidR="00E60ED6" w:rsidRPr="00E60ED6" w:rsidRDefault="00E60ED6" w:rsidP="00E60ED6">
            <w:pPr>
              <w:spacing w:after="40" w:line="240" w:lineRule="auto"/>
              <w:rPr>
                <w:sz w:val="21"/>
              </w:rPr>
            </w:pPr>
            <w:r>
              <w:rPr>
                <w:sz w:val="21"/>
              </w:rPr>
              <w:t>0.776 [0.653, 0.864]</w:t>
            </w:r>
          </w:p>
        </w:tc>
        <w:tc>
          <w:tcPr>
            <w:tcW w:w="1400" w:type="dxa"/>
          </w:tcPr>
          <w:p w14:paraId="65D30FF5" w14:textId="58AD8FF9" w:rsidR="00E60ED6" w:rsidRPr="00E60ED6" w:rsidRDefault="00E60ED6" w:rsidP="00E60ED6">
            <w:pPr>
              <w:spacing w:after="40" w:line="240" w:lineRule="auto"/>
              <w:rPr>
                <w:sz w:val="21"/>
              </w:rPr>
            </w:pPr>
            <w:r>
              <w:rPr>
                <w:sz w:val="21"/>
              </w:rPr>
              <w:t>0.763</w:t>
            </w:r>
          </w:p>
        </w:tc>
        <w:tc>
          <w:tcPr>
            <w:tcW w:w="1200" w:type="dxa"/>
          </w:tcPr>
          <w:p w14:paraId="6D181B25" w14:textId="157925FE" w:rsidR="00E60ED6" w:rsidRPr="00E60ED6" w:rsidRDefault="00E60ED6" w:rsidP="00E60ED6">
            <w:pPr>
              <w:spacing w:after="40" w:line="240" w:lineRule="auto"/>
              <w:rPr>
                <w:sz w:val="21"/>
              </w:rPr>
            </w:pPr>
            <w:r>
              <w:rPr>
                <w:sz w:val="21"/>
              </w:rPr>
              <w:t>1.000</w:t>
            </w:r>
          </w:p>
        </w:tc>
      </w:tr>
    </w:tbl>
    <w:p w14:paraId="433A2133" w14:textId="63B32F47" w:rsidR="00E60ED6" w:rsidRDefault="00E60ED6" w:rsidP="00E60ED6">
      <w:pPr>
        <w:pStyle w:val="Heading3"/>
      </w:pPr>
      <w:r>
        <w:t>Li 2019 held out (n = 85; classes PD, D1, D2, T1/T2, 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300"/>
        <w:gridCol w:w="2300"/>
        <w:gridCol w:w="1400"/>
        <w:gridCol w:w="1200"/>
      </w:tblGrid>
      <w:tr w:rsidR="00E60ED6" w:rsidRPr="00E60ED6" w14:paraId="11716194" w14:textId="77777777" w:rsidTr="00E60ED6">
        <w:tblPrEx>
          <w:tblCellMar>
            <w:top w:w="0" w:type="dxa"/>
            <w:bottom w:w="0" w:type="dxa"/>
          </w:tblCellMar>
        </w:tblPrEx>
        <w:trPr>
          <w:tblHeader/>
        </w:trPr>
        <w:tc>
          <w:tcPr>
            <w:tcW w:w="1900" w:type="dxa"/>
            <w:shd w:val="clear" w:color="auto" w:fill="D9D9D9"/>
          </w:tcPr>
          <w:p w14:paraId="7A8369EE" w14:textId="18827756" w:rsidR="00E60ED6" w:rsidRPr="00E60ED6" w:rsidRDefault="00E60ED6" w:rsidP="00E60ED6">
            <w:pPr>
              <w:spacing w:after="40" w:line="240" w:lineRule="auto"/>
              <w:rPr>
                <w:b/>
                <w:sz w:val="21"/>
              </w:rPr>
            </w:pPr>
            <w:r w:rsidRPr="00E60ED6">
              <w:rPr>
                <w:b/>
                <w:sz w:val="21"/>
              </w:rPr>
              <w:t>Model / method</w:t>
            </w:r>
          </w:p>
        </w:tc>
        <w:tc>
          <w:tcPr>
            <w:tcW w:w="2300" w:type="dxa"/>
            <w:shd w:val="clear" w:color="auto" w:fill="D9D9D9"/>
          </w:tcPr>
          <w:p w14:paraId="1E83C7B9" w14:textId="6028E559" w:rsidR="00E60ED6" w:rsidRPr="00E60ED6" w:rsidRDefault="00E60ED6" w:rsidP="00E60ED6">
            <w:pPr>
              <w:spacing w:after="40" w:line="240" w:lineRule="auto"/>
              <w:rPr>
                <w:b/>
                <w:sz w:val="21"/>
              </w:rPr>
            </w:pPr>
            <w:r w:rsidRPr="00E60ED6">
              <w:rPr>
                <w:b/>
                <w:sz w:val="21"/>
              </w:rPr>
              <w:t>Macro-F1 [95 % CI]</w:t>
            </w:r>
          </w:p>
        </w:tc>
        <w:tc>
          <w:tcPr>
            <w:tcW w:w="2300" w:type="dxa"/>
            <w:shd w:val="clear" w:color="auto" w:fill="D9D9D9"/>
          </w:tcPr>
          <w:p w14:paraId="4091CC37" w14:textId="1BF36FA2" w:rsidR="00E60ED6" w:rsidRPr="00E60ED6" w:rsidRDefault="00E60ED6" w:rsidP="00E60ED6">
            <w:pPr>
              <w:spacing w:after="40" w:line="240" w:lineRule="auto"/>
              <w:rPr>
                <w:b/>
                <w:sz w:val="21"/>
              </w:rPr>
            </w:pPr>
            <w:r w:rsidRPr="00E60ED6">
              <w:rPr>
                <w:b/>
                <w:sz w:val="21"/>
              </w:rPr>
              <w:t>Strict accuracy [95 % CI]</w:t>
            </w:r>
          </w:p>
        </w:tc>
        <w:tc>
          <w:tcPr>
            <w:tcW w:w="1400" w:type="dxa"/>
            <w:shd w:val="clear" w:color="auto" w:fill="D9D9D9"/>
          </w:tcPr>
          <w:p w14:paraId="345422D0" w14:textId="650E6DB2" w:rsidR="00E60ED6" w:rsidRPr="00E60ED6" w:rsidRDefault="00E60ED6" w:rsidP="00E60ED6">
            <w:pPr>
              <w:spacing w:after="40" w:line="240" w:lineRule="auto"/>
              <w:rPr>
                <w:b/>
                <w:sz w:val="21"/>
              </w:rPr>
            </w:pPr>
            <w:r w:rsidRPr="00E60ED6">
              <w:rPr>
                <w:b/>
                <w:sz w:val="21"/>
              </w:rPr>
              <w:t>Balanced accuracy</w:t>
            </w:r>
          </w:p>
        </w:tc>
        <w:tc>
          <w:tcPr>
            <w:tcW w:w="1200" w:type="dxa"/>
            <w:shd w:val="clear" w:color="auto" w:fill="D9D9D9"/>
          </w:tcPr>
          <w:p w14:paraId="1AC84E52" w14:textId="75932951" w:rsidR="00E60ED6" w:rsidRPr="00E60ED6" w:rsidRDefault="00E60ED6" w:rsidP="00E60ED6">
            <w:pPr>
              <w:spacing w:after="40" w:line="240" w:lineRule="auto"/>
              <w:rPr>
                <w:b/>
                <w:sz w:val="21"/>
              </w:rPr>
            </w:pPr>
            <w:r w:rsidRPr="00E60ED6">
              <w:rPr>
                <w:b/>
                <w:sz w:val="21"/>
              </w:rPr>
              <w:t>Coverage</w:t>
            </w:r>
          </w:p>
        </w:tc>
      </w:tr>
      <w:tr w:rsidR="00E60ED6" w:rsidRPr="00E60ED6" w14:paraId="28A41127" w14:textId="77777777" w:rsidTr="00E60ED6">
        <w:tblPrEx>
          <w:tblCellMar>
            <w:top w:w="0" w:type="dxa"/>
            <w:bottom w:w="0" w:type="dxa"/>
          </w:tblCellMar>
        </w:tblPrEx>
        <w:tc>
          <w:tcPr>
            <w:tcW w:w="1900" w:type="dxa"/>
          </w:tcPr>
          <w:p w14:paraId="45B930AC" w14:textId="29A4F898" w:rsidR="00E60ED6" w:rsidRPr="00E60ED6" w:rsidRDefault="00E60ED6" w:rsidP="00E60ED6">
            <w:pPr>
              <w:spacing w:after="40" w:line="240" w:lineRule="auto"/>
              <w:rPr>
                <w:sz w:val="21"/>
              </w:rPr>
            </w:pPr>
            <w:r>
              <w:rPr>
                <w:sz w:val="21"/>
              </w:rPr>
              <w:t>A released</w:t>
            </w:r>
          </w:p>
        </w:tc>
        <w:tc>
          <w:tcPr>
            <w:tcW w:w="2300" w:type="dxa"/>
          </w:tcPr>
          <w:p w14:paraId="6C8D2261" w14:textId="38E1B5E9" w:rsidR="00E60ED6" w:rsidRPr="00E60ED6" w:rsidRDefault="00E60ED6" w:rsidP="00E60ED6">
            <w:pPr>
              <w:spacing w:after="40" w:line="240" w:lineRule="auto"/>
              <w:rPr>
                <w:sz w:val="21"/>
              </w:rPr>
            </w:pPr>
            <w:r>
              <w:rPr>
                <w:sz w:val="21"/>
              </w:rPr>
              <w:t>0.628 [0.519, 0.733]</w:t>
            </w:r>
          </w:p>
        </w:tc>
        <w:tc>
          <w:tcPr>
            <w:tcW w:w="2300" w:type="dxa"/>
          </w:tcPr>
          <w:p w14:paraId="7D6CD2A7" w14:textId="460C8B8D" w:rsidR="00E60ED6" w:rsidRPr="00E60ED6" w:rsidRDefault="00E60ED6" w:rsidP="00E60ED6">
            <w:pPr>
              <w:spacing w:after="40" w:line="240" w:lineRule="auto"/>
              <w:rPr>
                <w:sz w:val="21"/>
              </w:rPr>
            </w:pPr>
            <w:r>
              <w:rPr>
                <w:sz w:val="21"/>
              </w:rPr>
              <w:t>0.647 [0.541, 0.740]</w:t>
            </w:r>
          </w:p>
        </w:tc>
        <w:tc>
          <w:tcPr>
            <w:tcW w:w="1400" w:type="dxa"/>
          </w:tcPr>
          <w:p w14:paraId="52DA54C4" w14:textId="6A528D3E" w:rsidR="00E60ED6" w:rsidRPr="00E60ED6" w:rsidRDefault="00E60ED6" w:rsidP="00E60ED6">
            <w:pPr>
              <w:spacing w:after="40" w:line="240" w:lineRule="auto"/>
              <w:rPr>
                <w:sz w:val="21"/>
              </w:rPr>
            </w:pPr>
            <w:r>
              <w:rPr>
                <w:sz w:val="21"/>
              </w:rPr>
              <w:t>0.633</w:t>
            </w:r>
          </w:p>
        </w:tc>
        <w:tc>
          <w:tcPr>
            <w:tcW w:w="1200" w:type="dxa"/>
          </w:tcPr>
          <w:p w14:paraId="1CF2C609" w14:textId="7C016860" w:rsidR="00E60ED6" w:rsidRPr="00E60ED6" w:rsidRDefault="00E60ED6" w:rsidP="00E60ED6">
            <w:pPr>
              <w:spacing w:after="40" w:line="240" w:lineRule="auto"/>
              <w:rPr>
                <w:sz w:val="21"/>
              </w:rPr>
            </w:pPr>
            <w:r>
              <w:rPr>
                <w:sz w:val="21"/>
              </w:rPr>
              <w:t>1.000</w:t>
            </w:r>
          </w:p>
        </w:tc>
      </w:tr>
      <w:tr w:rsidR="00E60ED6" w:rsidRPr="00E60ED6" w14:paraId="1A092315" w14:textId="77777777" w:rsidTr="00E60ED6">
        <w:tblPrEx>
          <w:tblCellMar>
            <w:top w:w="0" w:type="dxa"/>
            <w:bottom w:w="0" w:type="dxa"/>
          </w:tblCellMar>
        </w:tblPrEx>
        <w:tc>
          <w:tcPr>
            <w:tcW w:w="1900" w:type="dxa"/>
          </w:tcPr>
          <w:p w14:paraId="3932BC64" w14:textId="5D0E1772" w:rsidR="00E60ED6" w:rsidRPr="00E60ED6" w:rsidRDefault="00E60ED6" w:rsidP="00E60ED6">
            <w:pPr>
              <w:spacing w:after="40" w:line="240" w:lineRule="auto"/>
              <w:rPr>
                <w:sz w:val="21"/>
              </w:rPr>
            </w:pPr>
            <w:r>
              <w:rPr>
                <w:sz w:val="21"/>
              </w:rPr>
              <w:t>B pooled</w:t>
            </w:r>
          </w:p>
        </w:tc>
        <w:tc>
          <w:tcPr>
            <w:tcW w:w="2300" w:type="dxa"/>
          </w:tcPr>
          <w:p w14:paraId="6A721D25" w14:textId="00A651E6" w:rsidR="00E60ED6" w:rsidRPr="00E60ED6" w:rsidRDefault="00E60ED6" w:rsidP="00E60ED6">
            <w:pPr>
              <w:spacing w:after="40" w:line="240" w:lineRule="auto"/>
              <w:rPr>
                <w:sz w:val="21"/>
              </w:rPr>
            </w:pPr>
            <w:r>
              <w:rPr>
                <w:sz w:val="21"/>
              </w:rPr>
              <w:t>0.651 [0.546, 0.753]</w:t>
            </w:r>
          </w:p>
        </w:tc>
        <w:tc>
          <w:tcPr>
            <w:tcW w:w="2300" w:type="dxa"/>
          </w:tcPr>
          <w:p w14:paraId="36D505F5" w14:textId="07A0A419" w:rsidR="00E60ED6" w:rsidRPr="00E60ED6" w:rsidRDefault="00E60ED6" w:rsidP="00E60ED6">
            <w:pPr>
              <w:spacing w:after="40" w:line="240" w:lineRule="auto"/>
              <w:rPr>
                <w:sz w:val="21"/>
              </w:rPr>
            </w:pPr>
            <w:r>
              <w:rPr>
                <w:sz w:val="21"/>
              </w:rPr>
              <w:t>0.659 [0.553, 0.751]</w:t>
            </w:r>
          </w:p>
        </w:tc>
        <w:tc>
          <w:tcPr>
            <w:tcW w:w="1400" w:type="dxa"/>
          </w:tcPr>
          <w:p w14:paraId="255268F7" w14:textId="38C407C2" w:rsidR="00E60ED6" w:rsidRPr="00E60ED6" w:rsidRDefault="00E60ED6" w:rsidP="00E60ED6">
            <w:pPr>
              <w:spacing w:after="40" w:line="240" w:lineRule="auto"/>
              <w:rPr>
                <w:sz w:val="21"/>
              </w:rPr>
            </w:pPr>
            <w:r>
              <w:rPr>
                <w:sz w:val="21"/>
              </w:rPr>
              <w:t>0.653</w:t>
            </w:r>
          </w:p>
        </w:tc>
        <w:tc>
          <w:tcPr>
            <w:tcW w:w="1200" w:type="dxa"/>
          </w:tcPr>
          <w:p w14:paraId="659180DA" w14:textId="536A770D" w:rsidR="00E60ED6" w:rsidRPr="00E60ED6" w:rsidRDefault="00E60ED6" w:rsidP="00E60ED6">
            <w:pPr>
              <w:spacing w:after="40" w:line="240" w:lineRule="auto"/>
              <w:rPr>
                <w:sz w:val="21"/>
              </w:rPr>
            </w:pPr>
            <w:r>
              <w:rPr>
                <w:sz w:val="21"/>
              </w:rPr>
              <w:t>1.000</w:t>
            </w:r>
          </w:p>
        </w:tc>
      </w:tr>
      <w:tr w:rsidR="00E60ED6" w:rsidRPr="00E60ED6" w14:paraId="26927478" w14:textId="77777777" w:rsidTr="00E60ED6">
        <w:tblPrEx>
          <w:tblCellMar>
            <w:top w:w="0" w:type="dxa"/>
            <w:bottom w:w="0" w:type="dxa"/>
          </w:tblCellMar>
        </w:tblPrEx>
        <w:tc>
          <w:tcPr>
            <w:tcW w:w="1900" w:type="dxa"/>
          </w:tcPr>
          <w:p w14:paraId="6B93A814" w14:textId="36662084" w:rsidR="00E60ED6" w:rsidRPr="00E60ED6" w:rsidRDefault="00E60ED6" w:rsidP="00E60ED6">
            <w:pPr>
              <w:spacing w:after="40" w:line="240" w:lineRule="auto"/>
              <w:rPr>
                <w:sz w:val="21"/>
              </w:rPr>
            </w:pPr>
            <w:r>
              <w:rPr>
                <w:sz w:val="21"/>
              </w:rPr>
              <w:t>C hybrid</w:t>
            </w:r>
          </w:p>
        </w:tc>
        <w:tc>
          <w:tcPr>
            <w:tcW w:w="2300" w:type="dxa"/>
          </w:tcPr>
          <w:p w14:paraId="1AA40419" w14:textId="06FA25EC" w:rsidR="00E60ED6" w:rsidRPr="00E60ED6" w:rsidRDefault="00E60ED6" w:rsidP="00E60ED6">
            <w:pPr>
              <w:spacing w:after="40" w:line="240" w:lineRule="auto"/>
              <w:rPr>
                <w:sz w:val="21"/>
              </w:rPr>
            </w:pPr>
            <w:r>
              <w:rPr>
                <w:sz w:val="21"/>
              </w:rPr>
              <w:t>0.654 [0.546, 0.754]</w:t>
            </w:r>
          </w:p>
        </w:tc>
        <w:tc>
          <w:tcPr>
            <w:tcW w:w="2300" w:type="dxa"/>
          </w:tcPr>
          <w:p w14:paraId="213DFE3D" w14:textId="458D8A87" w:rsidR="00E60ED6" w:rsidRPr="00E60ED6" w:rsidRDefault="00E60ED6" w:rsidP="00E60ED6">
            <w:pPr>
              <w:spacing w:after="40" w:line="240" w:lineRule="auto"/>
              <w:rPr>
                <w:sz w:val="21"/>
              </w:rPr>
            </w:pPr>
            <w:r>
              <w:rPr>
                <w:sz w:val="21"/>
              </w:rPr>
              <w:t>0.659 [0.553, 0.751]</w:t>
            </w:r>
          </w:p>
        </w:tc>
        <w:tc>
          <w:tcPr>
            <w:tcW w:w="1400" w:type="dxa"/>
          </w:tcPr>
          <w:p w14:paraId="624F24C1" w14:textId="620834EF" w:rsidR="00E60ED6" w:rsidRPr="00E60ED6" w:rsidRDefault="00E60ED6" w:rsidP="00E60ED6">
            <w:pPr>
              <w:spacing w:after="40" w:line="240" w:lineRule="auto"/>
              <w:rPr>
                <w:sz w:val="21"/>
              </w:rPr>
            </w:pPr>
            <w:r>
              <w:rPr>
                <w:sz w:val="21"/>
              </w:rPr>
              <w:t>0.653</w:t>
            </w:r>
          </w:p>
        </w:tc>
        <w:tc>
          <w:tcPr>
            <w:tcW w:w="1200" w:type="dxa"/>
          </w:tcPr>
          <w:p w14:paraId="1141DB9B" w14:textId="6FE39122" w:rsidR="00E60ED6" w:rsidRPr="00E60ED6" w:rsidRDefault="00E60ED6" w:rsidP="00E60ED6">
            <w:pPr>
              <w:spacing w:after="40" w:line="240" w:lineRule="auto"/>
              <w:rPr>
                <w:sz w:val="21"/>
              </w:rPr>
            </w:pPr>
            <w:r>
              <w:rPr>
                <w:sz w:val="21"/>
              </w:rPr>
              <w:t>1.000</w:t>
            </w:r>
          </w:p>
        </w:tc>
      </w:tr>
      <w:tr w:rsidR="00E60ED6" w:rsidRPr="00E60ED6" w14:paraId="0638A0A0" w14:textId="77777777" w:rsidTr="00E60ED6">
        <w:tblPrEx>
          <w:tblCellMar>
            <w:top w:w="0" w:type="dxa"/>
            <w:bottom w:w="0" w:type="dxa"/>
          </w:tblCellMar>
        </w:tblPrEx>
        <w:tc>
          <w:tcPr>
            <w:tcW w:w="1900" w:type="dxa"/>
          </w:tcPr>
          <w:p w14:paraId="5B8AEB0C" w14:textId="0843BD2A" w:rsidR="00E60ED6" w:rsidRPr="00E60ED6" w:rsidRDefault="00E60ED6" w:rsidP="00E60ED6">
            <w:pPr>
              <w:spacing w:after="40" w:line="240" w:lineRule="auto"/>
              <w:rPr>
                <w:sz w:val="21"/>
              </w:rPr>
            </w:pPr>
            <w:r>
              <w:rPr>
                <w:sz w:val="21"/>
              </w:rPr>
              <w:t>IEC 60599</w:t>
            </w:r>
          </w:p>
        </w:tc>
        <w:tc>
          <w:tcPr>
            <w:tcW w:w="2300" w:type="dxa"/>
          </w:tcPr>
          <w:p w14:paraId="7B6801D3" w14:textId="29BCB8D2" w:rsidR="00E60ED6" w:rsidRPr="00E60ED6" w:rsidRDefault="00E60ED6" w:rsidP="00E60ED6">
            <w:pPr>
              <w:spacing w:after="40" w:line="240" w:lineRule="auto"/>
              <w:rPr>
                <w:sz w:val="21"/>
              </w:rPr>
            </w:pPr>
            <w:r>
              <w:rPr>
                <w:sz w:val="21"/>
              </w:rPr>
              <w:t>0.477 [0.350, 0.584]</w:t>
            </w:r>
          </w:p>
        </w:tc>
        <w:tc>
          <w:tcPr>
            <w:tcW w:w="2300" w:type="dxa"/>
          </w:tcPr>
          <w:p w14:paraId="601AED04" w14:textId="480B0B7B" w:rsidR="00E60ED6" w:rsidRPr="00E60ED6" w:rsidRDefault="00E60ED6" w:rsidP="00E60ED6">
            <w:pPr>
              <w:spacing w:after="40" w:line="240" w:lineRule="auto"/>
              <w:rPr>
                <w:sz w:val="21"/>
              </w:rPr>
            </w:pPr>
            <w:r>
              <w:rPr>
                <w:sz w:val="21"/>
              </w:rPr>
              <w:t>0.306 [0.218, 0.410]</w:t>
            </w:r>
          </w:p>
        </w:tc>
        <w:tc>
          <w:tcPr>
            <w:tcW w:w="1400" w:type="dxa"/>
          </w:tcPr>
          <w:p w14:paraId="0403ABEA" w14:textId="6AC45A8D" w:rsidR="00E60ED6" w:rsidRPr="00E60ED6" w:rsidRDefault="00E60ED6" w:rsidP="00E60ED6">
            <w:pPr>
              <w:spacing w:after="40" w:line="240" w:lineRule="auto"/>
              <w:rPr>
                <w:sz w:val="21"/>
              </w:rPr>
            </w:pPr>
            <w:r>
              <w:rPr>
                <w:sz w:val="21"/>
              </w:rPr>
              <w:t>0.348</w:t>
            </w:r>
          </w:p>
        </w:tc>
        <w:tc>
          <w:tcPr>
            <w:tcW w:w="1200" w:type="dxa"/>
          </w:tcPr>
          <w:p w14:paraId="1BE6F458" w14:textId="09D2D082" w:rsidR="00E60ED6" w:rsidRPr="00E60ED6" w:rsidRDefault="00E60ED6" w:rsidP="00E60ED6">
            <w:pPr>
              <w:spacing w:after="40" w:line="240" w:lineRule="auto"/>
              <w:rPr>
                <w:sz w:val="21"/>
              </w:rPr>
            </w:pPr>
            <w:r>
              <w:rPr>
                <w:sz w:val="21"/>
              </w:rPr>
              <w:t>0.788</w:t>
            </w:r>
          </w:p>
        </w:tc>
      </w:tr>
      <w:tr w:rsidR="00E60ED6" w:rsidRPr="00E60ED6" w14:paraId="76DDF638" w14:textId="77777777" w:rsidTr="00E60ED6">
        <w:tblPrEx>
          <w:tblCellMar>
            <w:top w:w="0" w:type="dxa"/>
            <w:bottom w:w="0" w:type="dxa"/>
          </w:tblCellMar>
        </w:tblPrEx>
        <w:tc>
          <w:tcPr>
            <w:tcW w:w="1900" w:type="dxa"/>
          </w:tcPr>
          <w:p w14:paraId="4576C6A2" w14:textId="7795B34F" w:rsidR="00E60ED6" w:rsidRPr="00E60ED6" w:rsidRDefault="00E60ED6" w:rsidP="00E60ED6">
            <w:pPr>
              <w:spacing w:after="40" w:line="240" w:lineRule="auto"/>
              <w:rPr>
                <w:sz w:val="21"/>
              </w:rPr>
            </w:pPr>
            <w:r>
              <w:rPr>
                <w:sz w:val="21"/>
              </w:rPr>
              <w:t>Rogers</w:t>
            </w:r>
          </w:p>
        </w:tc>
        <w:tc>
          <w:tcPr>
            <w:tcW w:w="2300" w:type="dxa"/>
          </w:tcPr>
          <w:p w14:paraId="78AF0AA4" w14:textId="450CE4B8" w:rsidR="00E60ED6" w:rsidRPr="00E60ED6" w:rsidRDefault="00E60ED6" w:rsidP="00E60ED6">
            <w:pPr>
              <w:spacing w:after="40" w:line="240" w:lineRule="auto"/>
              <w:rPr>
                <w:sz w:val="21"/>
              </w:rPr>
            </w:pPr>
            <w:r>
              <w:rPr>
                <w:sz w:val="21"/>
              </w:rPr>
              <w:t>0.269 [0.176, 0.354]</w:t>
            </w:r>
          </w:p>
        </w:tc>
        <w:tc>
          <w:tcPr>
            <w:tcW w:w="2300" w:type="dxa"/>
          </w:tcPr>
          <w:p w14:paraId="6E3834F4" w14:textId="1AAF4CF9" w:rsidR="00E60ED6" w:rsidRPr="00E60ED6" w:rsidRDefault="00E60ED6" w:rsidP="00E60ED6">
            <w:pPr>
              <w:spacing w:after="40" w:line="240" w:lineRule="auto"/>
              <w:rPr>
                <w:sz w:val="21"/>
              </w:rPr>
            </w:pPr>
            <w:r>
              <w:rPr>
                <w:sz w:val="21"/>
              </w:rPr>
              <w:t>0.188 [0.119, 0.284]</w:t>
            </w:r>
          </w:p>
        </w:tc>
        <w:tc>
          <w:tcPr>
            <w:tcW w:w="1400" w:type="dxa"/>
          </w:tcPr>
          <w:p w14:paraId="7D546CBF" w14:textId="5228B609" w:rsidR="00E60ED6" w:rsidRPr="00E60ED6" w:rsidRDefault="00E60ED6" w:rsidP="00E60ED6">
            <w:pPr>
              <w:spacing w:after="40" w:line="240" w:lineRule="auto"/>
              <w:rPr>
                <w:sz w:val="21"/>
              </w:rPr>
            </w:pPr>
            <w:r>
              <w:rPr>
                <w:sz w:val="21"/>
              </w:rPr>
              <w:t>0.223</w:t>
            </w:r>
          </w:p>
        </w:tc>
        <w:tc>
          <w:tcPr>
            <w:tcW w:w="1200" w:type="dxa"/>
          </w:tcPr>
          <w:p w14:paraId="2ADCE22F" w14:textId="7EDC5F57" w:rsidR="00E60ED6" w:rsidRPr="00E60ED6" w:rsidRDefault="00E60ED6" w:rsidP="00E60ED6">
            <w:pPr>
              <w:spacing w:after="40" w:line="240" w:lineRule="auto"/>
              <w:rPr>
                <w:sz w:val="21"/>
              </w:rPr>
            </w:pPr>
            <w:r>
              <w:rPr>
                <w:sz w:val="21"/>
              </w:rPr>
              <w:t>0.682</w:t>
            </w:r>
          </w:p>
        </w:tc>
      </w:tr>
      <w:tr w:rsidR="00E60ED6" w:rsidRPr="00E60ED6" w14:paraId="560BA9EB" w14:textId="77777777" w:rsidTr="00E60ED6">
        <w:tblPrEx>
          <w:tblCellMar>
            <w:top w:w="0" w:type="dxa"/>
            <w:bottom w:w="0" w:type="dxa"/>
          </w:tblCellMar>
        </w:tblPrEx>
        <w:tc>
          <w:tcPr>
            <w:tcW w:w="1900" w:type="dxa"/>
          </w:tcPr>
          <w:p w14:paraId="3C3BB7AF" w14:textId="67429845" w:rsidR="00E60ED6" w:rsidRPr="00E60ED6" w:rsidRDefault="00E60ED6" w:rsidP="00E60ED6">
            <w:pPr>
              <w:spacing w:after="40" w:line="240" w:lineRule="auto"/>
              <w:rPr>
                <w:sz w:val="21"/>
              </w:rPr>
            </w:pPr>
            <w:r>
              <w:rPr>
                <w:sz w:val="21"/>
              </w:rPr>
              <w:t>Duval</w:t>
            </w:r>
          </w:p>
        </w:tc>
        <w:tc>
          <w:tcPr>
            <w:tcW w:w="2300" w:type="dxa"/>
          </w:tcPr>
          <w:p w14:paraId="5A02796F" w14:textId="00D87F17" w:rsidR="00E60ED6" w:rsidRPr="00E60ED6" w:rsidRDefault="00E60ED6" w:rsidP="00E60ED6">
            <w:pPr>
              <w:spacing w:after="40" w:line="240" w:lineRule="auto"/>
              <w:rPr>
                <w:sz w:val="21"/>
              </w:rPr>
            </w:pPr>
            <w:r>
              <w:rPr>
                <w:sz w:val="21"/>
              </w:rPr>
              <w:t>0.626 [0.508, 0.727]</w:t>
            </w:r>
          </w:p>
        </w:tc>
        <w:tc>
          <w:tcPr>
            <w:tcW w:w="2300" w:type="dxa"/>
          </w:tcPr>
          <w:p w14:paraId="2BF96E64" w14:textId="0C9037AD" w:rsidR="00E60ED6" w:rsidRPr="00E60ED6" w:rsidRDefault="00E60ED6" w:rsidP="00E60ED6">
            <w:pPr>
              <w:spacing w:after="40" w:line="240" w:lineRule="auto"/>
              <w:rPr>
                <w:sz w:val="21"/>
              </w:rPr>
            </w:pPr>
            <w:r>
              <w:rPr>
                <w:sz w:val="21"/>
              </w:rPr>
              <w:t>0.471 [0.368, 0.576]</w:t>
            </w:r>
          </w:p>
        </w:tc>
        <w:tc>
          <w:tcPr>
            <w:tcW w:w="1400" w:type="dxa"/>
          </w:tcPr>
          <w:p w14:paraId="1B0CCEB8" w14:textId="13B4A2AC" w:rsidR="00E60ED6" w:rsidRPr="00E60ED6" w:rsidRDefault="00E60ED6" w:rsidP="00E60ED6">
            <w:pPr>
              <w:spacing w:after="40" w:line="240" w:lineRule="auto"/>
              <w:rPr>
                <w:sz w:val="21"/>
              </w:rPr>
            </w:pPr>
            <w:r>
              <w:rPr>
                <w:sz w:val="21"/>
              </w:rPr>
              <w:t>0.539</w:t>
            </w:r>
          </w:p>
        </w:tc>
        <w:tc>
          <w:tcPr>
            <w:tcW w:w="1200" w:type="dxa"/>
          </w:tcPr>
          <w:p w14:paraId="55631AE5" w14:textId="13D14FA8" w:rsidR="00E60ED6" w:rsidRPr="00E60ED6" w:rsidRDefault="00E60ED6" w:rsidP="00E60ED6">
            <w:pPr>
              <w:spacing w:after="40" w:line="240" w:lineRule="auto"/>
              <w:rPr>
                <w:sz w:val="21"/>
              </w:rPr>
            </w:pPr>
            <w:r>
              <w:rPr>
                <w:sz w:val="21"/>
              </w:rPr>
              <w:t>1.000</w:t>
            </w:r>
          </w:p>
        </w:tc>
      </w:tr>
    </w:tbl>
    <w:p w14:paraId="14A6859C" w14:textId="5FE98D79" w:rsidR="00E60ED6" w:rsidRDefault="00E60ED6" w:rsidP="00E60ED6">
      <w:pPr>
        <w:keepNext/>
        <w:spacing w:before="120"/>
        <w:rPr>
          <w:b/>
          <w:sz w:val="22"/>
        </w:rPr>
      </w:pPr>
      <w:r>
        <w:rPr>
          <w:b/>
          <w:sz w:val="22"/>
        </w:rPr>
        <w:lastRenderedPageBreak/>
        <w:t>Figure 4.23  Study 2: macro-F1 with 95 % bootstrap interval by held-out source (exploratory)</w:t>
      </w:r>
    </w:p>
    <w:p w14:paraId="00FA0BB6" w14:textId="7CE81BAE" w:rsidR="00E60ED6" w:rsidRDefault="00E60ED6" w:rsidP="00E60ED6">
      <w:pPr>
        <w:keepNext/>
        <w:jc w:val="center"/>
      </w:pPr>
      <w:r>
        <w:rPr>
          <w:noProof/>
        </w:rPr>
        <w:drawing>
          <wp:inline distT="0" distB="0" distL="0" distR="0" wp14:anchorId="6F7AD5C9" wp14:editId="363BC86D">
            <wp:extent cx="5753100" cy="2496628"/>
            <wp:effectExtent l="0" t="0" r="0" b="0"/>
            <wp:docPr id="27082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2540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3100" cy="2496628"/>
                    </a:xfrm>
                    <a:prstGeom prst="rect">
                      <a:avLst/>
                    </a:prstGeom>
                  </pic:spPr>
                </pic:pic>
              </a:graphicData>
            </a:graphic>
          </wp:inline>
        </w:drawing>
      </w:r>
    </w:p>
    <w:p w14:paraId="27E6F2B5" w14:textId="61F9C29F" w:rsidR="00E60ED6" w:rsidRDefault="00E60ED6" w:rsidP="00E60ED6">
      <w:pPr>
        <w:pStyle w:val="Heading2"/>
      </w:pPr>
      <w:r>
        <w:t>Table 4.13 - paired contrasts (primary; exploratory)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700"/>
        <w:gridCol w:w="2500"/>
        <w:gridCol w:w="600"/>
        <w:gridCol w:w="600"/>
        <w:gridCol w:w="900"/>
        <w:gridCol w:w="1000"/>
      </w:tblGrid>
      <w:tr w:rsidR="00E60ED6" w:rsidRPr="00E60ED6" w14:paraId="60D584F8" w14:textId="77777777" w:rsidTr="00E60ED6">
        <w:tblPrEx>
          <w:tblCellMar>
            <w:top w:w="0" w:type="dxa"/>
            <w:bottom w:w="0" w:type="dxa"/>
          </w:tblCellMar>
        </w:tblPrEx>
        <w:trPr>
          <w:tblHeader/>
        </w:trPr>
        <w:tc>
          <w:tcPr>
            <w:tcW w:w="1800" w:type="dxa"/>
            <w:shd w:val="clear" w:color="auto" w:fill="D9D9D9"/>
          </w:tcPr>
          <w:p w14:paraId="2C7641AF" w14:textId="28C4D32A" w:rsidR="00E60ED6" w:rsidRPr="00E60ED6" w:rsidRDefault="00E60ED6" w:rsidP="00E60ED6">
            <w:pPr>
              <w:spacing w:after="40" w:line="240" w:lineRule="auto"/>
              <w:rPr>
                <w:b/>
                <w:sz w:val="21"/>
              </w:rPr>
            </w:pPr>
            <w:r w:rsidRPr="00E60ED6">
              <w:rPr>
                <w:b/>
                <w:sz w:val="21"/>
              </w:rPr>
              <w:t>Held out</w:t>
            </w:r>
          </w:p>
        </w:tc>
        <w:tc>
          <w:tcPr>
            <w:tcW w:w="1700" w:type="dxa"/>
            <w:shd w:val="clear" w:color="auto" w:fill="D9D9D9"/>
          </w:tcPr>
          <w:p w14:paraId="4FC29418" w14:textId="21E5B2A0" w:rsidR="00E60ED6" w:rsidRPr="00E60ED6" w:rsidRDefault="00E60ED6" w:rsidP="00E60ED6">
            <w:pPr>
              <w:spacing w:after="40" w:line="240" w:lineRule="auto"/>
              <w:rPr>
                <w:b/>
                <w:sz w:val="21"/>
              </w:rPr>
            </w:pPr>
            <w:r w:rsidRPr="00E60ED6">
              <w:rPr>
                <w:b/>
                <w:sz w:val="21"/>
              </w:rPr>
              <w:t>Contrast</w:t>
            </w:r>
          </w:p>
        </w:tc>
        <w:tc>
          <w:tcPr>
            <w:tcW w:w="2500" w:type="dxa"/>
            <w:shd w:val="clear" w:color="auto" w:fill="D9D9D9"/>
          </w:tcPr>
          <w:p w14:paraId="76B82C11" w14:textId="040258BB" w:rsidR="00E60ED6" w:rsidRPr="00E60ED6" w:rsidRDefault="00E60ED6" w:rsidP="00E60ED6">
            <w:pPr>
              <w:spacing w:after="40" w:line="240" w:lineRule="auto"/>
              <w:rPr>
                <w:b/>
                <w:sz w:val="21"/>
              </w:rPr>
            </w:pPr>
            <w:r w:rsidRPr="00E60ED6">
              <w:rPr>
                <w:b/>
                <w:sz w:val="21"/>
              </w:rPr>
              <w:t>Macro-F1 difference [95 % CI]</w:t>
            </w:r>
          </w:p>
        </w:tc>
        <w:tc>
          <w:tcPr>
            <w:tcW w:w="600" w:type="dxa"/>
            <w:shd w:val="clear" w:color="auto" w:fill="D9D9D9"/>
          </w:tcPr>
          <w:p w14:paraId="127F6FBB" w14:textId="69129EAD" w:rsidR="00E60ED6" w:rsidRPr="00E60ED6" w:rsidRDefault="00E60ED6" w:rsidP="00E60ED6">
            <w:pPr>
              <w:spacing w:after="40" w:line="240" w:lineRule="auto"/>
              <w:rPr>
                <w:b/>
                <w:sz w:val="21"/>
              </w:rPr>
            </w:pPr>
            <w:r w:rsidRPr="00E60ED6">
              <w:rPr>
                <w:b/>
                <w:sz w:val="21"/>
              </w:rPr>
              <w:t>b</w:t>
            </w:r>
          </w:p>
        </w:tc>
        <w:tc>
          <w:tcPr>
            <w:tcW w:w="600" w:type="dxa"/>
            <w:shd w:val="clear" w:color="auto" w:fill="D9D9D9"/>
          </w:tcPr>
          <w:p w14:paraId="3DEE0D9C" w14:textId="0A5E3B27" w:rsidR="00E60ED6" w:rsidRPr="00E60ED6" w:rsidRDefault="00E60ED6" w:rsidP="00E60ED6">
            <w:pPr>
              <w:spacing w:after="40" w:line="240" w:lineRule="auto"/>
              <w:rPr>
                <w:b/>
                <w:sz w:val="21"/>
              </w:rPr>
            </w:pPr>
            <w:r w:rsidRPr="00E60ED6">
              <w:rPr>
                <w:b/>
                <w:sz w:val="21"/>
              </w:rPr>
              <w:t>c</w:t>
            </w:r>
          </w:p>
        </w:tc>
        <w:tc>
          <w:tcPr>
            <w:tcW w:w="900" w:type="dxa"/>
            <w:shd w:val="clear" w:color="auto" w:fill="D9D9D9"/>
          </w:tcPr>
          <w:p w14:paraId="708CE7BF" w14:textId="5C0FF4A6" w:rsidR="00E60ED6" w:rsidRPr="00E60ED6" w:rsidRDefault="00E60ED6" w:rsidP="00E60ED6">
            <w:pPr>
              <w:spacing w:after="40" w:line="240" w:lineRule="auto"/>
              <w:rPr>
                <w:b/>
                <w:sz w:val="21"/>
              </w:rPr>
            </w:pPr>
            <w:r w:rsidRPr="00E60ED6">
              <w:rPr>
                <w:b/>
                <w:sz w:val="21"/>
              </w:rPr>
              <w:t>p</w:t>
            </w:r>
          </w:p>
        </w:tc>
        <w:tc>
          <w:tcPr>
            <w:tcW w:w="1000" w:type="dxa"/>
            <w:shd w:val="clear" w:color="auto" w:fill="D9D9D9"/>
          </w:tcPr>
          <w:p w14:paraId="68A36E90" w14:textId="6B2967F5" w:rsidR="00E60ED6" w:rsidRPr="00E60ED6" w:rsidRDefault="00E60ED6" w:rsidP="00E60ED6">
            <w:pPr>
              <w:spacing w:after="40" w:line="240" w:lineRule="auto"/>
              <w:rPr>
                <w:b/>
                <w:sz w:val="21"/>
              </w:rPr>
            </w:pPr>
            <w:r w:rsidRPr="00E60ED6">
              <w:rPr>
                <w:b/>
                <w:sz w:val="21"/>
              </w:rPr>
              <w:t>p (Holm)</w:t>
            </w:r>
          </w:p>
        </w:tc>
      </w:tr>
      <w:tr w:rsidR="00E60ED6" w:rsidRPr="00E60ED6" w14:paraId="69447774" w14:textId="77777777" w:rsidTr="00E60ED6">
        <w:tblPrEx>
          <w:tblCellMar>
            <w:top w:w="0" w:type="dxa"/>
            <w:bottom w:w="0" w:type="dxa"/>
          </w:tblCellMar>
        </w:tblPrEx>
        <w:tc>
          <w:tcPr>
            <w:tcW w:w="1800" w:type="dxa"/>
          </w:tcPr>
          <w:p w14:paraId="7A5B0531" w14:textId="2E86122C" w:rsidR="00E60ED6" w:rsidRPr="00E60ED6" w:rsidRDefault="00E60ED6" w:rsidP="00E60ED6">
            <w:pPr>
              <w:spacing w:after="40" w:line="240" w:lineRule="auto"/>
              <w:rPr>
                <w:sz w:val="21"/>
              </w:rPr>
            </w:pPr>
            <w:r>
              <w:rPr>
                <w:sz w:val="21"/>
              </w:rPr>
              <w:t>Dissanayake training</w:t>
            </w:r>
          </w:p>
        </w:tc>
        <w:tc>
          <w:tcPr>
            <w:tcW w:w="1700" w:type="dxa"/>
          </w:tcPr>
          <w:p w14:paraId="10E3269C" w14:textId="6873F8AD" w:rsidR="00E60ED6" w:rsidRPr="00E60ED6" w:rsidRDefault="00E60ED6" w:rsidP="00E60ED6">
            <w:pPr>
              <w:spacing w:after="40" w:line="240" w:lineRule="auto"/>
              <w:rPr>
                <w:sz w:val="21"/>
              </w:rPr>
            </w:pPr>
            <w:r>
              <w:rPr>
                <w:sz w:val="21"/>
              </w:rPr>
              <w:t>C - B</w:t>
            </w:r>
          </w:p>
        </w:tc>
        <w:tc>
          <w:tcPr>
            <w:tcW w:w="2500" w:type="dxa"/>
          </w:tcPr>
          <w:p w14:paraId="754CE13F" w14:textId="4417E4C2" w:rsidR="00E60ED6" w:rsidRPr="00E60ED6" w:rsidRDefault="00E60ED6" w:rsidP="00E60ED6">
            <w:pPr>
              <w:spacing w:after="40" w:line="240" w:lineRule="auto"/>
              <w:rPr>
                <w:sz w:val="21"/>
              </w:rPr>
            </w:pPr>
            <w:r>
              <w:rPr>
                <w:sz w:val="21"/>
              </w:rPr>
              <w:t>-0.050 [-0.076, -0.025]</w:t>
            </w:r>
          </w:p>
        </w:tc>
        <w:tc>
          <w:tcPr>
            <w:tcW w:w="600" w:type="dxa"/>
          </w:tcPr>
          <w:p w14:paraId="216A1F08" w14:textId="63AFAD22" w:rsidR="00E60ED6" w:rsidRPr="00E60ED6" w:rsidRDefault="00E60ED6" w:rsidP="00E60ED6">
            <w:pPr>
              <w:spacing w:after="40" w:line="240" w:lineRule="auto"/>
              <w:rPr>
                <w:sz w:val="21"/>
              </w:rPr>
            </w:pPr>
            <w:r>
              <w:rPr>
                <w:sz w:val="21"/>
              </w:rPr>
              <w:t>6</w:t>
            </w:r>
          </w:p>
        </w:tc>
        <w:tc>
          <w:tcPr>
            <w:tcW w:w="600" w:type="dxa"/>
          </w:tcPr>
          <w:p w14:paraId="7F35342B" w14:textId="6591D634" w:rsidR="00E60ED6" w:rsidRPr="00E60ED6" w:rsidRDefault="00E60ED6" w:rsidP="00E60ED6">
            <w:pPr>
              <w:spacing w:after="40" w:line="240" w:lineRule="auto"/>
              <w:rPr>
                <w:sz w:val="21"/>
              </w:rPr>
            </w:pPr>
            <w:r>
              <w:rPr>
                <w:sz w:val="21"/>
              </w:rPr>
              <w:t>25</w:t>
            </w:r>
          </w:p>
        </w:tc>
        <w:tc>
          <w:tcPr>
            <w:tcW w:w="900" w:type="dxa"/>
          </w:tcPr>
          <w:p w14:paraId="371F53A7" w14:textId="26D37577" w:rsidR="00E60ED6" w:rsidRPr="00E60ED6" w:rsidRDefault="00E60ED6" w:rsidP="00E60ED6">
            <w:pPr>
              <w:spacing w:after="40" w:line="240" w:lineRule="auto"/>
              <w:rPr>
                <w:sz w:val="21"/>
              </w:rPr>
            </w:pPr>
            <w:r>
              <w:rPr>
                <w:sz w:val="21"/>
              </w:rPr>
              <w:t>0.001</w:t>
            </w:r>
          </w:p>
        </w:tc>
        <w:tc>
          <w:tcPr>
            <w:tcW w:w="1000" w:type="dxa"/>
          </w:tcPr>
          <w:p w14:paraId="47D8F539" w14:textId="194E1147" w:rsidR="00E60ED6" w:rsidRPr="00E60ED6" w:rsidRDefault="00E60ED6" w:rsidP="00E60ED6">
            <w:pPr>
              <w:spacing w:after="40" w:line="240" w:lineRule="auto"/>
              <w:rPr>
                <w:sz w:val="21"/>
              </w:rPr>
            </w:pPr>
            <w:r>
              <w:rPr>
                <w:sz w:val="21"/>
              </w:rPr>
              <w:t>0.002</w:t>
            </w:r>
          </w:p>
        </w:tc>
      </w:tr>
      <w:tr w:rsidR="00E60ED6" w:rsidRPr="00E60ED6" w14:paraId="4B059195" w14:textId="77777777" w:rsidTr="00E60ED6">
        <w:tblPrEx>
          <w:tblCellMar>
            <w:top w:w="0" w:type="dxa"/>
            <w:bottom w:w="0" w:type="dxa"/>
          </w:tblCellMar>
        </w:tblPrEx>
        <w:tc>
          <w:tcPr>
            <w:tcW w:w="1800" w:type="dxa"/>
          </w:tcPr>
          <w:p w14:paraId="02A77EA0" w14:textId="62F9895D" w:rsidR="00E60ED6" w:rsidRPr="00E60ED6" w:rsidRDefault="00E60ED6" w:rsidP="00E60ED6">
            <w:pPr>
              <w:spacing w:after="40" w:line="240" w:lineRule="auto"/>
              <w:rPr>
                <w:sz w:val="21"/>
              </w:rPr>
            </w:pPr>
            <w:r>
              <w:rPr>
                <w:sz w:val="21"/>
              </w:rPr>
              <w:t>Dissanayake training</w:t>
            </w:r>
          </w:p>
        </w:tc>
        <w:tc>
          <w:tcPr>
            <w:tcW w:w="1700" w:type="dxa"/>
          </w:tcPr>
          <w:p w14:paraId="6EB17FA9" w14:textId="1A1793F2" w:rsidR="00E60ED6" w:rsidRPr="00E60ED6" w:rsidRDefault="00E60ED6" w:rsidP="00E60ED6">
            <w:pPr>
              <w:spacing w:after="40" w:line="240" w:lineRule="auto"/>
              <w:rPr>
                <w:sz w:val="21"/>
              </w:rPr>
            </w:pPr>
            <w:r>
              <w:rPr>
                <w:sz w:val="21"/>
              </w:rPr>
              <w:t>C - Duval</w:t>
            </w:r>
          </w:p>
        </w:tc>
        <w:tc>
          <w:tcPr>
            <w:tcW w:w="2500" w:type="dxa"/>
          </w:tcPr>
          <w:p w14:paraId="2A7B77CD" w14:textId="1593789E" w:rsidR="00E60ED6" w:rsidRPr="00E60ED6" w:rsidRDefault="00E60ED6" w:rsidP="00E60ED6">
            <w:pPr>
              <w:spacing w:after="40" w:line="240" w:lineRule="auto"/>
              <w:rPr>
                <w:sz w:val="21"/>
              </w:rPr>
            </w:pPr>
            <w:r>
              <w:rPr>
                <w:sz w:val="21"/>
              </w:rPr>
              <w:t>0.088 [0.040, 0.141]</w:t>
            </w:r>
          </w:p>
        </w:tc>
        <w:tc>
          <w:tcPr>
            <w:tcW w:w="600" w:type="dxa"/>
          </w:tcPr>
          <w:p w14:paraId="5DAFB230" w14:textId="558706BC" w:rsidR="00E60ED6" w:rsidRPr="00E60ED6" w:rsidRDefault="00E60ED6" w:rsidP="00E60ED6">
            <w:pPr>
              <w:spacing w:after="40" w:line="240" w:lineRule="auto"/>
              <w:rPr>
                <w:sz w:val="21"/>
              </w:rPr>
            </w:pPr>
            <w:r>
              <w:rPr>
                <w:sz w:val="21"/>
              </w:rPr>
              <w:t>99</w:t>
            </w:r>
          </w:p>
        </w:tc>
        <w:tc>
          <w:tcPr>
            <w:tcW w:w="600" w:type="dxa"/>
          </w:tcPr>
          <w:p w14:paraId="3853B68D" w14:textId="381A431F" w:rsidR="00E60ED6" w:rsidRPr="00E60ED6" w:rsidRDefault="00E60ED6" w:rsidP="00E60ED6">
            <w:pPr>
              <w:spacing w:after="40" w:line="240" w:lineRule="auto"/>
              <w:rPr>
                <w:sz w:val="21"/>
              </w:rPr>
            </w:pPr>
            <w:r>
              <w:rPr>
                <w:sz w:val="21"/>
              </w:rPr>
              <w:t>57</w:t>
            </w:r>
          </w:p>
        </w:tc>
        <w:tc>
          <w:tcPr>
            <w:tcW w:w="900" w:type="dxa"/>
          </w:tcPr>
          <w:p w14:paraId="7E8F1443" w14:textId="628DDA85" w:rsidR="00E60ED6" w:rsidRPr="00E60ED6" w:rsidRDefault="00E60ED6" w:rsidP="00E60ED6">
            <w:pPr>
              <w:spacing w:after="40" w:line="240" w:lineRule="auto"/>
              <w:rPr>
                <w:sz w:val="21"/>
              </w:rPr>
            </w:pPr>
            <w:r>
              <w:rPr>
                <w:sz w:val="21"/>
              </w:rPr>
              <w:t>0.001</w:t>
            </w:r>
          </w:p>
        </w:tc>
        <w:tc>
          <w:tcPr>
            <w:tcW w:w="1000" w:type="dxa"/>
          </w:tcPr>
          <w:p w14:paraId="520954C3" w14:textId="77050D7C" w:rsidR="00E60ED6" w:rsidRPr="00E60ED6" w:rsidRDefault="00E60ED6" w:rsidP="00E60ED6">
            <w:pPr>
              <w:spacing w:after="40" w:line="240" w:lineRule="auto"/>
              <w:rPr>
                <w:sz w:val="21"/>
              </w:rPr>
            </w:pPr>
            <w:r>
              <w:rPr>
                <w:sz w:val="21"/>
              </w:rPr>
              <w:t>0.002</w:t>
            </w:r>
          </w:p>
        </w:tc>
      </w:tr>
      <w:tr w:rsidR="00E60ED6" w:rsidRPr="00E60ED6" w14:paraId="4F824D9A" w14:textId="77777777" w:rsidTr="00E60ED6">
        <w:tblPrEx>
          <w:tblCellMar>
            <w:top w:w="0" w:type="dxa"/>
            <w:bottom w:w="0" w:type="dxa"/>
          </w:tblCellMar>
        </w:tblPrEx>
        <w:tc>
          <w:tcPr>
            <w:tcW w:w="1800" w:type="dxa"/>
          </w:tcPr>
          <w:p w14:paraId="2FAEEBAE" w14:textId="17E340D7" w:rsidR="00E60ED6" w:rsidRPr="00E60ED6" w:rsidRDefault="00E60ED6" w:rsidP="00E60ED6">
            <w:pPr>
              <w:spacing w:after="40" w:line="240" w:lineRule="auto"/>
              <w:rPr>
                <w:sz w:val="21"/>
              </w:rPr>
            </w:pPr>
            <w:r>
              <w:rPr>
                <w:sz w:val="21"/>
              </w:rPr>
              <w:t>Dissanayake unseen</w:t>
            </w:r>
          </w:p>
        </w:tc>
        <w:tc>
          <w:tcPr>
            <w:tcW w:w="1700" w:type="dxa"/>
          </w:tcPr>
          <w:p w14:paraId="649430ED" w14:textId="043B3613" w:rsidR="00E60ED6" w:rsidRPr="00E60ED6" w:rsidRDefault="00E60ED6" w:rsidP="00E60ED6">
            <w:pPr>
              <w:spacing w:after="40" w:line="240" w:lineRule="auto"/>
              <w:rPr>
                <w:sz w:val="21"/>
              </w:rPr>
            </w:pPr>
            <w:r>
              <w:rPr>
                <w:sz w:val="21"/>
              </w:rPr>
              <w:t>B - A</w:t>
            </w:r>
          </w:p>
        </w:tc>
        <w:tc>
          <w:tcPr>
            <w:tcW w:w="2500" w:type="dxa"/>
          </w:tcPr>
          <w:p w14:paraId="2425CF36" w14:textId="6E9632B1" w:rsidR="00E60ED6" w:rsidRPr="00E60ED6" w:rsidRDefault="00E60ED6" w:rsidP="00E60ED6">
            <w:pPr>
              <w:spacing w:after="40" w:line="240" w:lineRule="auto"/>
              <w:rPr>
                <w:sz w:val="21"/>
              </w:rPr>
            </w:pPr>
            <w:r>
              <w:rPr>
                <w:sz w:val="21"/>
              </w:rPr>
              <w:t>0.058 [-0.026, 0.149]</w:t>
            </w:r>
          </w:p>
        </w:tc>
        <w:tc>
          <w:tcPr>
            <w:tcW w:w="600" w:type="dxa"/>
          </w:tcPr>
          <w:p w14:paraId="598B1FA9" w14:textId="1323AE8F" w:rsidR="00E60ED6" w:rsidRPr="00E60ED6" w:rsidRDefault="00E60ED6" w:rsidP="00E60ED6">
            <w:pPr>
              <w:spacing w:after="40" w:line="240" w:lineRule="auto"/>
              <w:rPr>
                <w:sz w:val="21"/>
              </w:rPr>
            </w:pPr>
            <w:r>
              <w:rPr>
                <w:sz w:val="21"/>
              </w:rPr>
              <w:t>5</w:t>
            </w:r>
          </w:p>
        </w:tc>
        <w:tc>
          <w:tcPr>
            <w:tcW w:w="600" w:type="dxa"/>
          </w:tcPr>
          <w:p w14:paraId="494A7674" w14:textId="5AEC59F9" w:rsidR="00E60ED6" w:rsidRPr="00E60ED6" w:rsidRDefault="00E60ED6" w:rsidP="00E60ED6">
            <w:pPr>
              <w:spacing w:after="40" w:line="240" w:lineRule="auto"/>
              <w:rPr>
                <w:sz w:val="21"/>
              </w:rPr>
            </w:pPr>
            <w:r>
              <w:rPr>
                <w:sz w:val="21"/>
              </w:rPr>
              <w:t>2</w:t>
            </w:r>
          </w:p>
        </w:tc>
        <w:tc>
          <w:tcPr>
            <w:tcW w:w="900" w:type="dxa"/>
          </w:tcPr>
          <w:p w14:paraId="48AF14BC" w14:textId="38447DE0" w:rsidR="00E60ED6" w:rsidRPr="00E60ED6" w:rsidRDefault="00E60ED6" w:rsidP="00E60ED6">
            <w:pPr>
              <w:spacing w:after="40" w:line="240" w:lineRule="auto"/>
              <w:rPr>
                <w:sz w:val="21"/>
              </w:rPr>
            </w:pPr>
            <w:r>
              <w:rPr>
                <w:sz w:val="21"/>
              </w:rPr>
              <w:t>0.453</w:t>
            </w:r>
          </w:p>
        </w:tc>
        <w:tc>
          <w:tcPr>
            <w:tcW w:w="1000" w:type="dxa"/>
          </w:tcPr>
          <w:p w14:paraId="7FBB4CE8" w14:textId="369DBABD" w:rsidR="00E60ED6" w:rsidRPr="00E60ED6" w:rsidRDefault="00E60ED6" w:rsidP="00E60ED6">
            <w:pPr>
              <w:spacing w:after="40" w:line="240" w:lineRule="auto"/>
              <w:rPr>
                <w:sz w:val="21"/>
              </w:rPr>
            </w:pPr>
            <w:r>
              <w:rPr>
                <w:sz w:val="21"/>
              </w:rPr>
              <w:t>0.906</w:t>
            </w:r>
          </w:p>
        </w:tc>
      </w:tr>
      <w:tr w:rsidR="00E60ED6" w:rsidRPr="00E60ED6" w14:paraId="4F2B8A5A" w14:textId="77777777" w:rsidTr="00E60ED6">
        <w:tblPrEx>
          <w:tblCellMar>
            <w:top w:w="0" w:type="dxa"/>
            <w:bottom w:w="0" w:type="dxa"/>
          </w:tblCellMar>
        </w:tblPrEx>
        <w:tc>
          <w:tcPr>
            <w:tcW w:w="1800" w:type="dxa"/>
          </w:tcPr>
          <w:p w14:paraId="54E7E762" w14:textId="5C11BF9F" w:rsidR="00E60ED6" w:rsidRPr="00E60ED6" w:rsidRDefault="00E60ED6" w:rsidP="00E60ED6">
            <w:pPr>
              <w:spacing w:after="40" w:line="240" w:lineRule="auto"/>
              <w:rPr>
                <w:sz w:val="21"/>
              </w:rPr>
            </w:pPr>
            <w:r>
              <w:rPr>
                <w:sz w:val="21"/>
              </w:rPr>
              <w:t>Dissanayake unseen</w:t>
            </w:r>
          </w:p>
        </w:tc>
        <w:tc>
          <w:tcPr>
            <w:tcW w:w="1700" w:type="dxa"/>
          </w:tcPr>
          <w:p w14:paraId="5FA47DA8" w14:textId="2FF1243C" w:rsidR="00E60ED6" w:rsidRPr="00E60ED6" w:rsidRDefault="00E60ED6" w:rsidP="00E60ED6">
            <w:pPr>
              <w:spacing w:after="40" w:line="240" w:lineRule="auto"/>
              <w:rPr>
                <w:sz w:val="21"/>
              </w:rPr>
            </w:pPr>
            <w:r>
              <w:rPr>
                <w:sz w:val="21"/>
              </w:rPr>
              <w:t>C - B</w:t>
            </w:r>
          </w:p>
        </w:tc>
        <w:tc>
          <w:tcPr>
            <w:tcW w:w="2500" w:type="dxa"/>
          </w:tcPr>
          <w:p w14:paraId="447574D1" w14:textId="5107D3BC" w:rsidR="00E60ED6" w:rsidRPr="00E60ED6" w:rsidRDefault="00E60ED6" w:rsidP="00E60ED6">
            <w:pPr>
              <w:spacing w:after="40" w:line="240" w:lineRule="auto"/>
              <w:rPr>
                <w:sz w:val="21"/>
              </w:rPr>
            </w:pPr>
            <w:r>
              <w:rPr>
                <w:sz w:val="21"/>
              </w:rPr>
              <w:t>0.022 [0.000, 0.069]</w:t>
            </w:r>
          </w:p>
        </w:tc>
        <w:tc>
          <w:tcPr>
            <w:tcW w:w="600" w:type="dxa"/>
          </w:tcPr>
          <w:p w14:paraId="690F4725" w14:textId="3452A725" w:rsidR="00E60ED6" w:rsidRPr="00E60ED6" w:rsidRDefault="00E60ED6" w:rsidP="00E60ED6">
            <w:pPr>
              <w:spacing w:after="40" w:line="240" w:lineRule="auto"/>
              <w:rPr>
                <w:sz w:val="21"/>
              </w:rPr>
            </w:pPr>
            <w:r>
              <w:rPr>
                <w:sz w:val="21"/>
              </w:rPr>
              <w:t>1</w:t>
            </w:r>
          </w:p>
        </w:tc>
        <w:tc>
          <w:tcPr>
            <w:tcW w:w="600" w:type="dxa"/>
          </w:tcPr>
          <w:p w14:paraId="0A2952C0" w14:textId="61E2F3BB" w:rsidR="00E60ED6" w:rsidRPr="00E60ED6" w:rsidRDefault="00E60ED6" w:rsidP="00E60ED6">
            <w:pPr>
              <w:spacing w:after="40" w:line="240" w:lineRule="auto"/>
              <w:rPr>
                <w:sz w:val="21"/>
              </w:rPr>
            </w:pPr>
            <w:r>
              <w:rPr>
                <w:sz w:val="21"/>
              </w:rPr>
              <w:t>0</w:t>
            </w:r>
          </w:p>
        </w:tc>
        <w:tc>
          <w:tcPr>
            <w:tcW w:w="900" w:type="dxa"/>
          </w:tcPr>
          <w:p w14:paraId="6E585056" w14:textId="5AAD3D1A" w:rsidR="00E60ED6" w:rsidRPr="00E60ED6" w:rsidRDefault="00E60ED6" w:rsidP="00E60ED6">
            <w:pPr>
              <w:spacing w:after="40" w:line="240" w:lineRule="auto"/>
              <w:rPr>
                <w:sz w:val="21"/>
              </w:rPr>
            </w:pPr>
            <w:r>
              <w:rPr>
                <w:sz w:val="21"/>
              </w:rPr>
              <w:t>1.000</w:t>
            </w:r>
          </w:p>
        </w:tc>
        <w:tc>
          <w:tcPr>
            <w:tcW w:w="1000" w:type="dxa"/>
          </w:tcPr>
          <w:p w14:paraId="4D0EE31C" w14:textId="430DE510" w:rsidR="00E60ED6" w:rsidRPr="00E60ED6" w:rsidRDefault="00E60ED6" w:rsidP="00E60ED6">
            <w:pPr>
              <w:spacing w:after="40" w:line="240" w:lineRule="auto"/>
              <w:rPr>
                <w:sz w:val="21"/>
              </w:rPr>
            </w:pPr>
            <w:r>
              <w:rPr>
                <w:sz w:val="21"/>
              </w:rPr>
              <w:t>1.000</w:t>
            </w:r>
          </w:p>
        </w:tc>
      </w:tr>
      <w:tr w:rsidR="00E60ED6" w:rsidRPr="00E60ED6" w14:paraId="2B8DA980" w14:textId="77777777" w:rsidTr="00E60ED6">
        <w:tblPrEx>
          <w:tblCellMar>
            <w:top w:w="0" w:type="dxa"/>
            <w:bottom w:w="0" w:type="dxa"/>
          </w:tblCellMar>
        </w:tblPrEx>
        <w:tc>
          <w:tcPr>
            <w:tcW w:w="1800" w:type="dxa"/>
          </w:tcPr>
          <w:p w14:paraId="54678F16" w14:textId="07196FC2" w:rsidR="00E60ED6" w:rsidRPr="00E60ED6" w:rsidRDefault="00E60ED6" w:rsidP="00E60ED6">
            <w:pPr>
              <w:spacing w:after="40" w:line="240" w:lineRule="auto"/>
              <w:rPr>
                <w:sz w:val="21"/>
              </w:rPr>
            </w:pPr>
            <w:r>
              <w:rPr>
                <w:sz w:val="21"/>
              </w:rPr>
              <w:t>Dissanayake unseen</w:t>
            </w:r>
          </w:p>
        </w:tc>
        <w:tc>
          <w:tcPr>
            <w:tcW w:w="1700" w:type="dxa"/>
          </w:tcPr>
          <w:p w14:paraId="23E92A84" w14:textId="75E109E4" w:rsidR="00E60ED6" w:rsidRPr="00E60ED6" w:rsidRDefault="00E60ED6" w:rsidP="00E60ED6">
            <w:pPr>
              <w:spacing w:after="40" w:line="240" w:lineRule="auto"/>
              <w:rPr>
                <w:sz w:val="21"/>
              </w:rPr>
            </w:pPr>
            <w:r>
              <w:rPr>
                <w:sz w:val="21"/>
              </w:rPr>
              <w:t>C - Duval</w:t>
            </w:r>
          </w:p>
        </w:tc>
        <w:tc>
          <w:tcPr>
            <w:tcW w:w="2500" w:type="dxa"/>
          </w:tcPr>
          <w:p w14:paraId="4310D688" w14:textId="5545544E" w:rsidR="00E60ED6" w:rsidRPr="00E60ED6" w:rsidRDefault="00E60ED6" w:rsidP="00E60ED6">
            <w:pPr>
              <w:spacing w:after="40" w:line="240" w:lineRule="auto"/>
              <w:rPr>
                <w:sz w:val="21"/>
              </w:rPr>
            </w:pPr>
            <w:r>
              <w:rPr>
                <w:sz w:val="21"/>
              </w:rPr>
              <w:t>0.330 [0.192, 0.469]</w:t>
            </w:r>
          </w:p>
        </w:tc>
        <w:tc>
          <w:tcPr>
            <w:tcW w:w="600" w:type="dxa"/>
          </w:tcPr>
          <w:p w14:paraId="7802EB4E" w14:textId="5FC02481" w:rsidR="00E60ED6" w:rsidRPr="00E60ED6" w:rsidRDefault="00E60ED6" w:rsidP="00E60ED6">
            <w:pPr>
              <w:spacing w:after="40" w:line="240" w:lineRule="auto"/>
              <w:rPr>
                <w:sz w:val="21"/>
              </w:rPr>
            </w:pPr>
            <w:r>
              <w:rPr>
                <w:sz w:val="21"/>
              </w:rPr>
              <w:t>22</w:t>
            </w:r>
          </w:p>
        </w:tc>
        <w:tc>
          <w:tcPr>
            <w:tcW w:w="600" w:type="dxa"/>
          </w:tcPr>
          <w:p w14:paraId="230A0F9E" w14:textId="69453F7A" w:rsidR="00E60ED6" w:rsidRPr="00E60ED6" w:rsidRDefault="00E60ED6" w:rsidP="00E60ED6">
            <w:pPr>
              <w:spacing w:after="40" w:line="240" w:lineRule="auto"/>
              <w:rPr>
                <w:sz w:val="21"/>
              </w:rPr>
            </w:pPr>
            <w:r>
              <w:rPr>
                <w:sz w:val="21"/>
              </w:rPr>
              <w:t>4</w:t>
            </w:r>
          </w:p>
        </w:tc>
        <w:tc>
          <w:tcPr>
            <w:tcW w:w="900" w:type="dxa"/>
          </w:tcPr>
          <w:p w14:paraId="5405D2AD" w14:textId="20A12AA0" w:rsidR="00E60ED6" w:rsidRPr="00E60ED6" w:rsidRDefault="00E60ED6" w:rsidP="00E60ED6">
            <w:pPr>
              <w:spacing w:after="40" w:line="240" w:lineRule="auto"/>
              <w:rPr>
                <w:sz w:val="21"/>
              </w:rPr>
            </w:pPr>
            <w:r>
              <w:rPr>
                <w:sz w:val="21"/>
              </w:rPr>
              <w:t>&lt; 0.001</w:t>
            </w:r>
          </w:p>
        </w:tc>
        <w:tc>
          <w:tcPr>
            <w:tcW w:w="1000" w:type="dxa"/>
          </w:tcPr>
          <w:p w14:paraId="7E700C1D" w14:textId="61ED06E7" w:rsidR="00E60ED6" w:rsidRPr="00E60ED6" w:rsidRDefault="00E60ED6" w:rsidP="00E60ED6">
            <w:pPr>
              <w:spacing w:after="40" w:line="240" w:lineRule="auto"/>
              <w:rPr>
                <w:sz w:val="21"/>
              </w:rPr>
            </w:pPr>
            <w:r>
              <w:rPr>
                <w:sz w:val="21"/>
              </w:rPr>
              <w:t>0.003</w:t>
            </w:r>
          </w:p>
        </w:tc>
      </w:tr>
      <w:tr w:rsidR="00E60ED6" w:rsidRPr="00E60ED6" w14:paraId="237166D6" w14:textId="77777777" w:rsidTr="00E60ED6">
        <w:tblPrEx>
          <w:tblCellMar>
            <w:top w:w="0" w:type="dxa"/>
            <w:bottom w:w="0" w:type="dxa"/>
          </w:tblCellMar>
        </w:tblPrEx>
        <w:tc>
          <w:tcPr>
            <w:tcW w:w="1800" w:type="dxa"/>
          </w:tcPr>
          <w:p w14:paraId="74AC5BCE" w14:textId="5D2EB065" w:rsidR="00E60ED6" w:rsidRPr="00E60ED6" w:rsidRDefault="00E60ED6" w:rsidP="00E60ED6">
            <w:pPr>
              <w:spacing w:after="40" w:line="240" w:lineRule="auto"/>
              <w:rPr>
                <w:sz w:val="21"/>
              </w:rPr>
            </w:pPr>
            <w:r>
              <w:rPr>
                <w:sz w:val="21"/>
              </w:rPr>
              <w:t>IEC TC 10</w:t>
            </w:r>
          </w:p>
        </w:tc>
        <w:tc>
          <w:tcPr>
            <w:tcW w:w="1700" w:type="dxa"/>
          </w:tcPr>
          <w:p w14:paraId="134AD28B" w14:textId="633202C8" w:rsidR="00E60ED6" w:rsidRPr="00E60ED6" w:rsidRDefault="00E60ED6" w:rsidP="00E60ED6">
            <w:pPr>
              <w:spacing w:after="40" w:line="240" w:lineRule="auto"/>
              <w:rPr>
                <w:sz w:val="21"/>
              </w:rPr>
            </w:pPr>
            <w:r>
              <w:rPr>
                <w:sz w:val="21"/>
              </w:rPr>
              <w:t>B - A</w:t>
            </w:r>
          </w:p>
        </w:tc>
        <w:tc>
          <w:tcPr>
            <w:tcW w:w="2500" w:type="dxa"/>
          </w:tcPr>
          <w:p w14:paraId="387BD6C5" w14:textId="10A1A8AC" w:rsidR="00E60ED6" w:rsidRPr="00E60ED6" w:rsidRDefault="00E60ED6" w:rsidP="00E60ED6">
            <w:pPr>
              <w:spacing w:after="40" w:line="240" w:lineRule="auto"/>
              <w:rPr>
                <w:sz w:val="21"/>
              </w:rPr>
            </w:pPr>
            <w:r>
              <w:rPr>
                <w:sz w:val="21"/>
              </w:rPr>
              <w:t>0.052 [0.000, 0.118]</w:t>
            </w:r>
          </w:p>
        </w:tc>
        <w:tc>
          <w:tcPr>
            <w:tcW w:w="600" w:type="dxa"/>
          </w:tcPr>
          <w:p w14:paraId="01EB06DB" w14:textId="24D0852F" w:rsidR="00E60ED6" w:rsidRPr="00E60ED6" w:rsidRDefault="00E60ED6" w:rsidP="00E60ED6">
            <w:pPr>
              <w:spacing w:after="40" w:line="240" w:lineRule="auto"/>
              <w:rPr>
                <w:sz w:val="21"/>
              </w:rPr>
            </w:pPr>
            <w:r>
              <w:rPr>
                <w:sz w:val="21"/>
              </w:rPr>
              <w:t>3</w:t>
            </w:r>
          </w:p>
        </w:tc>
        <w:tc>
          <w:tcPr>
            <w:tcW w:w="600" w:type="dxa"/>
          </w:tcPr>
          <w:p w14:paraId="3072B762" w14:textId="6E92267A" w:rsidR="00E60ED6" w:rsidRPr="00E60ED6" w:rsidRDefault="00E60ED6" w:rsidP="00E60ED6">
            <w:pPr>
              <w:spacing w:after="40" w:line="240" w:lineRule="auto"/>
              <w:rPr>
                <w:sz w:val="21"/>
              </w:rPr>
            </w:pPr>
            <w:r>
              <w:rPr>
                <w:sz w:val="21"/>
              </w:rPr>
              <w:t>0</w:t>
            </w:r>
          </w:p>
        </w:tc>
        <w:tc>
          <w:tcPr>
            <w:tcW w:w="900" w:type="dxa"/>
          </w:tcPr>
          <w:p w14:paraId="3BF1EA72" w14:textId="77DAFE51" w:rsidR="00E60ED6" w:rsidRPr="00E60ED6" w:rsidRDefault="00E60ED6" w:rsidP="00E60ED6">
            <w:pPr>
              <w:spacing w:after="40" w:line="240" w:lineRule="auto"/>
              <w:rPr>
                <w:sz w:val="21"/>
              </w:rPr>
            </w:pPr>
            <w:r>
              <w:rPr>
                <w:sz w:val="21"/>
              </w:rPr>
              <w:t>0.250</w:t>
            </w:r>
          </w:p>
        </w:tc>
        <w:tc>
          <w:tcPr>
            <w:tcW w:w="1000" w:type="dxa"/>
          </w:tcPr>
          <w:p w14:paraId="4ABBD89A" w14:textId="275B6E20" w:rsidR="00E60ED6" w:rsidRPr="00E60ED6" w:rsidRDefault="00E60ED6" w:rsidP="00E60ED6">
            <w:pPr>
              <w:spacing w:after="40" w:line="240" w:lineRule="auto"/>
              <w:rPr>
                <w:sz w:val="21"/>
              </w:rPr>
            </w:pPr>
            <w:r>
              <w:rPr>
                <w:sz w:val="21"/>
              </w:rPr>
              <w:t>0.750</w:t>
            </w:r>
          </w:p>
        </w:tc>
      </w:tr>
      <w:tr w:rsidR="00E60ED6" w:rsidRPr="00E60ED6" w14:paraId="78A5694C" w14:textId="77777777" w:rsidTr="00E60ED6">
        <w:tblPrEx>
          <w:tblCellMar>
            <w:top w:w="0" w:type="dxa"/>
            <w:bottom w:w="0" w:type="dxa"/>
          </w:tblCellMar>
        </w:tblPrEx>
        <w:tc>
          <w:tcPr>
            <w:tcW w:w="1800" w:type="dxa"/>
          </w:tcPr>
          <w:p w14:paraId="5082DFE1" w14:textId="799C8F79" w:rsidR="00E60ED6" w:rsidRPr="00E60ED6" w:rsidRDefault="00E60ED6" w:rsidP="00E60ED6">
            <w:pPr>
              <w:spacing w:after="40" w:line="240" w:lineRule="auto"/>
              <w:rPr>
                <w:sz w:val="21"/>
              </w:rPr>
            </w:pPr>
            <w:r>
              <w:rPr>
                <w:sz w:val="21"/>
              </w:rPr>
              <w:t>IEC TC 10</w:t>
            </w:r>
          </w:p>
        </w:tc>
        <w:tc>
          <w:tcPr>
            <w:tcW w:w="1700" w:type="dxa"/>
          </w:tcPr>
          <w:p w14:paraId="47D3A729" w14:textId="06390A99" w:rsidR="00E60ED6" w:rsidRPr="00E60ED6" w:rsidRDefault="00E60ED6" w:rsidP="00E60ED6">
            <w:pPr>
              <w:spacing w:after="40" w:line="240" w:lineRule="auto"/>
              <w:rPr>
                <w:sz w:val="21"/>
              </w:rPr>
            </w:pPr>
            <w:r>
              <w:rPr>
                <w:sz w:val="21"/>
              </w:rPr>
              <w:t>C - B</w:t>
            </w:r>
          </w:p>
        </w:tc>
        <w:tc>
          <w:tcPr>
            <w:tcW w:w="2500" w:type="dxa"/>
          </w:tcPr>
          <w:p w14:paraId="1DC0A35E" w14:textId="555849F3" w:rsidR="00E60ED6" w:rsidRPr="00E60ED6" w:rsidRDefault="00E60ED6" w:rsidP="00E60ED6">
            <w:pPr>
              <w:spacing w:after="40" w:line="240" w:lineRule="auto"/>
              <w:rPr>
                <w:sz w:val="21"/>
              </w:rPr>
            </w:pPr>
            <w:r>
              <w:rPr>
                <w:sz w:val="21"/>
              </w:rPr>
              <w:t>0.038 [0.000, 0.097]</w:t>
            </w:r>
          </w:p>
        </w:tc>
        <w:tc>
          <w:tcPr>
            <w:tcW w:w="600" w:type="dxa"/>
          </w:tcPr>
          <w:p w14:paraId="02480DF7" w14:textId="3719DC39" w:rsidR="00E60ED6" w:rsidRPr="00E60ED6" w:rsidRDefault="00E60ED6" w:rsidP="00E60ED6">
            <w:pPr>
              <w:spacing w:after="40" w:line="240" w:lineRule="auto"/>
              <w:rPr>
                <w:sz w:val="21"/>
              </w:rPr>
            </w:pPr>
            <w:r>
              <w:rPr>
                <w:sz w:val="21"/>
              </w:rPr>
              <w:t>2</w:t>
            </w:r>
          </w:p>
        </w:tc>
        <w:tc>
          <w:tcPr>
            <w:tcW w:w="600" w:type="dxa"/>
          </w:tcPr>
          <w:p w14:paraId="214C74C7" w14:textId="76225497" w:rsidR="00E60ED6" w:rsidRPr="00E60ED6" w:rsidRDefault="00E60ED6" w:rsidP="00E60ED6">
            <w:pPr>
              <w:spacing w:after="40" w:line="240" w:lineRule="auto"/>
              <w:rPr>
                <w:sz w:val="21"/>
              </w:rPr>
            </w:pPr>
            <w:r>
              <w:rPr>
                <w:sz w:val="21"/>
              </w:rPr>
              <w:t>0</w:t>
            </w:r>
          </w:p>
        </w:tc>
        <w:tc>
          <w:tcPr>
            <w:tcW w:w="900" w:type="dxa"/>
          </w:tcPr>
          <w:p w14:paraId="0D28CB0B" w14:textId="1E14158D" w:rsidR="00E60ED6" w:rsidRPr="00E60ED6" w:rsidRDefault="00E60ED6" w:rsidP="00E60ED6">
            <w:pPr>
              <w:spacing w:after="40" w:line="240" w:lineRule="auto"/>
              <w:rPr>
                <w:sz w:val="21"/>
              </w:rPr>
            </w:pPr>
            <w:r>
              <w:rPr>
                <w:sz w:val="21"/>
              </w:rPr>
              <w:t>0.500</w:t>
            </w:r>
          </w:p>
        </w:tc>
        <w:tc>
          <w:tcPr>
            <w:tcW w:w="1000" w:type="dxa"/>
          </w:tcPr>
          <w:p w14:paraId="710219D1" w14:textId="038B7CE5" w:rsidR="00E60ED6" w:rsidRPr="00E60ED6" w:rsidRDefault="00E60ED6" w:rsidP="00E60ED6">
            <w:pPr>
              <w:spacing w:after="40" w:line="240" w:lineRule="auto"/>
              <w:rPr>
                <w:sz w:val="21"/>
              </w:rPr>
            </w:pPr>
            <w:r>
              <w:rPr>
                <w:sz w:val="21"/>
              </w:rPr>
              <w:t>1.000</w:t>
            </w:r>
          </w:p>
        </w:tc>
      </w:tr>
      <w:tr w:rsidR="00E60ED6" w:rsidRPr="00E60ED6" w14:paraId="3C8E8360" w14:textId="77777777" w:rsidTr="00E60ED6">
        <w:tblPrEx>
          <w:tblCellMar>
            <w:top w:w="0" w:type="dxa"/>
            <w:bottom w:w="0" w:type="dxa"/>
          </w:tblCellMar>
        </w:tblPrEx>
        <w:tc>
          <w:tcPr>
            <w:tcW w:w="1800" w:type="dxa"/>
          </w:tcPr>
          <w:p w14:paraId="7CC58AE8" w14:textId="19431949" w:rsidR="00E60ED6" w:rsidRPr="00E60ED6" w:rsidRDefault="00E60ED6" w:rsidP="00E60ED6">
            <w:pPr>
              <w:spacing w:after="40" w:line="240" w:lineRule="auto"/>
              <w:rPr>
                <w:sz w:val="21"/>
              </w:rPr>
            </w:pPr>
            <w:r>
              <w:rPr>
                <w:sz w:val="21"/>
              </w:rPr>
              <w:t>IEC TC 10</w:t>
            </w:r>
          </w:p>
        </w:tc>
        <w:tc>
          <w:tcPr>
            <w:tcW w:w="1700" w:type="dxa"/>
          </w:tcPr>
          <w:p w14:paraId="416EE1B0" w14:textId="3E2DD2EC" w:rsidR="00E60ED6" w:rsidRPr="00E60ED6" w:rsidRDefault="00E60ED6" w:rsidP="00E60ED6">
            <w:pPr>
              <w:spacing w:after="40" w:line="240" w:lineRule="auto"/>
              <w:rPr>
                <w:sz w:val="21"/>
              </w:rPr>
            </w:pPr>
            <w:r>
              <w:rPr>
                <w:sz w:val="21"/>
              </w:rPr>
              <w:t>C - Duval</w:t>
            </w:r>
          </w:p>
        </w:tc>
        <w:tc>
          <w:tcPr>
            <w:tcW w:w="2500" w:type="dxa"/>
          </w:tcPr>
          <w:p w14:paraId="55D4FD12" w14:textId="7F01738F" w:rsidR="00E60ED6" w:rsidRPr="00E60ED6" w:rsidRDefault="00E60ED6" w:rsidP="00E60ED6">
            <w:pPr>
              <w:spacing w:after="40" w:line="240" w:lineRule="auto"/>
              <w:rPr>
                <w:sz w:val="21"/>
              </w:rPr>
            </w:pPr>
            <w:r>
              <w:rPr>
                <w:sz w:val="21"/>
              </w:rPr>
              <w:t>0.069 [-0.084, 0.203]</w:t>
            </w:r>
          </w:p>
        </w:tc>
        <w:tc>
          <w:tcPr>
            <w:tcW w:w="600" w:type="dxa"/>
          </w:tcPr>
          <w:p w14:paraId="66FD7719" w14:textId="75BB2E41" w:rsidR="00E60ED6" w:rsidRPr="00E60ED6" w:rsidRDefault="00E60ED6" w:rsidP="00E60ED6">
            <w:pPr>
              <w:spacing w:after="40" w:line="240" w:lineRule="auto"/>
              <w:rPr>
                <w:sz w:val="21"/>
              </w:rPr>
            </w:pPr>
            <w:r>
              <w:rPr>
                <w:sz w:val="21"/>
              </w:rPr>
              <w:t>7</w:t>
            </w:r>
          </w:p>
        </w:tc>
        <w:tc>
          <w:tcPr>
            <w:tcW w:w="600" w:type="dxa"/>
          </w:tcPr>
          <w:p w14:paraId="24CEF8F0" w14:textId="28EA76D1" w:rsidR="00E60ED6" w:rsidRPr="00E60ED6" w:rsidRDefault="00E60ED6" w:rsidP="00E60ED6">
            <w:pPr>
              <w:spacing w:after="40" w:line="240" w:lineRule="auto"/>
              <w:rPr>
                <w:sz w:val="21"/>
              </w:rPr>
            </w:pPr>
            <w:r>
              <w:rPr>
                <w:sz w:val="21"/>
              </w:rPr>
              <w:t>5</w:t>
            </w:r>
          </w:p>
        </w:tc>
        <w:tc>
          <w:tcPr>
            <w:tcW w:w="900" w:type="dxa"/>
          </w:tcPr>
          <w:p w14:paraId="3330D685" w14:textId="45DCE580" w:rsidR="00E60ED6" w:rsidRPr="00E60ED6" w:rsidRDefault="00E60ED6" w:rsidP="00E60ED6">
            <w:pPr>
              <w:spacing w:after="40" w:line="240" w:lineRule="auto"/>
              <w:rPr>
                <w:sz w:val="21"/>
              </w:rPr>
            </w:pPr>
            <w:r>
              <w:rPr>
                <w:sz w:val="21"/>
              </w:rPr>
              <w:t>0.774</w:t>
            </w:r>
          </w:p>
        </w:tc>
        <w:tc>
          <w:tcPr>
            <w:tcW w:w="1000" w:type="dxa"/>
          </w:tcPr>
          <w:p w14:paraId="73A28328" w14:textId="465D3478" w:rsidR="00E60ED6" w:rsidRPr="00E60ED6" w:rsidRDefault="00E60ED6" w:rsidP="00E60ED6">
            <w:pPr>
              <w:spacing w:after="40" w:line="240" w:lineRule="auto"/>
              <w:rPr>
                <w:sz w:val="21"/>
              </w:rPr>
            </w:pPr>
            <w:r>
              <w:rPr>
                <w:sz w:val="21"/>
              </w:rPr>
              <w:t>1.000</w:t>
            </w:r>
          </w:p>
        </w:tc>
      </w:tr>
      <w:tr w:rsidR="00E60ED6" w:rsidRPr="00E60ED6" w14:paraId="62DD23F7" w14:textId="77777777" w:rsidTr="00E60ED6">
        <w:tblPrEx>
          <w:tblCellMar>
            <w:top w:w="0" w:type="dxa"/>
            <w:bottom w:w="0" w:type="dxa"/>
          </w:tblCellMar>
        </w:tblPrEx>
        <w:tc>
          <w:tcPr>
            <w:tcW w:w="1800" w:type="dxa"/>
          </w:tcPr>
          <w:p w14:paraId="4252DECE" w14:textId="00B2B8B0" w:rsidR="00E60ED6" w:rsidRPr="00E60ED6" w:rsidRDefault="00E60ED6" w:rsidP="00E60ED6">
            <w:pPr>
              <w:spacing w:after="40" w:line="240" w:lineRule="auto"/>
              <w:rPr>
                <w:sz w:val="21"/>
              </w:rPr>
            </w:pPr>
            <w:r>
              <w:rPr>
                <w:sz w:val="21"/>
              </w:rPr>
              <w:t>Li 2019</w:t>
            </w:r>
          </w:p>
        </w:tc>
        <w:tc>
          <w:tcPr>
            <w:tcW w:w="1700" w:type="dxa"/>
          </w:tcPr>
          <w:p w14:paraId="003A5204" w14:textId="6363EA4A" w:rsidR="00E60ED6" w:rsidRPr="00E60ED6" w:rsidRDefault="00E60ED6" w:rsidP="00E60ED6">
            <w:pPr>
              <w:spacing w:after="40" w:line="240" w:lineRule="auto"/>
              <w:rPr>
                <w:sz w:val="21"/>
              </w:rPr>
            </w:pPr>
            <w:r>
              <w:rPr>
                <w:sz w:val="21"/>
              </w:rPr>
              <w:t>B - A</w:t>
            </w:r>
          </w:p>
        </w:tc>
        <w:tc>
          <w:tcPr>
            <w:tcW w:w="2500" w:type="dxa"/>
          </w:tcPr>
          <w:p w14:paraId="58691A60" w14:textId="0B1FF520" w:rsidR="00E60ED6" w:rsidRPr="00E60ED6" w:rsidRDefault="00E60ED6" w:rsidP="00E60ED6">
            <w:pPr>
              <w:spacing w:after="40" w:line="240" w:lineRule="auto"/>
              <w:rPr>
                <w:sz w:val="21"/>
              </w:rPr>
            </w:pPr>
            <w:r>
              <w:rPr>
                <w:sz w:val="21"/>
              </w:rPr>
              <w:t>0.023 [-0.036, 0.090]</w:t>
            </w:r>
          </w:p>
        </w:tc>
        <w:tc>
          <w:tcPr>
            <w:tcW w:w="600" w:type="dxa"/>
          </w:tcPr>
          <w:p w14:paraId="5325B42F" w14:textId="640B7C34" w:rsidR="00E60ED6" w:rsidRPr="00E60ED6" w:rsidRDefault="00E60ED6" w:rsidP="00E60ED6">
            <w:pPr>
              <w:spacing w:after="40" w:line="240" w:lineRule="auto"/>
              <w:rPr>
                <w:sz w:val="21"/>
              </w:rPr>
            </w:pPr>
            <w:r>
              <w:rPr>
                <w:sz w:val="21"/>
              </w:rPr>
              <w:t>4</w:t>
            </w:r>
          </w:p>
        </w:tc>
        <w:tc>
          <w:tcPr>
            <w:tcW w:w="600" w:type="dxa"/>
          </w:tcPr>
          <w:p w14:paraId="687E5918" w14:textId="27A8BDD8" w:rsidR="00E60ED6" w:rsidRPr="00E60ED6" w:rsidRDefault="00E60ED6" w:rsidP="00E60ED6">
            <w:pPr>
              <w:spacing w:after="40" w:line="240" w:lineRule="auto"/>
              <w:rPr>
                <w:sz w:val="21"/>
              </w:rPr>
            </w:pPr>
            <w:r>
              <w:rPr>
                <w:sz w:val="21"/>
              </w:rPr>
              <w:t>3</w:t>
            </w:r>
          </w:p>
        </w:tc>
        <w:tc>
          <w:tcPr>
            <w:tcW w:w="900" w:type="dxa"/>
          </w:tcPr>
          <w:p w14:paraId="522CEEBF" w14:textId="0F87D0FA" w:rsidR="00E60ED6" w:rsidRPr="00E60ED6" w:rsidRDefault="00E60ED6" w:rsidP="00E60ED6">
            <w:pPr>
              <w:spacing w:after="40" w:line="240" w:lineRule="auto"/>
              <w:rPr>
                <w:sz w:val="21"/>
              </w:rPr>
            </w:pPr>
            <w:r>
              <w:rPr>
                <w:sz w:val="21"/>
              </w:rPr>
              <w:t>1.000</w:t>
            </w:r>
          </w:p>
        </w:tc>
        <w:tc>
          <w:tcPr>
            <w:tcW w:w="1000" w:type="dxa"/>
          </w:tcPr>
          <w:p w14:paraId="20CFE6FC" w14:textId="6868C190" w:rsidR="00E60ED6" w:rsidRPr="00E60ED6" w:rsidRDefault="00E60ED6" w:rsidP="00E60ED6">
            <w:pPr>
              <w:spacing w:after="40" w:line="240" w:lineRule="auto"/>
              <w:rPr>
                <w:sz w:val="21"/>
              </w:rPr>
            </w:pPr>
            <w:r>
              <w:rPr>
                <w:sz w:val="21"/>
              </w:rPr>
              <w:t>1.000</w:t>
            </w:r>
          </w:p>
        </w:tc>
      </w:tr>
      <w:tr w:rsidR="00E60ED6" w:rsidRPr="00E60ED6" w14:paraId="5E427771" w14:textId="77777777" w:rsidTr="00E60ED6">
        <w:tblPrEx>
          <w:tblCellMar>
            <w:top w:w="0" w:type="dxa"/>
            <w:bottom w:w="0" w:type="dxa"/>
          </w:tblCellMar>
        </w:tblPrEx>
        <w:tc>
          <w:tcPr>
            <w:tcW w:w="1800" w:type="dxa"/>
          </w:tcPr>
          <w:p w14:paraId="58B9B370" w14:textId="15D69ABD" w:rsidR="00E60ED6" w:rsidRPr="00E60ED6" w:rsidRDefault="00E60ED6" w:rsidP="00E60ED6">
            <w:pPr>
              <w:spacing w:after="40" w:line="240" w:lineRule="auto"/>
              <w:rPr>
                <w:sz w:val="21"/>
              </w:rPr>
            </w:pPr>
            <w:r>
              <w:rPr>
                <w:sz w:val="21"/>
              </w:rPr>
              <w:t>Li 2019</w:t>
            </w:r>
          </w:p>
        </w:tc>
        <w:tc>
          <w:tcPr>
            <w:tcW w:w="1700" w:type="dxa"/>
          </w:tcPr>
          <w:p w14:paraId="6725C16D" w14:textId="64FB0DF0" w:rsidR="00E60ED6" w:rsidRPr="00E60ED6" w:rsidRDefault="00E60ED6" w:rsidP="00E60ED6">
            <w:pPr>
              <w:spacing w:after="40" w:line="240" w:lineRule="auto"/>
              <w:rPr>
                <w:sz w:val="21"/>
              </w:rPr>
            </w:pPr>
            <w:r>
              <w:rPr>
                <w:sz w:val="21"/>
              </w:rPr>
              <w:t>C - B</w:t>
            </w:r>
          </w:p>
        </w:tc>
        <w:tc>
          <w:tcPr>
            <w:tcW w:w="2500" w:type="dxa"/>
          </w:tcPr>
          <w:p w14:paraId="2E7A6876" w14:textId="0E52A2C2" w:rsidR="00E60ED6" w:rsidRPr="00E60ED6" w:rsidRDefault="00E60ED6" w:rsidP="00E60ED6">
            <w:pPr>
              <w:spacing w:after="40" w:line="240" w:lineRule="auto"/>
              <w:rPr>
                <w:sz w:val="21"/>
              </w:rPr>
            </w:pPr>
            <w:r>
              <w:rPr>
                <w:sz w:val="21"/>
              </w:rPr>
              <w:t>0.003 [-0.024, 0.028]</w:t>
            </w:r>
          </w:p>
        </w:tc>
        <w:tc>
          <w:tcPr>
            <w:tcW w:w="600" w:type="dxa"/>
          </w:tcPr>
          <w:p w14:paraId="290645FE" w14:textId="133A958A" w:rsidR="00E60ED6" w:rsidRPr="00E60ED6" w:rsidRDefault="00E60ED6" w:rsidP="00E60ED6">
            <w:pPr>
              <w:spacing w:after="40" w:line="240" w:lineRule="auto"/>
              <w:rPr>
                <w:sz w:val="21"/>
              </w:rPr>
            </w:pPr>
            <w:r>
              <w:rPr>
                <w:sz w:val="21"/>
              </w:rPr>
              <w:t>1</w:t>
            </w:r>
          </w:p>
        </w:tc>
        <w:tc>
          <w:tcPr>
            <w:tcW w:w="600" w:type="dxa"/>
          </w:tcPr>
          <w:p w14:paraId="70B7F3EB" w14:textId="4987974A" w:rsidR="00E60ED6" w:rsidRPr="00E60ED6" w:rsidRDefault="00E60ED6" w:rsidP="00E60ED6">
            <w:pPr>
              <w:spacing w:after="40" w:line="240" w:lineRule="auto"/>
              <w:rPr>
                <w:sz w:val="21"/>
              </w:rPr>
            </w:pPr>
            <w:r>
              <w:rPr>
                <w:sz w:val="21"/>
              </w:rPr>
              <w:t>1</w:t>
            </w:r>
          </w:p>
        </w:tc>
        <w:tc>
          <w:tcPr>
            <w:tcW w:w="900" w:type="dxa"/>
          </w:tcPr>
          <w:p w14:paraId="5C15659F" w14:textId="71C3C8A6" w:rsidR="00E60ED6" w:rsidRPr="00E60ED6" w:rsidRDefault="00E60ED6" w:rsidP="00E60ED6">
            <w:pPr>
              <w:spacing w:after="40" w:line="240" w:lineRule="auto"/>
              <w:rPr>
                <w:sz w:val="21"/>
              </w:rPr>
            </w:pPr>
            <w:r>
              <w:rPr>
                <w:sz w:val="21"/>
              </w:rPr>
              <w:t>1.000</w:t>
            </w:r>
          </w:p>
        </w:tc>
        <w:tc>
          <w:tcPr>
            <w:tcW w:w="1000" w:type="dxa"/>
          </w:tcPr>
          <w:p w14:paraId="3BE86A4A" w14:textId="7EF56F2D" w:rsidR="00E60ED6" w:rsidRPr="00E60ED6" w:rsidRDefault="00E60ED6" w:rsidP="00E60ED6">
            <w:pPr>
              <w:spacing w:after="40" w:line="240" w:lineRule="auto"/>
              <w:rPr>
                <w:sz w:val="21"/>
              </w:rPr>
            </w:pPr>
            <w:r>
              <w:rPr>
                <w:sz w:val="21"/>
              </w:rPr>
              <w:t>1.000</w:t>
            </w:r>
          </w:p>
        </w:tc>
      </w:tr>
      <w:tr w:rsidR="00E60ED6" w:rsidRPr="00E60ED6" w14:paraId="7D14F9EC" w14:textId="77777777" w:rsidTr="00E60ED6">
        <w:tblPrEx>
          <w:tblCellMar>
            <w:top w:w="0" w:type="dxa"/>
            <w:bottom w:w="0" w:type="dxa"/>
          </w:tblCellMar>
        </w:tblPrEx>
        <w:tc>
          <w:tcPr>
            <w:tcW w:w="1800" w:type="dxa"/>
          </w:tcPr>
          <w:p w14:paraId="36ED0CBB" w14:textId="28B720B0" w:rsidR="00E60ED6" w:rsidRPr="00E60ED6" w:rsidRDefault="00E60ED6" w:rsidP="00E60ED6">
            <w:pPr>
              <w:spacing w:after="40" w:line="240" w:lineRule="auto"/>
              <w:rPr>
                <w:sz w:val="21"/>
              </w:rPr>
            </w:pPr>
            <w:r>
              <w:rPr>
                <w:sz w:val="21"/>
              </w:rPr>
              <w:lastRenderedPageBreak/>
              <w:t>Li 2019</w:t>
            </w:r>
          </w:p>
        </w:tc>
        <w:tc>
          <w:tcPr>
            <w:tcW w:w="1700" w:type="dxa"/>
          </w:tcPr>
          <w:p w14:paraId="3F0E443D" w14:textId="146DC5D9" w:rsidR="00E60ED6" w:rsidRPr="00E60ED6" w:rsidRDefault="00E60ED6" w:rsidP="00E60ED6">
            <w:pPr>
              <w:spacing w:after="40" w:line="240" w:lineRule="auto"/>
              <w:rPr>
                <w:sz w:val="21"/>
              </w:rPr>
            </w:pPr>
            <w:r>
              <w:rPr>
                <w:sz w:val="21"/>
              </w:rPr>
              <w:t>C - Duval</w:t>
            </w:r>
          </w:p>
        </w:tc>
        <w:tc>
          <w:tcPr>
            <w:tcW w:w="2500" w:type="dxa"/>
          </w:tcPr>
          <w:p w14:paraId="215CBDFD" w14:textId="524BDB5D" w:rsidR="00E60ED6" w:rsidRPr="00E60ED6" w:rsidRDefault="00E60ED6" w:rsidP="00E60ED6">
            <w:pPr>
              <w:spacing w:after="40" w:line="240" w:lineRule="auto"/>
              <w:rPr>
                <w:sz w:val="21"/>
              </w:rPr>
            </w:pPr>
            <w:r>
              <w:rPr>
                <w:sz w:val="21"/>
              </w:rPr>
              <w:t>0.028 [-0.131, 0.186]</w:t>
            </w:r>
          </w:p>
        </w:tc>
        <w:tc>
          <w:tcPr>
            <w:tcW w:w="600" w:type="dxa"/>
          </w:tcPr>
          <w:p w14:paraId="7DF166FA" w14:textId="432B6E34" w:rsidR="00E60ED6" w:rsidRPr="00E60ED6" w:rsidRDefault="00E60ED6" w:rsidP="00E60ED6">
            <w:pPr>
              <w:spacing w:after="40" w:line="240" w:lineRule="auto"/>
              <w:rPr>
                <w:sz w:val="21"/>
              </w:rPr>
            </w:pPr>
            <w:r>
              <w:rPr>
                <w:sz w:val="21"/>
              </w:rPr>
              <w:t>27</w:t>
            </w:r>
          </w:p>
        </w:tc>
        <w:tc>
          <w:tcPr>
            <w:tcW w:w="600" w:type="dxa"/>
          </w:tcPr>
          <w:p w14:paraId="31087D62" w14:textId="742F9E8C" w:rsidR="00E60ED6" w:rsidRPr="00E60ED6" w:rsidRDefault="00E60ED6" w:rsidP="00E60ED6">
            <w:pPr>
              <w:spacing w:after="40" w:line="240" w:lineRule="auto"/>
              <w:rPr>
                <w:sz w:val="21"/>
              </w:rPr>
            </w:pPr>
            <w:r>
              <w:rPr>
                <w:sz w:val="21"/>
              </w:rPr>
              <w:t>11</w:t>
            </w:r>
          </w:p>
        </w:tc>
        <w:tc>
          <w:tcPr>
            <w:tcW w:w="900" w:type="dxa"/>
          </w:tcPr>
          <w:p w14:paraId="2DBED61E" w14:textId="61E26302" w:rsidR="00E60ED6" w:rsidRPr="00E60ED6" w:rsidRDefault="00E60ED6" w:rsidP="00E60ED6">
            <w:pPr>
              <w:spacing w:after="40" w:line="240" w:lineRule="auto"/>
              <w:rPr>
                <w:sz w:val="21"/>
              </w:rPr>
            </w:pPr>
            <w:r>
              <w:rPr>
                <w:sz w:val="21"/>
              </w:rPr>
              <w:t>0.015</w:t>
            </w:r>
          </w:p>
        </w:tc>
        <w:tc>
          <w:tcPr>
            <w:tcW w:w="1000" w:type="dxa"/>
          </w:tcPr>
          <w:p w14:paraId="0D291B9C" w14:textId="44FD3132" w:rsidR="00E60ED6" w:rsidRPr="00E60ED6" w:rsidRDefault="00E60ED6" w:rsidP="00E60ED6">
            <w:pPr>
              <w:spacing w:after="40" w:line="240" w:lineRule="auto"/>
              <w:rPr>
                <w:sz w:val="21"/>
              </w:rPr>
            </w:pPr>
            <w:r>
              <w:rPr>
                <w:sz w:val="21"/>
              </w:rPr>
              <w:t>0.045</w:t>
            </w:r>
          </w:p>
        </w:tc>
      </w:tr>
    </w:tbl>
    <w:p w14:paraId="7D717753" w14:textId="40553377" w:rsidR="00E60ED6" w:rsidRDefault="00E60ED6" w:rsidP="00E60ED6">
      <w:r>
        <w:t>b: first model right and second wrong; c: the reverse. The best conventional method was Duval on every source. When the Dissanayake training set is held out, only 204 records remain for training, and the hybrid model is worse than the pooled one there.</w:t>
      </w:r>
    </w:p>
    <w:p w14:paraId="78D52C8E" w14:textId="251B33C1" w:rsidR="00E60ED6" w:rsidRDefault="00E60ED6" w:rsidP="00E60ED6">
      <w:pPr>
        <w:pStyle w:val="Heading2"/>
      </w:pPr>
      <w:r>
        <w:t>Reject option: hybrid model C at the coverage of IEC 60599 and Rogers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400"/>
        <w:gridCol w:w="1100"/>
        <w:gridCol w:w="1500"/>
        <w:gridCol w:w="1700"/>
        <w:gridCol w:w="2100"/>
      </w:tblGrid>
      <w:tr w:rsidR="00E60ED6" w:rsidRPr="00E60ED6" w14:paraId="6D4DFF0D" w14:textId="77777777" w:rsidTr="00E60ED6">
        <w:tblPrEx>
          <w:tblCellMar>
            <w:top w:w="0" w:type="dxa"/>
            <w:bottom w:w="0" w:type="dxa"/>
          </w:tblCellMar>
        </w:tblPrEx>
        <w:trPr>
          <w:tblHeader/>
        </w:trPr>
        <w:tc>
          <w:tcPr>
            <w:tcW w:w="1800" w:type="dxa"/>
            <w:shd w:val="clear" w:color="auto" w:fill="D9D9D9"/>
          </w:tcPr>
          <w:p w14:paraId="1EE29947" w14:textId="488A61E4" w:rsidR="00E60ED6" w:rsidRPr="00E60ED6" w:rsidRDefault="00E60ED6" w:rsidP="00E60ED6">
            <w:pPr>
              <w:spacing w:after="40" w:line="240" w:lineRule="auto"/>
              <w:rPr>
                <w:b/>
                <w:sz w:val="21"/>
              </w:rPr>
            </w:pPr>
            <w:r w:rsidRPr="00E60ED6">
              <w:rPr>
                <w:b/>
                <w:sz w:val="21"/>
              </w:rPr>
              <w:t>Held out</w:t>
            </w:r>
          </w:p>
        </w:tc>
        <w:tc>
          <w:tcPr>
            <w:tcW w:w="1400" w:type="dxa"/>
            <w:shd w:val="clear" w:color="auto" w:fill="D9D9D9"/>
          </w:tcPr>
          <w:p w14:paraId="761EFC00" w14:textId="7FDA409D" w:rsidR="00E60ED6" w:rsidRPr="00E60ED6" w:rsidRDefault="00E60ED6" w:rsidP="00E60ED6">
            <w:pPr>
              <w:spacing w:after="40" w:line="240" w:lineRule="auto"/>
              <w:rPr>
                <w:b/>
                <w:sz w:val="21"/>
              </w:rPr>
            </w:pPr>
            <w:r w:rsidRPr="00E60ED6">
              <w:rPr>
                <w:b/>
                <w:sz w:val="21"/>
              </w:rPr>
              <w:t>Compared with</w:t>
            </w:r>
          </w:p>
        </w:tc>
        <w:tc>
          <w:tcPr>
            <w:tcW w:w="1100" w:type="dxa"/>
            <w:shd w:val="clear" w:color="auto" w:fill="D9D9D9"/>
          </w:tcPr>
          <w:p w14:paraId="1DB68995" w14:textId="72EDD09A" w:rsidR="00E60ED6" w:rsidRPr="00E60ED6" w:rsidRDefault="00E60ED6" w:rsidP="00E60ED6">
            <w:pPr>
              <w:spacing w:after="40" w:line="240" w:lineRule="auto"/>
              <w:rPr>
                <w:b/>
                <w:sz w:val="21"/>
              </w:rPr>
            </w:pPr>
            <w:r w:rsidRPr="00E60ED6">
              <w:rPr>
                <w:b/>
                <w:sz w:val="21"/>
              </w:rPr>
              <w:t>Coverage</w:t>
            </w:r>
          </w:p>
        </w:tc>
        <w:tc>
          <w:tcPr>
            <w:tcW w:w="1500" w:type="dxa"/>
            <w:shd w:val="clear" w:color="auto" w:fill="D9D9D9"/>
          </w:tcPr>
          <w:p w14:paraId="7EC8DD16" w14:textId="286890AB" w:rsidR="00E60ED6" w:rsidRPr="00E60ED6" w:rsidRDefault="00E60ED6" w:rsidP="00E60ED6">
            <w:pPr>
              <w:spacing w:after="40" w:line="240" w:lineRule="auto"/>
              <w:rPr>
                <w:b/>
                <w:sz w:val="21"/>
              </w:rPr>
            </w:pPr>
            <w:r w:rsidRPr="00E60ED6">
              <w:rPr>
                <w:b/>
                <w:sz w:val="21"/>
              </w:rPr>
              <w:t>C: accuracy on answered</w:t>
            </w:r>
          </w:p>
        </w:tc>
        <w:tc>
          <w:tcPr>
            <w:tcW w:w="1700" w:type="dxa"/>
            <w:shd w:val="clear" w:color="auto" w:fill="D9D9D9"/>
          </w:tcPr>
          <w:p w14:paraId="7AD68B87" w14:textId="4E82B92D" w:rsidR="00E60ED6" w:rsidRPr="00E60ED6" w:rsidRDefault="00E60ED6" w:rsidP="00E60ED6">
            <w:pPr>
              <w:spacing w:after="40" w:line="240" w:lineRule="auto"/>
              <w:rPr>
                <w:b/>
                <w:sz w:val="21"/>
              </w:rPr>
            </w:pPr>
            <w:r w:rsidRPr="00E60ED6">
              <w:rPr>
                <w:b/>
                <w:sz w:val="21"/>
              </w:rPr>
              <w:t>Method: conditional accuracy</w:t>
            </w:r>
          </w:p>
        </w:tc>
        <w:tc>
          <w:tcPr>
            <w:tcW w:w="2100" w:type="dxa"/>
            <w:shd w:val="clear" w:color="auto" w:fill="D9D9D9"/>
          </w:tcPr>
          <w:p w14:paraId="13B3A1AC" w14:textId="0806D103" w:rsidR="00E60ED6" w:rsidRPr="00E60ED6" w:rsidRDefault="00E60ED6" w:rsidP="00E60ED6">
            <w:pPr>
              <w:spacing w:after="40" w:line="240" w:lineRule="auto"/>
              <w:rPr>
                <w:b/>
                <w:sz w:val="21"/>
              </w:rPr>
            </w:pPr>
            <w:r w:rsidRPr="00E60ED6">
              <w:rPr>
                <w:b/>
                <w:sz w:val="21"/>
              </w:rPr>
              <w:t>Difference [95 % CI]</w:t>
            </w:r>
          </w:p>
        </w:tc>
      </w:tr>
      <w:tr w:rsidR="00E60ED6" w:rsidRPr="00E60ED6" w14:paraId="7CF4D317" w14:textId="77777777" w:rsidTr="00E60ED6">
        <w:tblPrEx>
          <w:tblCellMar>
            <w:top w:w="0" w:type="dxa"/>
            <w:bottom w:w="0" w:type="dxa"/>
          </w:tblCellMar>
        </w:tblPrEx>
        <w:tc>
          <w:tcPr>
            <w:tcW w:w="1800" w:type="dxa"/>
          </w:tcPr>
          <w:p w14:paraId="643E7F12" w14:textId="088D1584" w:rsidR="00E60ED6" w:rsidRPr="00E60ED6" w:rsidRDefault="00E60ED6" w:rsidP="00E60ED6">
            <w:pPr>
              <w:spacing w:after="40" w:line="240" w:lineRule="auto"/>
              <w:rPr>
                <w:sz w:val="21"/>
              </w:rPr>
            </w:pPr>
            <w:r>
              <w:rPr>
                <w:sz w:val="21"/>
              </w:rPr>
              <w:t>Dissanayake training</w:t>
            </w:r>
          </w:p>
        </w:tc>
        <w:tc>
          <w:tcPr>
            <w:tcW w:w="1400" w:type="dxa"/>
          </w:tcPr>
          <w:p w14:paraId="4C9DBE5D" w14:textId="277F2FFD" w:rsidR="00E60ED6" w:rsidRPr="00E60ED6" w:rsidRDefault="00E60ED6" w:rsidP="00E60ED6">
            <w:pPr>
              <w:spacing w:after="40" w:line="240" w:lineRule="auto"/>
              <w:rPr>
                <w:sz w:val="21"/>
              </w:rPr>
            </w:pPr>
            <w:r>
              <w:rPr>
                <w:sz w:val="21"/>
              </w:rPr>
              <w:t>IEC 60599</w:t>
            </w:r>
          </w:p>
        </w:tc>
        <w:tc>
          <w:tcPr>
            <w:tcW w:w="1100" w:type="dxa"/>
          </w:tcPr>
          <w:p w14:paraId="5A9CD40B" w14:textId="5560B7E1" w:rsidR="00E60ED6" w:rsidRPr="00E60ED6" w:rsidRDefault="00E60ED6" w:rsidP="00E60ED6">
            <w:pPr>
              <w:spacing w:after="40" w:line="240" w:lineRule="auto"/>
              <w:rPr>
                <w:sz w:val="21"/>
              </w:rPr>
            </w:pPr>
            <w:r>
              <w:rPr>
                <w:sz w:val="21"/>
              </w:rPr>
              <w:t>0.738</w:t>
            </w:r>
          </w:p>
        </w:tc>
        <w:tc>
          <w:tcPr>
            <w:tcW w:w="1500" w:type="dxa"/>
          </w:tcPr>
          <w:p w14:paraId="4D7F972B" w14:textId="7A7B0AB3" w:rsidR="00E60ED6" w:rsidRPr="00E60ED6" w:rsidRDefault="00E60ED6" w:rsidP="00E60ED6">
            <w:pPr>
              <w:spacing w:after="40" w:line="240" w:lineRule="auto"/>
              <w:rPr>
                <w:sz w:val="21"/>
              </w:rPr>
            </w:pPr>
            <w:r>
              <w:rPr>
                <w:sz w:val="21"/>
              </w:rPr>
              <w:t>0.725</w:t>
            </w:r>
          </w:p>
        </w:tc>
        <w:tc>
          <w:tcPr>
            <w:tcW w:w="1700" w:type="dxa"/>
          </w:tcPr>
          <w:p w14:paraId="32D7190D" w14:textId="5D567EAB" w:rsidR="00E60ED6" w:rsidRPr="00E60ED6" w:rsidRDefault="00E60ED6" w:rsidP="00E60ED6">
            <w:pPr>
              <w:spacing w:after="40" w:line="240" w:lineRule="auto"/>
              <w:rPr>
                <w:sz w:val="21"/>
              </w:rPr>
            </w:pPr>
            <w:r>
              <w:rPr>
                <w:sz w:val="21"/>
              </w:rPr>
              <w:t>0.636</w:t>
            </w:r>
          </w:p>
        </w:tc>
        <w:tc>
          <w:tcPr>
            <w:tcW w:w="2100" w:type="dxa"/>
          </w:tcPr>
          <w:p w14:paraId="00E8C5B1" w14:textId="5A4659E2" w:rsidR="00E60ED6" w:rsidRPr="00E60ED6" w:rsidRDefault="00E60ED6" w:rsidP="00E60ED6">
            <w:pPr>
              <w:spacing w:after="40" w:line="240" w:lineRule="auto"/>
              <w:rPr>
                <w:sz w:val="21"/>
              </w:rPr>
            </w:pPr>
            <w:r>
              <w:rPr>
                <w:sz w:val="21"/>
              </w:rPr>
              <w:t>0.090 [0.029, 0.148]</w:t>
            </w:r>
          </w:p>
        </w:tc>
      </w:tr>
      <w:tr w:rsidR="00E60ED6" w:rsidRPr="00E60ED6" w14:paraId="37151F96" w14:textId="77777777" w:rsidTr="00E60ED6">
        <w:tblPrEx>
          <w:tblCellMar>
            <w:top w:w="0" w:type="dxa"/>
            <w:bottom w:w="0" w:type="dxa"/>
          </w:tblCellMar>
        </w:tblPrEx>
        <w:tc>
          <w:tcPr>
            <w:tcW w:w="1800" w:type="dxa"/>
          </w:tcPr>
          <w:p w14:paraId="5753179C" w14:textId="57F3254B" w:rsidR="00E60ED6" w:rsidRPr="00E60ED6" w:rsidRDefault="00E60ED6" w:rsidP="00E60ED6">
            <w:pPr>
              <w:spacing w:after="40" w:line="240" w:lineRule="auto"/>
              <w:rPr>
                <w:sz w:val="21"/>
              </w:rPr>
            </w:pPr>
            <w:r>
              <w:rPr>
                <w:sz w:val="21"/>
              </w:rPr>
              <w:t>Dissanayake training</w:t>
            </w:r>
          </w:p>
        </w:tc>
        <w:tc>
          <w:tcPr>
            <w:tcW w:w="1400" w:type="dxa"/>
          </w:tcPr>
          <w:p w14:paraId="29BDA399" w14:textId="25EA8132" w:rsidR="00E60ED6" w:rsidRPr="00E60ED6" w:rsidRDefault="00E60ED6" w:rsidP="00E60ED6">
            <w:pPr>
              <w:spacing w:after="40" w:line="240" w:lineRule="auto"/>
              <w:rPr>
                <w:sz w:val="21"/>
              </w:rPr>
            </w:pPr>
            <w:r>
              <w:rPr>
                <w:sz w:val="21"/>
              </w:rPr>
              <w:t>Rogers</w:t>
            </w:r>
          </w:p>
        </w:tc>
        <w:tc>
          <w:tcPr>
            <w:tcW w:w="1100" w:type="dxa"/>
          </w:tcPr>
          <w:p w14:paraId="6B39FBF2" w14:textId="306B1190" w:rsidR="00E60ED6" w:rsidRPr="00E60ED6" w:rsidRDefault="00E60ED6" w:rsidP="00E60ED6">
            <w:pPr>
              <w:spacing w:after="40" w:line="240" w:lineRule="auto"/>
              <w:rPr>
                <w:sz w:val="21"/>
              </w:rPr>
            </w:pPr>
            <w:r>
              <w:rPr>
                <w:sz w:val="21"/>
              </w:rPr>
              <w:t>0.642</w:t>
            </w:r>
          </w:p>
        </w:tc>
        <w:tc>
          <w:tcPr>
            <w:tcW w:w="1500" w:type="dxa"/>
          </w:tcPr>
          <w:p w14:paraId="2A836B2D" w14:textId="168D9636" w:rsidR="00E60ED6" w:rsidRPr="00E60ED6" w:rsidRDefault="00E60ED6" w:rsidP="00E60ED6">
            <w:pPr>
              <w:spacing w:after="40" w:line="240" w:lineRule="auto"/>
              <w:rPr>
                <w:sz w:val="21"/>
              </w:rPr>
            </w:pPr>
            <w:r>
              <w:rPr>
                <w:sz w:val="21"/>
              </w:rPr>
              <w:t>0.777</w:t>
            </w:r>
          </w:p>
        </w:tc>
        <w:tc>
          <w:tcPr>
            <w:tcW w:w="1700" w:type="dxa"/>
          </w:tcPr>
          <w:p w14:paraId="0EB3655B" w14:textId="50C84160" w:rsidR="00E60ED6" w:rsidRPr="00E60ED6" w:rsidRDefault="00E60ED6" w:rsidP="00E60ED6">
            <w:pPr>
              <w:spacing w:after="40" w:line="240" w:lineRule="auto"/>
              <w:rPr>
                <w:sz w:val="21"/>
              </w:rPr>
            </w:pPr>
            <w:r>
              <w:rPr>
                <w:sz w:val="21"/>
              </w:rPr>
              <w:t>0.574</w:t>
            </w:r>
          </w:p>
        </w:tc>
        <w:tc>
          <w:tcPr>
            <w:tcW w:w="2100" w:type="dxa"/>
          </w:tcPr>
          <w:p w14:paraId="13441CE4" w14:textId="2D80DCB6" w:rsidR="00E60ED6" w:rsidRPr="00E60ED6" w:rsidRDefault="00E60ED6" w:rsidP="00E60ED6">
            <w:pPr>
              <w:spacing w:after="40" w:line="240" w:lineRule="auto"/>
              <w:rPr>
                <w:sz w:val="21"/>
              </w:rPr>
            </w:pPr>
            <w:r>
              <w:rPr>
                <w:sz w:val="21"/>
              </w:rPr>
              <w:t>0.202 [0.139, 0.261]</w:t>
            </w:r>
          </w:p>
        </w:tc>
      </w:tr>
      <w:tr w:rsidR="00E60ED6" w:rsidRPr="00E60ED6" w14:paraId="473BEE0A" w14:textId="77777777" w:rsidTr="00E60ED6">
        <w:tblPrEx>
          <w:tblCellMar>
            <w:top w:w="0" w:type="dxa"/>
            <w:bottom w:w="0" w:type="dxa"/>
          </w:tblCellMar>
        </w:tblPrEx>
        <w:tc>
          <w:tcPr>
            <w:tcW w:w="1800" w:type="dxa"/>
          </w:tcPr>
          <w:p w14:paraId="40697F48" w14:textId="43A00DFB" w:rsidR="00E60ED6" w:rsidRPr="00E60ED6" w:rsidRDefault="00E60ED6" w:rsidP="00E60ED6">
            <w:pPr>
              <w:spacing w:after="40" w:line="240" w:lineRule="auto"/>
              <w:rPr>
                <w:sz w:val="21"/>
              </w:rPr>
            </w:pPr>
            <w:r>
              <w:rPr>
                <w:sz w:val="21"/>
              </w:rPr>
              <w:t>Dissanayake unseen</w:t>
            </w:r>
          </w:p>
        </w:tc>
        <w:tc>
          <w:tcPr>
            <w:tcW w:w="1400" w:type="dxa"/>
          </w:tcPr>
          <w:p w14:paraId="2A44B311" w14:textId="6E45242E" w:rsidR="00E60ED6" w:rsidRPr="00E60ED6" w:rsidRDefault="00E60ED6" w:rsidP="00E60ED6">
            <w:pPr>
              <w:spacing w:after="40" w:line="240" w:lineRule="auto"/>
              <w:rPr>
                <w:sz w:val="21"/>
              </w:rPr>
            </w:pPr>
            <w:r>
              <w:rPr>
                <w:sz w:val="21"/>
              </w:rPr>
              <w:t>IEC 60599</w:t>
            </w:r>
          </w:p>
        </w:tc>
        <w:tc>
          <w:tcPr>
            <w:tcW w:w="1100" w:type="dxa"/>
          </w:tcPr>
          <w:p w14:paraId="289658B6" w14:textId="6D89FC48" w:rsidR="00E60ED6" w:rsidRPr="00E60ED6" w:rsidRDefault="00E60ED6" w:rsidP="00E60ED6">
            <w:pPr>
              <w:spacing w:after="40" w:line="240" w:lineRule="auto"/>
              <w:rPr>
                <w:sz w:val="21"/>
              </w:rPr>
            </w:pPr>
            <w:r>
              <w:rPr>
                <w:sz w:val="21"/>
              </w:rPr>
              <w:t>0.721</w:t>
            </w:r>
          </w:p>
        </w:tc>
        <w:tc>
          <w:tcPr>
            <w:tcW w:w="1500" w:type="dxa"/>
          </w:tcPr>
          <w:p w14:paraId="2AD6072D" w14:textId="61A054DC" w:rsidR="00E60ED6" w:rsidRPr="00E60ED6" w:rsidRDefault="00E60ED6" w:rsidP="00E60ED6">
            <w:pPr>
              <w:spacing w:after="40" w:line="240" w:lineRule="auto"/>
              <w:rPr>
                <w:sz w:val="21"/>
              </w:rPr>
            </w:pPr>
            <w:r>
              <w:rPr>
                <w:sz w:val="21"/>
              </w:rPr>
              <w:t>0.955</w:t>
            </w:r>
          </w:p>
        </w:tc>
        <w:tc>
          <w:tcPr>
            <w:tcW w:w="1700" w:type="dxa"/>
          </w:tcPr>
          <w:p w14:paraId="6FDE00A4" w14:textId="5EE45BC1" w:rsidR="00E60ED6" w:rsidRPr="00E60ED6" w:rsidRDefault="00E60ED6" w:rsidP="00E60ED6">
            <w:pPr>
              <w:spacing w:after="40" w:line="240" w:lineRule="auto"/>
              <w:rPr>
                <w:sz w:val="21"/>
              </w:rPr>
            </w:pPr>
            <w:r>
              <w:rPr>
                <w:sz w:val="21"/>
              </w:rPr>
              <w:t>0.659</w:t>
            </w:r>
          </w:p>
        </w:tc>
        <w:tc>
          <w:tcPr>
            <w:tcW w:w="2100" w:type="dxa"/>
          </w:tcPr>
          <w:p w14:paraId="32CB95BB" w14:textId="79A0E12A" w:rsidR="00E60ED6" w:rsidRPr="00E60ED6" w:rsidRDefault="00E60ED6" w:rsidP="00E60ED6">
            <w:pPr>
              <w:spacing w:after="40" w:line="240" w:lineRule="auto"/>
              <w:rPr>
                <w:sz w:val="21"/>
              </w:rPr>
            </w:pPr>
            <w:r>
              <w:rPr>
                <w:sz w:val="21"/>
              </w:rPr>
              <w:t>0.295 [0.161, 0.427]</w:t>
            </w:r>
          </w:p>
        </w:tc>
      </w:tr>
      <w:tr w:rsidR="00E60ED6" w:rsidRPr="00E60ED6" w14:paraId="01CA78F4" w14:textId="77777777" w:rsidTr="00E60ED6">
        <w:tblPrEx>
          <w:tblCellMar>
            <w:top w:w="0" w:type="dxa"/>
            <w:bottom w:w="0" w:type="dxa"/>
          </w:tblCellMar>
        </w:tblPrEx>
        <w:tc>
          <w:tcPr>
            <w:tcW w:w="1800" w:type="dxa"/>
          </w:tcPr>
          <w:p w14:paraId="6127DDEE" w14:textId="2BEAF13C" w:rsidR="00E60ED6" w:rsidRPr="00E60ED6" w:rsidRDefault="00E60ED6" w:rsidP="00E60ED6">
            <w:pPr>
              <w:spacing w:after="40" w:line="240" w:lineRule="auto"/>
              <w:rPr>
                <w:sz w:val="21"/>
              </w:rPr>
            </w:pPr>
            <w:r>
              <w:rPr>
                <w:sz w:val="21"/>
              </w:rPr>
              <w:t>Dissanayake unseen</w:t>
            </w:r>
          </w:p>
        </w:tc>
        <w:tc>
          <w:tcPr>
            <w:tcW w:w="1400" w:type="dxa"/>
          </w:tcPr>
          <w:p w14:paraId="5179EDAB" w14:textId="6F3550B4" w:rsidR="00E60ED6" w:rsidRPr="00E60ED6" w:rsidRDefault="00E60ED6" w:rsidP="00E60ED6">
            <w:pPr>
              <w:spacing w:after="40" w:line="240" w:lineRule="auto"/>
              <w:rPr>
                <w:sz w:val="21"/>
              </w:rPr>
            </w:pPr>
            <w:r>
              <w:rPr>
                <w:sz w:val="21"/>
              </w:rPr>
              <w:t>Rogers</w:t>
            </w:r>
          </w:p>
        </w:tc>
        <w:tc>
          <w:tcPr>
            <w:tcW w:w="1100" w:type="dxa"/>
          </w:tcPr>
          <w:p w14:paraId="4D9F9CC6" w14:textId="6B65F549" w:rsidR="00E60ED6" w:rsidRPr="00E60ED6" w:rsidRDefault="00E60ED6" w:rsidP="00E60ED6">
            <w:pPr>
              <w:spacing w:after="40" w:line="240" w:lineRule="auto"/>
              <w:rPr>
                <w:sz w:val="21"/>
              </w:rPr>
            </w:pPr>
            <w:r>
              <w:rPr>
                <w:sz w:val="21"/>
              </w:rPr>
              <w:t>0.623</w:t>
            </w:r>
          </w:p>
        </w:tc>
        <w:tc>
          <w:tcPr>
            <w:tcW w:w="1500" w:type="dxa"/>
          </w:tcPr>
          <w:p w14:paraId="7F4E4818" w14:textId="417FE0F0" w:rsidR="00E60ED6" w:rsidRPr="00E60ED6" w:rsidRDefault="00E60ED6" w:rsidP="00E60ED6">
            <w:pPr>
              <w:spacing w:after="40" w:line="240" w:lineRule="auto"/>
              <w:rPr>
                <w:sz w:val="21"/>
              </w:rPr>
            </w:pPr>
            <w:r>
              <w:rPr>
                <w:sz w:val="21"/>
              </w:rPr>
              <w:t>0.947</w:t>
            </w:r>
          </w:p>
        </w:tc>
        <w:tc>
          <w:tcPr>
            <w:tcW w:w="1700" w:type="dxa"/>
          </w:tcPr>
          <w:p w14:paraId="7930BDB2" w14:textId="61E534EC" w:rsidR="00E60ED6" w:rsidRPr="00E60ED6" w:rsidRDefault="00E60ED6" w:rsidP="00E60ED6">
            <w:pPr>
              <w:spacing w:after="40" w:line="240" w:lineRule="auto"/>
              <w:rPr>
                <w:sz w:val="21"/>
              </w:rPr>
            </w:pPr>
            <w:r>
              <w:rPr>
                <w:sz w:val="21"/>
              </w:rPr>
              <w:t>0.526</w:t>
            </w:r>
          </w:p>
        </w:tc>
        <w:tc>
          <w:tcPr>
            <w:tcW w:w="2100" w:type="dxa"/>
          </w:tcPr>
          <w:p w14:paraId="5DEA54F7" w14:textId="312C247E" w:rsidR="00E60ED6" w:rsidRPr="00E60ED6" w:rsidRDefault="00E60ED6" w:rsidP="00E60ED6">
            <w:pPr>
              <w:spacing w:after="40" w:line="240" w:lineRule="auto"/>
              <w:rPr>
                <w:sz w:val="21"/>
              </w:rPr>
            </w:pPr>
            <w:r>
              <w:rPr>
                <w:sz w:val="21"/>
              </w:rPr>
              <w:t>0.421 [0.282, 0.550]</w:t>
            </w:r>
          </w:p>
        </w:tc>
      </w:tr>
      <w:tr w:rsidR="00E60ED6" w:rsidRPr="00E60ED6" w14:paraId="0CA342AD" w14:textId="77777777" w:rsidTr="00E60ED6">
        <w:tblPrEx>
          <w:tblCellMar>
            <w:top w:w="0" w:type="dxa"/>
            <w:bottom w:w="0" w:type="dxa"/>
          </w:tblCellMar>
        </w:tblPrEx>
        <w:tc>
          <w:tcPr>
            <w:tcW w:w="1800" w:type="dxa"/>
          </w:tcPr>
          <w:p w14:paraId="4F8EC75C" w14:textId="0580B8B0" w:rsidR="00E60ED6" w:rsidRPr="00E60ED6" w:rsidRDefault="00E60ED6" w:rsidP="00E60ED6">
            <w:pPr>
              <w:spacing w:after="40" w:line="240" w:lineRule="auto"/>
              <w:rPr>
                <w:sz w:val="21"/>
              </w:rPr>
            </w:pPr>
            <w:r>
              <w:rPr>
                <w:sz w:val="21"/>
              </w:rPr>
              <w:t>IEC TC 10</w:t>
            </w:r>
          </w:p>
        </w:tc>
        <w:tc>
          <w:tcPr>
            <w:tcW w:w="1400" w:type="dxa"/>
          </w:tcPr>
          <w:p w14:paraId="33830066" w14:textId="3639F348" w:rsidR="00E60ED6" w:rsidRPr="00E60ED6" w:rsidRDefault="00E60ED6" w:rsidP="00E60ED6">
            <w:pPr>
              <w:spacing w:after="40" w:line="240" w:lineRule="auto"/>
              <w:rPr>
                <w:sz w:val="21"/>
              </w:rPr>
            </w:pPr>
            <w:r>
              <w:rPr>
                <w:sz w:val="21"/>
              </w:rPr>
              <w:t>IEC 60599</w:t>
            </w:r>
          </w:p>
        </w:tc>
        <w:tc>
          <w:tcPr>
            <w:tcW w:w="1100" w:type="dxa"/>
          </w:tcPr>
          <w:p w14:paraId="43B309B8" w14:textId="6836E599" w:rsidR="00E60ED6" w:rsidRPr="00E60ED6" w:rsidRDefault="00E60ED6" w:rsidP="00E60ED6">
            <w:pPr>
              <w:spacing w:after="40" w:line="240" w:lineRule="auto"/>
              <w:rPr>
                <w:sz w:val="21"/>
              </w:rPr>
            </w:pPr>
            <w:r>
              <w:rPr>
                <w:sz w:val="21"/>
              </w:rPr>
              <w:t>0.879</w:t>
            </w:r>
          </w:p>
        </w:tc>
        <w:tc>
          <w:tcPr>
            <w:tcW w:w="1500" w:type="dxa"/>
          </w:tcPr>
          <w:p w14:paraId="4688A851" w14:textId="1D13139F" w:rsidR="00E60ED6" w:rsidRPr="00E60ED6" w:rsidRDefault="00E60ED6" w:rsidP="00E60ED6">
            <w:pPr>
              <w:spacing w:after="40" w:line="240" w:lineRule="auto"/>
              <w:rPr>
                <w:sz w:val="21"/>
              </w:rPr>
            </w:pPr>
            <w:r>
              <w:rPr>
                <w:sz w:val="21"/>
              </w:rPr>
              <w:t>0.824</w:t>
            </w:r>
          </w:p>
        </w:tc>
        <w:tc>
          <w:tcPr>
            <w:tcW w:w="1700" w:type="dxa"/>
          </w:tcPr>
          <w:p w14:paraId="03AE086A" w14:textId="7FE489F5" w:rsidR="00E60ED6" w:rsidRPr="00E60ED6" w:rsidRDefault="00E60ED6" w:rsidP="00E60ED6">
            <w:pPr>
              <w:spacing w:after="40" w:line="240" w:lineRule="auto"/>
              <w:rPr>
                <w:sz w:val="21"/>
              </w:rPr>
            </w:pPr>
            <w:r>
              <w:rPr>
                <w:sz w:val="21"/>
              </w:rPr>
              <w:t>0.725</w:t>
            </w:r>
          </w:p>
        </w:tc>
        <w:tc>
          <w:tcPr>
            <w:tcW w:w="2100" w:type="dxa"/>
          </w:tcPr>
          <w:p w14:paraId="46858DF1" w14:textId="7D8D7BFA" w:rsidR="00E60ED6" w:rsidRPr="00E60ED6" w:rsidRDefault="00E60ED6" w:rsidP="00E60ED6">
            <w:pPr>
              <w:spacing w:after="40" w:line="240" w:lineRule="auto"/>
              <w:rPr>
                <w:sz w:val="21"/>
              </w:rPr>
            </w:pPr>
            <w:r>
              <w:rPr>
                <w:sz w:val="21"/>
              </w:rPr>
              <w:t>0.098 [-0.008, 0.212]</w:t>
            </w:r>
          </w:p>
        </w:tc>
      </w:tr>
      <w:tr w:rsidR="00E60ED6" w:rsidRPr="00E60ED6" w14:paraId="06D3AA38" w14:textId="77777777" w:rsidTr="00E60ED6">
        <w:tblPrEx>
          <w:tblCellMar>
            <w:top w:w="0" w:type="dxa"/>
            <w:bottom w:w="0" w:type="dxa"/>
          </w:tblCellMar>
        </w:tblPrEx>
        <w:tc>
          <w:tcPr>
            <w:tcW w:w="1800" w:type="dxa"/>
          </w:tcPr>
          <w:p w14:paraId="6E419E71" w14:textId="37DA2F51" w:rsidR="00E60ED6" w:rsidRPr="00E60ED6" w:rsidRDefault="00E60ED6" w:rsidP="00E60ED6">
            <w:pPr>
              <w:spacing w:after="40" w:line="240" w:lineRule="auto"/>
              <w:rPr>
                <w:sz w:val="21"/>
              </w:rPr>
            </w:pPr>
            <w:r>
              <w:rPr>
                <w:sz w:val="21"/>
              </w:rPr>
              <w:t>IEC TC 10</w:t>
            </w:r>
          </w:p>
        </w:tc>
        <w:tc>
          <w:tcPr>
            <w:tcW w:w="1400" w:type="dxa"/>
          </w:tcPr>
          <w:p w14:paraId="66684CB6" w14:textId="4855F5E4" w:rsidR="00E60ED6" w:rsidRPr="00E60ED6" w:rsidRDefault="00E60ED6" w:rsidP="00E60ED6">
            <w:pPr>
              <w:spacing w:after="40" w:line="240" w:lineRule="auto"/>
              <w:rPr>
                <w:sz w:val="21"/>
              </w:rPr>
            </w:pPr>
            <w:r>
              <w:rPr>
                <w:sz w:val="21"/>
              </w:rPr>
              <w:t>Rogers</w:t>
            </w:r>
          </w:p>
        </w:tc>
        <w:tc>
          <w:tcPr>
            <w:tcW w:w="1100" w:type="dxa"/>
          </w:tcPr>
          <w:p w14:paraId="4A53BF1A" w14:textId="24C6FFE6" w:rsidR="00E60ED6" w:rsidRPr="00E60ED6" w:rsidRDefault="00E60ED6" w:rsidP="00E60ED6">
            <w:pPr>
              <w:spacing w:after="40" w:line="240" w:lineRule="auto"/>
              <w:rPr>
                <w:sz w:val="21"/>
              </w:rPr>
            </w:pPr>
            <w:r>
              <w:rPr>
                <w:sz w:val="21"/>
              </w:rPr>
              <w:t>0.724</w:t>
            </w:r>
          </w:p>
        </w:tc>
        <w:tc>
          <w:tcPr>
            <w:tcW w:w="1500" w:type="dxa"/>
          </w:tcPr>
          <w:p w14:paraId="09D7323F" w14:textId="0153ECC1" w:rsidR="00E60ED6" w:rsidRPr="00E60ED6" w:rsidRDefault="00E60ED6" w:rsidP="00E60ED6">
            <w:pPr>
              <w:spacing w:after="40" w:line="240" w:lineRule="auto"/>
              <w:rPr>
                <w:sz w:val="21"/>
              </w:rPr>
            </w:pPr>
            <w:r>
              <w:rPr>
                <w:sz w:val="21"/>
              </w:rPr>
              <w:t>0.881</w:t>
            </w:r>
          </w:p>
        </w:tc>
        <w:tc>
          <w:tcPr>
            <w:tcW w:w="1700" w:type="dxa"/>
          </w:tcPr>
          <w:p w14:paraId="1FAF60A6" w14:textId="0BAE658F" w:rsidR="00E60ED6" w:rsidRPr="00E60ED6" w:rsidRDefault="00E60ED6" w:rsidP="00E60ED6">
            <w:pPr>
              <w:spacing w:after="40" w:line="240" w:lineRule="auto"/>
              <w:rPr>
                <w:sz w:val="21"/>
              </w:rPr>
            </w:pPr>
            <w:r>
              <w:rPr>
                <w:sz w:val="21"/>
              </w:rPr>
              <w:t>0.667</w:t>
            </w:r>
          </w:p>
        </w:tc>
        <w:tc>
          <w:tcPr>
            <w:tcW w:w="2100" w:type="dxa"/>
          </w:tcPr>
          <w:p w14:paraId="261B77E7" w14:textId="3C7AD054" w:rsidR="00E60ED6" w:rsidRPr="00E60ED6" w:rsidRDefault="00E60ED6" w:rsidP="00E60ED6">
            <w:pPr>
              <w:spacing w:after="40" w:line="240" w:lineRule="auto"/>
              <w:rPr>
                <w:sz w:val="21"/>
              </w:rPr>
            </w:pPr>
            <w:r>
              <w:rPr>
                <w:sz w:val="21"/>
              </w:rPr>
              <w:t>0.214 [0.064, 0.357]</w:t>
            </w:r>
          </w:p>
        </w:tc>
      </w:tr>
      <w:tr w:rsidR="00E60ED6" w:rsidRPr="00E60ED6" w14:paraId="34E20028" w14:textId="77777777" w:rsidTr="00E60ED6">
        <w:tblPrEx>
          <w:tblCellMar>
            <w:top w:w="0" w:type="dxa"/>
            <w:bottom w:w="0" w:type="dxa"/>
          </w:tblCellMar>
        </w:tblPrEx>
        <w:tc>
          <w:tcPr>
            <w:tcW w:w="1800" w:type="dxa"/>
          </w:tcPr>
          <w:p w14:paraId="0135DCE5" w14:textId="4E970064" w:rsidR="00E60ED6" w:rsidRPr="00E60ED6" w:rsidRDefault="00E60ED6" w:rsidP="00E60ED6">
            <w:pPr>
              <w:spacing w:after="40" w:line="240" w:lineRule="auto"/>
              <w:rPr>
                <w:sz w:val="21"/>
              </w:rPr>
            </w:pPr>
            <w:r>
              <w:rPr>
                <w:sz w:val="21"/>
              </w:rPr>
              <w:t>Li 2019</w:t>
            </w:r>
          </w:p>
        </w:tc>
        <w:tc>
          <w:tcPr>
            <w:tcW w:w="1400" w:type="dxa"/>
          </w:tcPr>
          <w:p w14:paraId="0A67F9AA" w14:textId="11F6E4A2" w:rsidR="00E60ED6" w:rsidRPr="00E60ED6" w:rsidRDefault="00E60ED6" w:rsidP="00E60ED6">
            <w:pPr>
              <w:spacing w:after="40" w:line="240" w:lineRule="auto"/>
              <w:rPr>
                <w:sz w:val="21"/>
              </w:rPr>
            </w:pPr>
            <w:r>
              <w:rPr>
                <w:sz w:val="21"/>
              </w:rPr>
              <w:t>IEC 60599</w:t>
            </w:r>
          </w:p>
        </w:tc>
        <w:tc>
          <w:tcPr>
            <w:tcW w:w="1100" w:type="dxa"/>
          </w:tcPr>
          <w:p w14:paraId="51E19246" w14:textId="47ADC855" w:rsidR="00E60ED6" w:rsidRPr="00E60ED6" w:rsidRDefault="00E60ED6" w:rsidP="00E60ED6">
            <w:pPr>
              <w:spacing w:after="40" w:line="240" w:lineRule="auto"/>
              <w:rPr>
                <w:sz w:val="21"/>
              </w:rPr>
            </w:pPr>
            <w:r>
              <w:rPr>
                <w:sz w:val="21"/>
              </w:rPr>
              <w:t>0.788</w:t>
            </w:r>
          </w:p>
        </w:tc>
        <w:tc>
          <w:tcPr>
            <w:tcW w:w="1500" w:type="dxa"/>
          </w:tcPr>
          <w:p w14:paraId="55B57084" w14:textId="70EB4888" w:rsidR="00E60ED6" w:rsidRPr="00E60ED6" w:rsidRDefault="00E60ED6" w:rsidP="00E60ED6">
            <w:pPr>
              <w:spacing w:after="40" w:line="240" w:lineRule="auto"/>
              <w:rPr>
                <w:sz w:val="21"/>
              </w:rPr>
            </w:pPr>
            <w:r>
              <w:rPr>
                <w:sz w:val="21"/>
              </w:rPr>
              <w:t>0.731</w:t>
            </w:r>
          </w:p>
        </w:tc>
        <w:tc>
          <w:tcPr>
            <w:tcW w:w="1700" w:type="dxa"/>
          </w:tcPr>
          <w:p w14:paraId="2CAA5B76" w14:textId="0D4A7994" w:rsidR="00E60ED6" w:rsidRPr="00E60ED6" w:rsidRDefault="00E60ED6" w:rsidP="00E60ED6">
            <w:pPr>
              <w:spacing w:after="40" w:line="240" w:lineRule="auto"/>
              <w:rPr>
                <w:sz w:val="21"/>
              </w:rPr>
            </w:pPr>
            <w:r>
              <w:rPr>
                <w:sz w:val="21"/>
              </w:rPr>
              <w:t>0.388</w:t>
            </w:r>
          </w:p>
        </w:tc>
        <w:tc>
          <w:tcPr>
            <w:tcW w:w="2100" w:type="dxa"/>
          </w:tcPr>
          <w:p w14:paraId="1E8379BD" w14:textId="7D26D317" w:rsidR="00E60ED6" w:rsidRPr="00E60ED6" w:rsidRDefault="00E60ED6" w:rsidP="00E60ED6">
            <w:pPr>
              <w:spacing w:after="40" w:line="240" w:lineRule="auto"/>
              <w:rPr>
                <w:sz w:val="21"/>
              </w:rPr>
            </w:pPr>
            <w:r>
              <w:rPr>
                <w:sz w:val="21"/>
              </w:rPr>
              <w:t>0.343 [0.213, 0.465]</w:t>
            </w:r>
          </w:p>
        </w:tc>
      </w:tr>
      <w:tr w:rsidR="00E60ED6" w:rsidRPr="00E60ED6" w14:paraId="3E93D620" w14:textId="77777777" w:rsidTr="00E60ED6">
        <w:tblPrEx>
          <w:tblCellMar>
            <w:top w:w="0" w:type="dxa"/>
            <w:bottom w:w="0" w:type="dxa"/>
          </w:tblCellMar>
        </w:tblPrEx>
        <w:tc>
          <w:tcPr>
            <w:tcW w:w="1800" w:type="dxa"/>
          </w:tcPr>
          <w:p w14:paraId="5D2CD6B8" w14:textId="557D1FA0" w:rsidR="00E60ED6" w:rsidRPr="00E60ED6" w:rsidRDefault="00E60ED6" w:rsidP="00E60ED6">
            <w:pPr>
              <w:spacing w:after="40" w:line="240" w:lineRule="auto"/>
              <w:rPr>
                <w:sz w:val="21"/>
              </w:rPr>
            </w:pPr>
            <w:r>
              <w:rPr>
                <w:sz w:val="21"/>
              </w:rPr>
              <w:t>Li 2019</w:t>
            </w:r>
          </w:p>
        </w:tc>
        <w:tc>
          <w:tcPr>
            <w:tcW w:w="1400" w:type="dxa"/>
          </w:tcPr>
          <w:p w14:paraId="1C364908" w14:textId="3C332A25" w:rsidR="00E60ED6" w:rsidRPr="00E60ED6" w:rsidRDefault="00E60ED6" w:rsidP="00E60ED6">
            <w:pPr>
              <w:spacing w:after="40" w:line="240" w:lineRule="auto"/>
              <w:rPr>
                <w:sz w:val="21"/>
              </w:rPr>
            </w:pPr>
            <w:r>
              <w:rPr>
                <w:sz w:val="21"/>
              </w:rPr>
              <w:t>Rogers</w:t>
            </w:r>
          </w:p>
        </w:tc>
        <w:tc>
          <w:tcPr>
            <w:tcW w:w="1100" w:type="dxa"/>
          </w:tcPr>
          <w:p w14:paraId="699C78DE" w14:textId="11E4B24C" w:rsidR="00E60ED6" w:rsidRPr="00E60ED6" w:rsidRDefault="00E60ED6" w:rsidP="00E60ED6">
            <w:pPr>
              <w:spacing w:after="40" w:line="240" w:lineRule="auto"/>
              <w:rPr>
                <w:sz w:val="21"/>
              </w:rPr>
            </w:pPr>
            <w:r>
              <w:rPr>
                <w:sz w:val="21"/>
              </w:rPr>
              <w:t>0.682</w:t>
            </w:r>
          </w:p>
        </w:tc>
        <w:tc>
          <w:tcPr>
            <w:tcW w:w="1500" w:type="dxa"/>
          </w:tcPr>
          <w:p w14:paraId="32D5C8FF" w14:textId="0D98D3D2" w:rsidR="00E60ED6" w:rsidRPr="00E60ED6" w:rsidRDefault="00E60ED6" w:rsidP="00E60ED6">
            <w:pPr>
              <w:spacing w:after="40" w:line="240" w:lineRule="auto"/>
              <w:rPr>
                <w:sz w:val="21"/>
              </w:rPr>
            </w:pPr>
            <w:r>
              <w:rPr>
                <w:sz w:val="21"/>
              </w:rPr>
              <w:t>0.776</w:t>
            </w:r>
          </w:p>
        </w:tc>
        <w:tc>
          <w:tcPr>
            <w:tcW w:w="1700" w:type="dxa"/>
          </w:tcPr>
          <w:p w14:paraId="4E8CAB23" w14:textId="3B02DA55" w:rsidR="00E60ED6" w:rsidRPr="00E60ED6" w:rsidRDefault="00E60ED6" w:rsidP="00E60ED6">
            <w:pPr>
              <w:spacing w:after="40" w:line="240" w:lineRule="auto"/>
              <w:rPr>
                <w:sz w:val="21"/>
              </w:rPr>
            </w:pPr>
            <w:r>
              <w:rPr>
                <w:sz w:val="21"/>
              </w:rPr>
              <w:t>0.276</w:t>
            </w:r>
          </w:p>
        </w:tc>
        <w:tc>
          <w:tcPr>
            <w:tcW w:w="2100" w:type="dxa"/>
          </w:tcPr>
          <w:p w14:paraId="058E4904" w14:textId="777ECDCF" w:rsidR="00E60ED6" w:rsidRPr="00E60ED6" w:rsidRDefault="00E60ED6" w:rsidP="00E60ED6">
            <w:pPr>
              <w:spacing w:after="40" w:line="240" w:lineRule="auto"/>
              <w:rPr>
                <w:sz w:val="21"/>
              </w:rPr>
            </w:pPr>
            <w:r>
              <w:rPr>
                <w:sz w:val="21"/>
              </w:rPr>
              <w:t>0.500 [0.360, 0.632]</w:t>
            </w:r>
          </w:p>
        </w:tc>
      </w:tr>
    </w:tbl>
    <w:p w14:paraId="702543BE" w14:textId="56AA83B8" w:rsidR="00E60ED6" w:rsidRDefault="00E60ED6" w:rsidP="00E60ED6">
      <w:pPr>
        <w:keepNext/>
        <w:spacing w:before="120"/>
        <w:rPr>
          <w:b/>
          <w:sz w:val="22"/>
        </w:rPr>
      </w:pPr>
      <w:r>
        <w:rPr>
          <w:b/>
          <w:sz w:val="22"/>
        </w:rPr>
        <w:t>Figure 4.24  Accuracy on answered records against coverage (models: lines; conventional methods: points)</w:t>
      </w:r>
    </w:p>
    <w:p w14:paraId="2869F4BA" w14:textId="7FF54D63" w:rsidR="00E60ED6" w:rsidRDefault="00E60ED6" w:rsidP="00E60ED6">
      <w:pPr>
        <w:keepNext/>
        <w:jc w:val="center"/>
      </w:pPr>
      <w:r>
        <w:rPr>
          <w:noProof/>
        </w:rPr>
        <w:drawing>
          <wp:inline distT="0" distB="0" distL="0" distR="0" wp14:anchorId="00A6DB76" wp14:editId="43DAA6BF">
            <wp:extent cx="5753100" cy="2564821"/>
            <wp:effectExtent l="0" t="0" r="0" b="6985"/>
            <wp:docPr id="13343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04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3100" cy="2564821"/>
                    </a:xfrm>
                    <a:prstGeom prst="rect">
                      <a:avLst/>
                    </a:prstGeom>
                  </pic:spPr>
                </pic:pic>
              </a:graphicData>
            </a:graphic>
          </wp:inline>
        </w:drawing>
      </w:r>
    </w:p>
    <w:p w14:paraId="1BC15091" w14:textId="46198BD5" w:rsidR="00E60ED6" w:rsidRDefault="00E60ED6" w:rsidP="00E60ED6">
      <w:r>
        <w:t>A model line above a method's point means the model is more accurate when it answers as many records as that method. The hybrid model's line (C) lies above every conventional point on all four sources; the released model (A) lies below Duval on IEC TC 10 when it answers every record.</w:t>
      </w:r>
    </w:p>
    <w:p w14:paraId="384CE0A6" w14:textId="785311F9" w:rsidR="00E60ED6" w:rsidRDefault="00E60ED6" w:rsidP="00E60ED6">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E60ED6" w:rsidRPr="00E60ED6" w14:paraId="1E52C99F" w14:textId="77777777" w:rsidTr="00E60ED6">
        <w:tblPrEx>
          <w:tblCellMar>
            <w:top w:w="0" w:type="dxa"/>
            <w:bottom w:w="0" w:type="dxa"/>
          </w:tblCellMar>
        </w:tblPrEx>
        <w:trPr>
          <w:tblHeader/>
        </w:trPr>
        <w:tc>
          <w:tcPr>
            <w:tcW w:w="6000" w:type="dxa"/>
            <w:shd w:val="clear" w:color="auto" w:fill="D9D9D9"/>
          </w:tcPr>
          <w:p w14:paraId="236628BC" w14:textId="0D06478F" w:rsidR="00E60ED6" w:rsidRPr="00E60ED6" w:rsidRDefault="00E60ED6" w:rsidP="00E60ED6">
            <w:pPr>
              <w:spacing w:after="40" w:line="240" w:lineRule="auto"/>
              <w:rPr>
                <w:b/>
                <w:sz w:val="21"/>
              </w:rPr>
            </w:pPr>
            <w:r w:rsidRPr="00E60ED6">
              <w:rPr>
                <w:b/>
                <w:sz w:val="21"/>
              </w:rPr>
              <w:t>Check</w:t>
            </w:r>
          </w:p>
        </w:tc>
        <w:tc>
          <w:tcPr>
            <w:tcW w:w="3000" w:type="dxa"/>
            <w:shd w:val="clear" w:color="auto" w:fill="D9D9D9"/>
          </w:tcPr>
          <w:p w14:paraId="21358C44" w14:textId="44F3EF46" w:rsidR="00E60ED6" w:rsidRPr="00E60ED6" w:rsidRDefault="00E60ED6" w:rsidP="00E60ED6">
            <w:pPr>
              <w:spacing w:after="40" w:line="240" w:lineRule="auto"/>
              <w:rPr>
                <w:b/>
                <w:sz w:val="21"/>
              </w:rPr>
            </w:pPr>
            <w:r w:rsidRPr="00E60ED6">
              <w:rPr>
                <w:b/>
                <w:sz w:val="21"/>
              </w:rPr>
              <w:t>Result</w:t>
            </w:r>
          </w:p>
        </w:tc>
      </w:tr>
      <w:tr w:rsidR="00E60ED6" w:rsidRPr="00E60ED6" w14:paraId="4168660C" w14:textId="77777777" w:rsidTr="00E60ED6">
        <w:tblPrEx>
          <w:tblCellMar>
            <w:top w:w="0" w:type="dxa"/>
            <w:bottom w:w="0" w:type="dxa"/>
          </w:tblCellMar>
        </w:tblPrEx>
        <w:tc>
          <w:tcPr>
            <w:tcW w:w="6000" w:type="dxa"/>
          </w:tcPr>
          <w:p w14:paraId="690DA616" w14:textId="5D2F1E5B" w:rsidR="00E60ED6" w:rsidRPr="00E60ED6" w:rsidRDefault="00E60ED6" w:rsidP="00E60ED6">
            <w:pPr>
              <w:spacing w:after="40" w:line="240" w:lineRule="auto"/>
              <w:rPr>
                <w:sz w:val="21"/>
              </w:rPr>
            </w:pPr>
            <w:r>
              <w:rPr>
                <w:sz w:val="21"/>
              </w:rPr>
              <w:t>Study 2 data manifest verified; predictions from Step 31C only</w:t>
            </w:r>
          </w:p>
        </w:tc>
        <w:tc>
          <w:tcPr>
            <w:tcW w:w="3000" w:type="dxa"/>
          </w:tcPr>
          <w:p w14:paraId="4BA98537" w14:textId="73AC5F4C" w:rsidR="00E60ED6" w:rsidRPr="00E60ED6" w:rsidRDefault="00E60ED6" w:rsidP="00E60ED6">
            <w:pPr>
              <w:spacing w:after="40" w:line="240" w:lineRule="auto"/>
              <w:rPr>
                <w:sz w:val="21"/>
              </w:rPr>
            </w:pPr>
            <w:r>
              <w:rPr>
                <w:sz w:val="21"/>
              </w:rPr>
              <w:t>PASS</w:t>
            </w:r>
          </w:p>
        </w:tc>
      </w:tr>
      <w:tr w:rsidR="00E60ED6" w:rsidRPr="00E60ED6" w14:paraId="7229C032" w14:textId="77777777" w:rsidTr="00E60ED6">
        <w:tblPrEx>
          <w:tblCellMar>
            <w:top w:w="0" w:type="dxa"/>
            <w:bottom w:w="0" w:type="dxa"/>
          </w:tblCellMar>
        </w:tblPrEx>
        <w:tc>
          <w:tcPr>
            <w:tcW w:w="6000" w:type="dxa"/>
          </w:tcPr>
          <w:p w14:paraId="5D1FB6BF" w14:textId="36D0E96F" w:rsidR="00E60ED6" w:rsidRPr="00E60ED6" w:rsidRDefault="00E60ED6" w:rsidP="00E60ED6">
            <w:pPr>
              <w:spacing w:after="40" w:line="240" w:lineRule="auto"/>
              <w:rPr>
                <w:sz w:val="21"/>
              </w:rPr>
            </w:pPr>
            <w:r>
              <w:rPr>
                <w:sz w:val="21"/>
              </w:rPr>
              <w:t>Primary results unchanged after adding model A to the equal-weight variant</w:t>
            </w:r>
          </w:p>
        </w:tc>
        <w:tc>
          <w:tcPr>
            <w:tcW w:w="3000" w:type="dxa"/>
          </w:tcPr>
          <w:p w14:paraId="24B295CE" w14:textId="079826DD" w:rsidR="00E60ED6" w:rsidRPr="00E60ED6" w:rsidRDefault="00E60ED6" w:rsidP="00E60ED6">
            <w:pPr>
              <w:spacing w:after="40" w:line="240" w:lineRule="auto"/>
              <w:rPr>
                <w:sz w:val="21"/>
              </w:rPr>
            </w:pPr>
            <w:r>
              <w:rPr>
                <w:sz w:val="21"/>
              </w:rPr>
              <w:t>PASS</w:t>
            </w:r>
          </w:p>
        </w:tc>
      </w:tr>
      <w:tr w:rsidR="00E60ED6" w:rsidRPr="00E60ED6" w14:paraId="674FDEC7" w14:textId="77777777" w:rsidTr="00E60ED6">
        <w:tblPrEx>
          <w:tblCellMar>
            <w:top w:w="0" w:type="dxa"/>
            <w:bottom w:w="0" w:type="dxa"/>
          </w:tblCellMar>
        </w:tblPrEx>
        <w:tc>
          <w:tcPr>
            <w:tcW w:w="6000" w:type="dxa"/>
          </w:tcPr>
          <w:p w14:paraId="46BF3F7D" w14:textId="73179019" w:rsidR="00E60ED6" w:rsidRPr="00E60ED6" w:rsidRDefault="00E60ED6" w:rsidP="00E60ED6">
            <w:pPr>
              <w:spacing w:after="40" w:line="240" w:lineRule="auto"/>
              <w:rPr>
                <w:sz w:val="21"/>
              </w:rPr>
            </w:pPr>
            <w:r>
              <w:rPr>
                <w:sz w:val="21"/>
              </w:rPr>
              <w:t>Scoring functions shared with the confirmatory Step 29 (tested against scikit-learn)</w:t>
            </w:r>
          </w:p>
        </w:tc>
        <w:tc>
          <w:tcPr>
            <w:tcW w:w="3000" w:type="dxa"/>
          </w:tcPr>
          <w:p w14:paraId="31F38C08" w14:textId="6A00088A" w:rsidR="00E60ED6" w:rsidRPr="00E60ED6" w:rsidRDefault="00E60ED6" w:rsidP="00E60ED6">
            <w:pPr>
              <w:spacing w:after="40" w:line="240" w:lineRule="auto"/>
              <w:rPr>
                <w:sz w:val="21"/>
              </w:rPr>
            </w:pPr>
            <w:r>
              <w:rPr>
                <w:sz w:val="21"/>
              </w:rPr>
              <w:t>PASS</w:t>
            </w:r>
          </w:p>
        </w:tc>
      </w:tr>
      <w:tr w:rsidR="00E60ED6" w:rsidRPr="00E60ED6" w14:paraId="5B59545D" w14:textId="77777777" w:rsidTr="00E60ED6">
        <w:tblPrEx>
          <w:tblCellMar>
            <w:top w:w="0" w:type="dxa"/>
            <w:bottom w:w="0" w:type="dxa"/>
          </w:tblCellMar>
        </w:tblPrEx>
        <w:tc>
          <w:tcPr>
            <w:tcW w:w="6000" w:type="dxa"/>
          </w:tcPr>
          <w:p w14:paraId="7E226A41" w14:textId="1E5480E8" w:rsidR="00E60ED6" w:rsidRPr="00E60ED6" w:rsidRDefault="00E60ED6" w:rsidP="00E60ED6">
            <w:pPr>
              <w:spacing w:after="40" w:line="240" w:lineRule="auto"/>
              <w:rPr>
                <w:sz w:val="21"/>
              </w:rPr>
            </w:pPr>
            <w:r>
              <w:rPr>
                <w:sz w:val="21"/>
              </w:rPr>
              <w:t>Full automated test suite</w:t>
            </w:r>
          </w:p>
        </w:tc>
        <w:tc>
          <w:tcPr>
            <w:tcW w:w="3000" w:type="dxa"/>
          </w:tcPr>
          <w:p w14:paraId="09534A62" w14:textId="2AE217E7" w:rsidR="00E60ED6" w:rsidRPr="00E60ED6" w:rsidRDefault="00E60ED6" w:rsidP="00E60ED6">
            <w:pPr>
              <w:spacing w:after="40" w:line="240" w:lineRule="auto"/>
              <w:rPr>
                <w:sz w:val="21"/>
              </w:rPr>
            </w:pPr>
            <w:r>
              <w:rPr>
                <w:sz w:val="21"/>
              </w:rPr>
              <w:t>PASS - 130 of 130</w:t>
            </w:r>
          </w:p>
        </w:tc>
      </w:tr>
    </w:tbl>
    <w:p w14:paraId="70014EEA" w14:textId="3EBBC7AB" w:rsidR="00E60ED6" w:rsidRDefault="00E60ED6" w:rsidP="00E60ED6">
      <w:pPr>
        <w:pStyle w:val="Heading1"/>
      </w:pPr>
      <w:r>
        <w:t>6. Problems and fixes</w:t>
      </w:r>
    </w:p>
    <w:p w14:paraId="09EF0961" w14:textId="32478B62" w:rsidR="00E60ED6" w:rsidRDefault="00E60ED6" w:rsidP="00E60ED6">
      <w:pPr>
        <w:ind w:left="420" w:hanging="280"/>
      </w:pPr>
      <w:r>
        <w:t>•  The equal-source-weight variant had no model A predictions (Step 31C does not refit model A); they were taken from the primary variant for the same records, after which the decision step ran. Primary results were confirmed unchanged.</w:t>
      </w:r>
    </w:p>
    <w:p w14:paraId="06C1DC75" w14:textId="5633267B" w:rsidR="00E60ED6" w:rsidRDefault="00E60ED6" w:rsidP="00E60ED6">
      <w:pPr>
        <w:pStyle w:val="Heading1"/>
      </w:pPr>
      <w:r>
        <w:t>7. Decisions</w:t>
      </w:r>
    </w:p>
    <w:p w14:paraId="6647FA22" w14:textId="7253D772" w:rsidR="00E60ED6" w:rsidRDefault="00E60ED6" w:rsidP="00E60ED6">
      <w:pPr>
        <w:ind w:left="420" w:hanging="280"/>
      </w:pPr>
      <w:r>
        <w:t>•  D29 (clarification, fixed before computing): rule 3 uses model C; the best conventional method is chosen by strict accuracy; tau fixed in the bootstrap.</w:t>
      </w:r>
    </w:p>
    <w:p w14:paraId="7BB11252" w14:textId="5318BC8A" w:rsidR="00E60ED6" w:rsidRDefault="00E60ED6" w:rsidP="00E60ED6">
      <w:pPr>
        <w:pStyle w:val="Heading1"/>
      </w:pPr>
      <w:r>
        <w:t>8. Files produced</w:t>
      </w:r>
    </w:p>
    <w:p w14:paraId="3545CD45" w14:textId="51E09407" w:rsidR="00E60ED6" w:rsidRDefault="00E60ED6" w:rsidP="00E60ED6">
      <w:pPr>
        <w:ind w:left="420" w:hanging="280"/>
      </w:pPr>
      <w:r>
        <w:t>•  08_Statistical_Analysis/study2/: measures.csv, contrasts.csv, reject_option.csv, risk_coverage.csv</w:t>
      </w:r>
    </w:p>
    <w:p w14:paraId="007173F6" w14:textId="1B7A51ED" w:rsidR="00E60ED6" w:rsidRDefault="00E60ED6" w:rsidP="00E60ED6">
      <w:pPr>
        <w:ind w:left="420" w:hanging="280"/>
      </w:pPr>
      <w:r>
        <w:t>•  11_Results/tables/T4_12_study2_results.csv, T4_13_study2_contrasts.csv; 11_Results/figures/F4_23_study2_macro_f1, F4_24_study2_accuracy_coverage</w:t>
      </w:r>
    </w:p>
    <w:p w14:paraId="762B5B9B" w14:textId="78662EE9" w:rsidR="00E60ED6" w:rsidRDefault="00E60ED6" w:rsidP="00E60ED6">
      <w:pPr>
        <w:ind w:left="420" w:hanging="280"/>
      </w:pPr>
      <w:r>
        <w:t>•  06_Python_ML/src/study2/step31d_measures.py; 03_Data/interim/step31d_report.md</w:t>
      </w:r>
    </w:p>
    <w:p w14:paraId="5E82249E" w14:textId="41C3AB0D" w:rsidR="00E60ED6" w:rsidRDefault="00E60ED6" w:rsidP="00E60ED6">
      <w:pPr>
        <w:pStyle w:val="Heading1"/>
      </w:pPr>
      <w:r>
        <w:t>9. What was achieved</w:t>
      </w:r>
    </w:p>
    <w:p w14:paraId="4D0437FF" w14:textId="35E50303" w:rsidR="00E60ED6" w:rsidRDefault="00E60ED6" w:rsidP="00E60ED6">
      <w:pPr>
        <w:ind w:left="420" w:hanging="280"/>
      </w:pPr>
      <w:r>
        <w:t>•  All Study 2 measures, contrasts and reject-option comparisons are computed with intervals, for the primary analysis and both sensitivity variants.</w:t>
      </w:r>
    </w:p>
    <w:p w14:paraId="0514E406" w14:textId="0D7C5E13" w:rsidR="00E60ED6" w:rsidRDefault="00E60ED6" w:rsidP="00E60ED6">
      <w:pPr>
        <w:ind w:left="420" w:hanging="280"/>
      </w:pPr>
      <w:r>
        <w:t>•  Tables 4.12-4.13 and Figures 4.23-4.24 are produced with their data files.</w:t>
      </w:r>
    </w:p>
    <w:p w14:paraId="489DA486" w14:textId="62BD75C7" w:rsidR="00E60ED6" w:rsidRDefault="00E60ED6" w:rsidP="00E60ED6">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E60ED6" w:rsidRPr="00E60ED6" w14:paraId="14208248" w14:textId="77777777" w:rsidTr="00E60ED6">
        <w:tblPrEx>
          <w:tblCellMar>
            <w:top w:w="0" w:type="dxa"/>
            <w:bottom w:w="0" w:type="dxa"/>
          </w:tblCellMar>
        </w:tblPrEx>
        <w:trPr>
          <w:tblHeader/>
        </w:trPr>
        <w:tc>
          <w:tcPr>
            <w:tcW w:w="2200" w:type="dxa"/>
            <w:shd w:val="clear" w:color="auto" w:fill="D9D9D9"/>
          </w:tcPr>
          <w:p w14:paraId="5A25081D" w14:textId="19937C2B" w:rsidR="00E60ED6" w:rsidRPr="00E60ED6" w:rsidRDefault="00E60ED6" w:rsidP="00E60ED6">
            <w:pPr>
              <w:spacing w:after="40" w:line="240" w:lineRule="auto"/>
              <w:rPr>
                <w:b/>
                <w:sz w:val="21"/>
              </w:rPr>
            </w:pPr>
            <w:r w:rsidRPr="00E60ED6">
              <w:rPr>
                <w:b/>
                <w:sz w:val="21"/>
              </w:rPr>
              <w:t>Item</w:t>
            </w:r>
          </w:p>
        </w:tc>
        <w:tc>
          <w:tcPr>
            <w:tcW w:w="6800" w:type="dxa"/>
            <w:shd w:val="clear" w:color="auto" w:fill="D9D9D9"/>
          </w:tcPr>
          <w:p w14:paraId="59B51CD8" w14:textId="4A0F3EF5" w:rsidR="00E60ED6" w:rsidRPr="00E60ED6" w:rsidRDefault="00E60ED6" w:rsidP="00E60ED6">
            <w:pPr>
              <w:spacing w:after="40" w:line="240" w:lineRule="auto"/>
              <w:rPr>
                <w:b/>
                <w:sz w:val="21"/>
              </w:rPr>
            </w:pPr>
            <w:r w:rsidRPr="00E60ED6">
              <w:rPr>
                <w:b/>
                <w:sz w:val="21"/>
              </w:rPr>
              <w:t>Record</w:t>
            </w:r>
          </w:p>
        </w:tc>
      </w:tr>
      <w:tr w:rsidR="00E60ED6" w:rsidRPr="00E60ED6" w14:paraId="11873A41" w14:textId="77777777" w:rsidTr="00E60ED6">
        <w:tblPrEx>
          <w:tblCellMar>
            <w:top w:w="0" w:type="dxa"/>
            <w:bottom w:w="0" w:type="dxa"/>
          </w:tblCellMar>
        </w:tblPrEx>
        <w:tc>
          <w:tcPr>
            <w:tcW w:w="2200" w:type="dxa"/>
          </w:tcPr>
          <w:p w14:paraId="3E32C8A4" w14:textId="45EF25D4" w:rsidR="00E60ED6" w:rsidRPr="00E60ED6" w:rsidRDefault="00E60ED6" w:rsidP="00E60ED6">
            <w:pPr>
              <w:spacing w:after="40" w:line="240" w:lineRule="auto"/>
              <w:rPr>
                <w:sz w:val="21"/>
              </w:rPr>
            </w:pPr>
            <w:r>
              <w:rPr>
                <w:sz w:val="21"/>
              </w:rPr>
              <w:t>Step</w:t>
            </w:r>
          </w:p>
        </w:tc>
        <w:tc>
          <w:tcPr>
            <w:tcW w:w="6800" w:type="dxa"/>
          </w:tcPr>
          <w:p w14:paraId="3D48162B" w14:textId="028B1448" w:rsidR="00E60ED6" w:rsidRPr="00E60ED6" w:rsidRDefault="00E60ED6" w:rsidP="00E60ED6">
            <w:pPr>
              <w:spacing w:after="40" w:line="240" w:lineRule="auto"/>
              <w:rPr>
                <w:sz w:val="21"/>
              </w:rPr>
            </w:pPr>
            <w:r>
              <w:rPr>
                <w:sz w:val="21"/>
              </w:rPr>
              <w:t>31D - Measures, paired contrasts and reject option (Study 2)</w:t>
            </w:r>
          </w:p>
        </w:tc>
      </w:tr>
      <w:tr w:rsidR="00E60ED6" w:rsidRPr="00E60ED6" w14:paraId="55F441BE" w14:textId="77777777" w:rsidTr="00E60ED6">
        <w:tblPrEx>
          <w:tblCellMar>
            <w:top w:w="0" w:type="dxa"/>
            <w:bottom w:w="0" w:type="dxa"/>
          </w:tblCellMar>
        </w:tblPrEx>
        <w:tc>
          <w:tcPr>
            <w:tcW w:w="2200" w:type="dxa"/>
          </w:tcPr>
          <w:p w14:paraId="0BD27FCC" w14:textId="2C95AE9A" w:rsidR="00E60ED6" w:rsidRPr="00E60ED6" w:rsidRDefault="00E60ED6" w:rsidP="00E60ED6">
            <w:pPr>
              <w:spacing w:after="40" w:line="240" w:lineRule="auto"/>
              <w:rPr>
                <w:sz w:val="21"/>
              </w:rPr>
            </w:pPr>
            <w:r>
              <w:rPr>
                <w:sz w:val="21"/>
              </w:rPr>
              <w:t>Environment</w:t>
            </w:r>
          </w:p>
        </w:tc>
        <w:tc>
          <w:tcPr>
            <w:tcW w:w="6800" w:type="dxa"/>
          </w:tcPr>
          <w:p w14:paraId="257D60B8" w14:textId="05581661" w:rsidR="00E60ED6" w:rsidRPr="00E60ED6" w:rsidRDefault="00E60ED6" w:rsidP="00E60ED6">
            <w:pPr>
              <w:spacing w:after="40" w:line="240" w:lineRule="auto"/>
              <w:rPr>
                <w:sz w:val="21"/>
              </w:rPr>
            </w:pPr>
            <w:r>
              <w:rPr>
                <w:sz w:val="21"/>
              </w:rPr>
              <w:t>Claude Code (this chat)</w:t>
            </w:r>
          </w:p>
        </w:tc>
      </w:tr>
      <w:tr w:rsidR="00E60ED6" w:rsidRPr="00E60ED6" w14:paraId="6692B56A" w14:textId="77777777" w:rsidTr="00E60ED6">
        <w:tblPrEx>
          <w:tblCellMar>
            <w:top w:w="0" w:type="dxa"/>
            <w:bottom w:w="0" w:type="dxa"/>
          </w:tblCellMar>
        </w:tblPrEx>
        <w:tc>
          <w:tcPr>
            <w:tcW w:w="2200" w:type="dxa"/>
          </w:tcPr>
          <w:p w14:paraId="168AFA21" w14:textId="1F5F35D9" w:rsidR="00E60ED6" w:rsidRPr="00E60ED6" w:rsidRDefault="00E60ED6" w:rsidP="00E60ED6">
            <w:pPr>
              <w:spacing w:after="40" w:line="240" w:lineRule="auto"/>
              <w:rPr>
                <w:sz w:val="21"/>
              </w:rPr>
            </w:pPr>
            <w:r>
              <w:rPr>
                <w:sz w:val="21"/>
              </w:rPr>
              <w:t>Completed</w:t>
            </w:r>
          </w:p>
        </w:tc>
        <w:tc>
          <w:tcPr>
            <w:tcW w:w="6800" w:type="dxa"/>
          </w:tcPr>
          <w:p w14:paraId="6CAA913D" w14:textId="22A17890" w:rsidR="00E60ED6" w:rsidRPr="00E60ED6" w:rsidRDefault="00E60ED6" w:rsidP="00E60ED6">
            <w:pPr>
              <w:spacing w:after="40" w:line="240" w:lineRule="auto"/>
              <w:rPr>
                <w:sz w:val="21"/>
              </w:rPr>
            </w:pPr>
            <w:r>
              <w:rPr>
                <w:sz w:val="21"/>
              </w:rPr>
              <w:t>12 October 2026</w:t>
            </w:r>
          </w:p>
        </w:tc>
      </w:tr>
      <w:tr w:rsidR="00E60ED6" w:rsidRPr="00E60ED6" w14:paraId="049EF292" w14:textId="77777777" w:rsidTr="00E60ED6">
        <w:tblPrEx>
          <w:tblCellMar>
            <w:top w:w="0" w:type="dxa"/>
            <w:bottom w:w="0" w:type="dxa"/>
          </w:tblCellMar>
        </w:tblPrEx>
        <w:tc>
          <w:tcPr>
            <w:tcW w:w="2200" w:type="dxa"/>
          </w:tcPr>
          <w:p w14:paraId="25467ED9" w14:textId="279ADEAB" w:rsidR="00E60ED6" w:rsidRPr="00E60ED6" w:rsidRDefault="00E60ED6" w:rsidP="00E60ED6">
            <w:pPr>
              <w:spacing w:after="40" w:line="240" w:lineRule="auto"/>
              <w:rPr>
                <w:sz w:val="21"/>
              </w:rPr>
            </w:pPr>
            <w:r>
              <w:rPr>
                <w:sz w:val="21"/>
              </w:rPr>
              <w:t>Status</w:t>
            </w:r>
          </w:p>
        </w:tc>
        <w:tc>
          <w:tcPr>
            <w:tcW w:w="6800" w:type="dxa"/>
          </w:tcPr>
          <w:p w14:paraId="1C7D0E6B" w14:textId="7B5CFBFE" w:rsidR="00E60ED6" w:rsidRPr="00E60ED6" w:rsidRDefault="00E60ED6" w:rsidP="00E60ED6">
            <w:pPr>
              <w:spacing w:after="40" w:line="240" w:lineRule="auto"/>
              <w:rPr>
                <w:sz w:val="21"/>
              </w:rPr>
            </w:pPr>
            <w:r>
              <w:rPr>
                <w:sz w:val="21"/>
              </w:rPr>
              <w:t>Done - EXPLORATORY</w:t>
            </w:r>
          </w:p>
        </w:tc>
      </w:tr>
      <w:tr w:rsidR="00E60ED6" w:rsidRPr="00E60ED6" w14:paraId="17269688" w14:textId="77777777" w:rsidTr="00E60ED6">
        <w:tblPrEx>
          <w:tblCellMar>
            <w:top w:w="0" w:type="dxa"/>
            <w:bottom w:w="0" w:type="dxa"/>
          </w:tblCellMar>
        </w:tblPrEx>
        <w:tc>
          <w:tcPr>
            <w:tcW w:w="2200" w:type="dxa"/>
          </w:tcPr>
          <w:p w14:paraId="60CC7A64" w14:textId="393C301E" w:rsidR="00E60ED6" w:rsidRPr="00E60ED6" w:rsidRDefault="00E60ED6" w:rsidP="00E60ED6">
            <w:pPr>
              <w:spacing w:after="40" w:line="240" w:lineRule="auto"/>
              <w:rPr>
                <w:sz w:val="21"/>
              </w:rPr>
            </w:pPr>
            <w:r>
              <w:rPr>
                <w:sz w:val="21"/>
              </w:rPr>
              <w:t>Main inputs</w:t>
            </w:r>
          </w:p>
        </w:tc>
        <w:tc>
          <w:tcPr>
            <w:tcW w:w="6800" w:type="dxa"/>
          </w:tcPr>
          <w:p w14:paraId="1F8046BD" w14:textId="550EB7A7" w:rsidR="00E60ED6" w:rsidRPr="00E60ED6" w:rsidRDefault="00E60ED6" w:rsidP="00E60ED6">
            <w:pPr>
              <w:spacing w:after="40" w:line="240" w:lineRule="auto"/>
              <w:rPr>
                <w:sz w:val="21"/>
              </w:rPr>
            </w:pPr>
            <w:r>
              <w:rPr>
                <w:sz w:val="21"/>
              </w:rPr>
              <w:t>07_Experiments/2026-10-12_study2_loso/predictions.csv; 03_Data/study2/study2_pooled.csv</w:t>
            </w:r>
          </w:p>
        </w:tc>
      </w:tr>
      <w:tr w:rsidR="00E60ED6" w:rsidRPr="00E60ED6" w14:paraId="1B55A55B" w14:textId="77777777" w:rsidTr="00E60ED6">
        <w:tblPrEx>
          <w:tblCellMar>
            <w:top w:w="0" w:type="dxa"/>
            <w:bottom w:w="0" w:type="dxa"/>
          </w:tblCellMar>
        </w:tblPrEx>
        <w:tc>
          <w:tcPr>
            <w:tcW w:w="2200" w:type="dxa"/>
          </w:tcPr>
          <w:p w14:paraId="3E699907" w14:textId="30A869D2" w:rsidR="00E60ED6" w:rsidRPr="00E60ED6" w:rsidRDefault="00E60ED6" w:rsidP="00E60ED6">
            <w:pPr>
              <w:spacing w:after="40" w:line="240" w:lineRule="auto"/>
              <w:rPr>
                <w:sz w:val="21"/>
              </w:rPr>
            </w:pPr>
            <w:r>
              <w:rPr>
                <w:sz w:val="21"/>
              </w:rPr>
              <w:t>Main outputs</w:t>
            </w:r>
          </w:p>
        </w:tc>
        <w:tc>
          <w:tcPr>
            <w:tcW w:w="6800" w:type="dxa"/>
          </w:tcPr>
          <w:p w14:paraId="74206F2A" w14:textId="47F06332" w:rsidR="00E60ED6" w:rsidRPr="00E60ED6" w:rsidRDefault="00E60ED6" w:rsidP="00E60ED6">
            <w:pPr>
              <w:spacing w:after="40" w:line="240" w:lineRule="auto"/>
              <w:rPr>
                <w:sz w:val="21"/>
              </w:rPr>
            </w:pPr>
            <w:r>
              <w:rPr>
                <w:sz w:val="21"/>
              </w:rPr>
              <w:t>08_Statistical_Analysis/study2/ (measures, contrasts, reject_option, risk_coverage); Tables T4_12, T4_13; Figures F4_23, F4_24</w:t>
            </w:r>
          </w:p>
        </w:tc>
      </w:tr>
      <w:tr w:rsidR="00E60ED6" w:rsidRPr="00E60ED6" w14:paraId="039AC074" w14:textId="77777777" w:rsidTr="00E60ED6">
        <w:tblPrEx>
          <w:tblCellMar>
            <w:top w:w="0" w:type="dxa"/>
            <w:bottom w:w="0" w:type="dxa"/>
          </w:tblCellMar>
        </w:tblPrEx>
        <w:tc>
          <w:tcPr>
            <w:tcW w:w="2200" w:type="dxa"/>
          </w:tcPr>
          <w:p w14:paraId="3FB55AB7" w14:textId="6C1A610F" w:rsidR="00E60ED6" w:rsidRPr="00E60ED6" w:rsidRDefault="00E60ED6" w:rsidP="00E60ED6">
            <w:pPr>
              <w:spacing w:after="40" w:line="240" w:lineRule="auto"/>
              <w:rPr>
                <w:sz w:val="21"/>
              </w:rPr>
            </w:pPr>
            <w:r>
              <w:rPr>
                <w:sz w:val="21"/>
              </w:rPr>
              <w:t>Checks</w:t>
            </w:r>
          </w:p>
        </w:tc>
        <w:tc>
          <w:tcPr>
            <w:tcW w:w="6800" w:type="dxa"/>
          </w:tcPr>
          <w:p w14:paraId="2B660356" w14:textId="4B0A6BDE" w:rsidR="00E60ED6" w:rsidRPr="00E60ED6" w:rsidRDefault="00E60ED6" w:rsidP="00E60ED6">
            <w:pPr>
              <w:spacing w:after="40" w:line="240" w:lineRule="auto"/>
              <w:rPr>
                <w:sz w:val="21"/>
              </w:rPr>
            </w:pPr>
            <w:r>
              <w:rPr>
                <w:sz w:val="21"/>
              </w:rPr>
              <w:t>manifest verified; adding model A to one sensitivity variant left the primary results identical; 130 of 130 tests pass</w:t>
            </w:r>
          </w:p>
        </w:tc>
      </w:tr>
      <w:tr w:rsidR="00E60ED6" w:rsidRPr="00E60ED6" w14:paraId="4718B2E3" w14:textId="77777777" w:rsidTr="00E60ED6">
        <w:tblPrEx>
          <w:tblCellMar>
            <w:top w:w="0" w:type="dxa"/>
            <w:bottom w:w="0" w:type="dxa"/>
          </w:tblCellMar>
        </w:tblPrEx>
        <w:tc>
          <w:tcPr>
            <w:tcW w:w="2200" w:type="dxa"/>
          </w:tcPr>
          <w:p w14:paraId="62D5DD2F" w14:textId="69D90162" w:rsidR="00E60ED6" w:rsidRPr="00E60ED6" w:rsidRDefault="00E60ED6" w:rsidP="00E60ED6">
            <w:pPr>
              <w:spacing w:after="40" w:line="240" w:lineRule="auto"/>
              <w:rPr>
                <w:sz w:val="21"/>
              </w:rPr>
            </w:pPr>
            <w:r>
              <w:rPr>
                <w:sz w:val="21"/>
              </w:rPr>
              <w:t>Decisions</w:t>
            </w:r>
          </w:p>
        </w:tc>
        <w:tc>
          <w:tcPr>
            <w:tcW w:w="6800" w:type="dxa"/>
          </w:tcPr>
          <w:p w14:paraId="41933302" w14:textId="4516EF5B" w:rsidR="00E60ED6" w:rsidRPr="00E60ED6" w:rsidRDefault="00E60ED6" w:rsidP="00E60ED6">
            <w:pPr>
              <w:spacing w:after="40" w:line="240" w:lineRule="auto"/>
              <w:rPr>
                <w:sz w:val="21"/>
              </w:rPr>
            </w:pPr>
            <w:r>
              <w:rPr>
                <w:sz w:val="21"/>
              </w:rPr>
              <w:t>D29 (clarification of the protocol, before computing)</w:t>
            </w:r>
          </w:p>
        </w:tc>
      </w:tr>
    </w:tbl>
    <w:p w14:paraId="0574E6E4" w14:textId="1BE95F56" w:rsidR="00E60ED6" w:rsidRDefault="00E60ED6" w:rsidP="00E60ED6">
      <w:pPr>
        <w:pStyle w:val="Heading1"/>
      </w:pPr>
      <w:r>
        <w:t>11. Data and sources used in this step</w:t>
      </w:r>
    </w:p>
    <w:p w14:paraId="57444BEF" w14:textId="1E21617D" w:rsidR="00E60ED6" w:rsidRDefault="00E60ED6" w:rsidP="00E60ED6">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E60ED6" w:rsidRPr="00E60ED6" w14:paraId="13929747" w14:textId="77777777" w:rsidTr="00E60ED6">
        <w:tblPrEx>
          <w:tblCellMar>
            <w:top w:w="0" w:type="dxa"/>
            <w:bottom w:w="0" w:type="dxa"/>
          </w:tblCellMar>
        </w:tblPrEx>
        <w:trPr>
          <w:tblHeader/>
        </w:trPr>
        <w:tc>
          <w:tcPr>
            <w:tcW w:w="700" w:type="dxa"/>
            <w:shd w:val="clear" w:color="auto" w:fill="D9D9D9"/>
          </w:tcPr>
          <w:p w14:paraId="5C898D9D" w14:textId="0271B880" w:rsidR="00E60ED6" w:rsidRPr="00E60ED6" w:rsidRDefault="00E60ED6" w:rsidP="00E60ED6">
            <w:pPr>
              <w:spacing w:after="40" w:line="240" w:lineRule="auto"/>
              <w:rPr>
                <w:b/>
                <w:sz w:val="21"/>
              </w:rPr>
            </w:pPr>
            <w:r w:rsidRPr="00E60ED6">
              <w:rPr>
                <w:b/>
                <w:sz w:val="21"/>
              </w:rPr>
              <w:t>ID</w:t>
            </w:r>
          </w:p>
        </w:tc>
        <w:tc>
          <w:tcPr>
            <w:tcW w:w="4900" w:type="dxa"/>
            <w:shd w:val="clear" w:color="auto" w:fill="D9D9D9"/>
          </w:tcPr>
          <w:p w14:paraId="240AB021" w14:textId="5FBFAD29" w:rsidR="00E60ED6" w:rsidRPr="00E60ED6" w:rsidRDefault="00E60ED6" w:rsidP="00E60ED6">
            <w:pPr>
              <w:spacing w:after="40" w:line="240" w:lineRule="auto"/>
              <w:rPr>
                <w:b/>
                <w:sz w:val="21"/>
              </w:rPr>
            </w:pPr>
            <w:r w:rsidRPr="00E60ED6">
              <w:rPr>
                <w:b/>
                <w:sz w:val="21"/>
              </w:rPr>
              <w:t>Reference and use in the project</w:t>
            </w:r>
          </w:p>
        </w:tc>
        <w:tc>
          <w:tcPr>
            <w:tcW w:w="3400" w:type="dxa"/>
            <w:shd w:val="clear" w:color="auto" w:fill="D9D9D9"/>
          </w:tcPr>
          <w:p w14:paraId="4913B1A3" w14:textId="5762F39C" w:rsidR="00E60ED6" w:rsidRPr="00E60ED6" w:rsidRDefault="00E60ED6" w:rsidP="00E60ED6">
            <w:pPr>
              <w:spacing w:after="40" w:line="240" w:lineRule="auto"/>
              <w:rPr>
                <w:b/>
                <w:sz w:val="21"/>
              </w:rPr>
            </w:pPr>
            <w:r w:rsidRPr="00E60ED6">
              <w:rPr>
                <w:b/>
                <w:sz w:val="21"/>
              </w:rPr>
              <w:t>Link, DOI and local file</w:t>
            </w:r>
          </w:p>
        </w:tc>
      </w:tr>
      <w:tr w:rsidR="00E60ED6" w:rsidRPr="00E60ED6" w14:paraId="0A54FCFF" w14:textId="77777777" w:rsidTr="00E60ED6">
        <w:tblPrEx>
          <w:tblCellMar>
            <w:top w:w="0" w:type="dxa"/>
            <w:bottom w:w="0" w:type="dxa"/>
          </w:tblCellMar>
        </w:tblPrEx>
        <w:tc>
          <w:tcPr>
            <w:tcW w:w="700" w:type="dxa"/>
          </w:tcPr>
          <w:p w14:paraId="79C24932" w14:textId="0A287FDE" w:rsidR="00E60ED6" w:rsidRPr="00E60ED6" w:rsidRDefault="00E60ED6" w:rsidP="00E60ED6">
            <w:pPr>
              <w:spacing w:after="40" w:line="240" w:lineRule="auto"/>
              <w:rPr>
                <w:sz w:val="21"/>
              </w:rPr>
            </w:pPr>
            <w:r>
              <w:rPr>
                <w:sz w:val="21"/>
              </w:rPr>
              <w:t>DF42</w:t>
            </w:r>
          </w:p>
        </w:tc>
        <w:tc>
          <w:tcPr>
            <w:tcW w:w="4900" w:type="dxa"/>
          </w:tcPr>
          <w:p w14:paraId="2D7EEB2A" w14:textId="4EBE131B" w:rsidR="00E60ED6" w:rsidRPr="00E60ED6" w:rsidRDefault="00E60ED6" w:rsidP="00E60ED6">
            <w:pPr>
              <w:spacing w:after="40" w:line="240" w:lineRule="auto"/>
              <w:rPr>
                <w:sz w:val="21"/>
              </w:rPr>
            </w:pPr>
            <w:r>
              <w:rPr>
                <w:sz w:val="21"/>
              </w:rPr>
              <w:t>Produced in Step 31C by step31c_loso.py from DF41 and DF27 (model A) following the Study 2 protocol (DF40). Use: Predicted class and six class probabilities of models A, B and C for every held-out record, 3 variants.</w:t>
            </w:r>
          </w:p>
        </w:tc>
        <w:tc>
          <w:tcPr>
            <w:tcW w:w="3400" w:type="dxa"/>
          </w:tcPr>
          <w:p w14:paraId="79108897" w14:textId="6CEFDA22" w:rsidR="00E60ED6" w:rsidRPr="00E60ED6" w:rsidRDefault="00E60ED6" w:rsidP="00E60ED6">
            <w:pPr>
              <w:spacing w:after="40" w:line="240" w:lineRule="auto"/>
              <w:rPr>
                <w:sz w:val="21"/>
              </w:rPr>
            </w:pPr>
            <w:r>
              <w:rPr>
                <w:sz w:val="21"/>
              </w:rPr>
              <w:t>File: 07_Experiments/2026-10-12_study2_loso/predictions.csv; SHA-256 8DFC514A73CB7D83...</w:t>
            </w:r>
          </w:p>
        </w:tc>
      </w:tr>
      <w:tr w:rsidR="00E60ED6" w:rsidRPr="00E60ED6" w14:paraId="333CAAC2" w14:textId="77777777" w:rsidTr="00E60ED6">
        <w:tblPrEx>
          <w:tblCellMar>
            <w:top w:w="0" w:type="dxa"/>
            <w:bottom w:w="0" w:type="dxa"/>
          </w:tblCellMar>
        </w:tblPrEx>
        <w:tc>
          <w:tcPr>
            <w:tcW w:w="700" w:type="dxa"/>
          </w:tcPr>
          <w:p w14:paraId="797A8B17" w14:textId="489036B3" w:rsidR="00E60ED6" w:rsidRPr="00E60ED6" w:rsidRDefault="00E60ED6" w:rsidP="00E60ED6">
            <w:pPr>
              <w:spacing w:after="40" w:line="240" w:lineRule="auto"/>
              <w:rPr>
                <w:sz w:val="21"/>
              </w:rPr>
            </w:pPr>
            <w:r>
              <w:rPr>
                <w:sz w:val="21"/>
              </w:rPr>
              <w:t>DF41</w:t>
            </w:r>
          </w:p>
        </w:tc>
        <w:tc>
          <w:tcPr>
            <w:tcW w:w="4900" w:type="dxa"/>
          </w:tcPr>
          <w:p w14:paraId="6D36E3FE" w14:textId="5F8F3DAD" w:rsidR="00E60ED6" w:rsidRPr="00E60ED6" w:rsidRDefault="00E60ED6" w:rsidP="00E60ED6">
            <w:pPr>
              <w:spacing w:after="40" w:line="240" w:lineRule="auto"/>
              <w:rPr>
                <w:sz w:val="21"/>
              </w:rPr>
            </w:pPr>
            <w:r>
              <w:rPr>
                <w:sz w:val="21"/>
              </w:rPr>
              <w:t>Produced in Step 31B by step31b_pooled.py from DF2 and DF9 by the rules of the Study 2 protocol (DF40, decision D28). Use: Pooled, deduplicated records of the four sources with six classes, near-duplicate groups and hybrid inputs.</w:t>
            </w:r>
          </w:p>
        </w:tc>
        <w:tc>
          <w:tcPr>
            <w:tcW w:w="3400" w:type="dxa"/>
          </w:tcPr>
          <w:p w14:paraId="6DD5842D" w14:textId="153E0F16" w:rsidR="00E60ED6" w:rsidRPr="00E60ED6" w:rsidRDefault="00E60ED6" w:rsidP="00E60ED6">
            <w:pPr>
              <w:spacing w:after="40" w:line="240" w:lineRule="auto"/>
              <w:rPr>
                <w:sz w:val="21"/>
              </w:rPr>
            </w:pPr>
            <w:r>
              <w:rPr>
                <w:sz w:val="21"/>
              </w:rPr>
              <w:t>File: 03_Data/study2/study2_pooled.csv; SHA-256 3B03F7D44B56A87B...</w:t>
            </w:r>
          </w:p>
        </w:tc>
      </w:tr>
      <w:tr w:rsidR="00E60ED6" w:rsidRPr="00E60ED6" w14:paraId="02CDA0A4" w14:textId="77777777" w:rsidTr="00E60ED6">
        <w:tblPrEx>
          <w:tblCellMar>
            <w:top w:w="0" w:type="dxa"/>
            <w:bottom w:w="0" w:type="dxa"/>
          </w:tblCellMar>
        </w:tblPrEx>
        <w:tc>
          <w:tcPr>
            <w:tcW w:w="700" w:type="dxa"/>
          </w:tcPr>
          <w:p w14:paraId="396FAA6C" w14:textId="08D56E6D" w:rsidR="00E60ED6" w:rsidRPr="00E60ED6" w:rsidRDefault="00E60ED6" w:rsidP="00E60ED6">
            <w:pPr>
              <w:spacing w:after="40" w:line="240" w:lineRule="auto"/>
              <w:rPr>
                <w:sz w:val="21"/>
              </w:rPr>
            </w:pPr>
            <w:r>
              <w:rPr>
                <w:sz w:val="21"/>
              </w:rPr>
              <w:t>DF43</w:t>
            </w:r>
          </w:p>
        </w:tc>
        <w:tc>
          <w:tcPr>
            <w:tcW w:w="4900" w:type="dxa"/>
          </w:tcPr>
          <w:p w14:paraId="0BE9B1D3" w14:textId="7EF9FE3F" w:rsidR="00E60ED6" w:rsidRPr="00E60ED6" w:rsidRDefault="00E60ED6" w:rsidP="00E60ED6">
            <w:pPr>
              <w:spacing w:after="40" w:line="240" w:lineRule="auto"/>
              <w:rPr>
                <w:sz w:val="21"/>
              </w:rPr>
            </w:pPr>
            <w:r>
              <w:rPr>
                <w:sz w:val="21"/>
              </w:rPr>
              <w:t>Produced in Step 31D by step31d_measures.py from DF42 and DF41 (protocol DF40, clarification D29). EXPLORATORY. Use: Macro-F1, accuracy, coverage with intervals; contrasts B-A, C-B, C-best; reject option.</w:t>
            </w:r>
          </w:p>
        </w:tc>
        <w:tc>
          <w:tcPr>
            <w:tcW w:w="3400" w:type="dxa"/>
          </w:tcPr>
          <w:p w14:paraId="1F57B529" w14:textId="579BAEFF" w:rsidR="00E60ED6" w:rsidRPr="00E60ED6" w:rsidRDefault="00E60ED6" w:rsidP="00E60ED6">
            <w:pPr>
              <w:spacing w:after="40" w:line="240" w:lineRule="auto"/>
              <w:rPr>
                <w:sz w:val="21"/>
              </w:rPr>
            </w:pPr>
            <w:r>
              <w:rPr>
                <w:sz w:val="21"/>
              </w:rPr>
              <w:t>File: 08_Statistical_Analysis/study2/measures.csv; SHA-256 E8E63171015FFF44...</w:t>
            </w:r>
          </w:p>
        </w:tc>
      </w:tr>
      <w:tr w:rsidR="00E60ED6" w:rsidRPr="00E60ED6" w14:paraId="6CA7D158" w14:textId="77777777" w:rsidTr="00E60ED6">
        <w:tblPrEx>
          <w:tblCellMar>
            <w:top w:w="0" w:type="dxa"/>
            <w:bottom w:w="0" w:type="dxa"/>
          </w:tblCellMar>
        </w:tblPrEx>
        <w:tc>
          <w:tcPr>
            <w:tcW w:w="700" w:type="dxa"/>
          </w:tcPr>
          <w:p w14:paraId="259876A4" w14:textId="0A954D13" w:rsidR="00E60ED6" w:rsidRPr="00E60ED6" w:rsidRDefault="00E60ED6" w:rsidP="00E60ED6">
            <w:pPr>
              <w:spacing w:after="40" w:line="240" w:lineRule="auto"/>
              <w:rPr>
                <w:sz w:val="21"/>
              </w:rPr>
            </w:pPr>
            <w:r>
              <w:rPr>
                <w:sz w:val="21"/>
              </w:rPr>
              <w:t>DF44</w:t>
            </w:r>
          </w:p>
        </w:tc>
        <w:tc>
          <w:tcPr>
            <w:tcW w:w="4900" w:type="dxa"/>
          </w:tcPr>
          <w:p w14:paraId="650C3ADC" w14:textId="1CBA7C9D" w:rsidR="00E60ED6" w:rsidRPr="00E60ED6" w:rsidRDefault="00E60ED6" w:rsidP="00E60ED6">
            <w:pPr>
              <w:spacing w:after="40" w:line="240" w:lineRule="auto"/>
              <w:rPr>
                <w:sz w:val="21"/>
              </w:rPr>
            </w:pPr>
            <w:r>
              <w:rPr>
                <w:sz w:val="21"/>
              </w:rPr>
              <w:t>Produced in Step 31D by step31d_measures.py. EXPLORATORY. Use: Study 2 results by held-out source; contrasts and reject option.</w:t>
            </w:r>
          </w:p>
        </w:tc>
        <w:tc>
          <w:tcPr>
            <w:tcW w:w="3400" w:type="dxa"/>
          </w:tcPr>
          <w:p w14:paraId="213AED21" w14:textId="394B5B0B" w:rsidR="00E60ED6" w:rsidRPr="00E60ED6" w:rsidRDefault="00E60ED6" w:rsidP="00E60ED6">
            <w:pPr>
              <w:spacing w:after="40" w:line="240" w:lineRule="auto"/>
              <w:rPr>
                <w:sz w:val="21"/>
              </w:rPr>
            </w:pPr>
            <w:r>
              <w:rPr>
                <w:sz w:val="21"/>
              </w:rPr>
              <w:t>File: 11_Results/tables/T4_12_study2_results.csv; SHA-256 EF6AD1852F9D8987...</w:t>
            </w:r>
          </w:p>
        </w:tc>
      </w:tr>
      <w:tr w:rsidR="00E60ED6" w:rsidRPr="00E60ED6" w14:paraId="682C6390" w14:textId="77777777" w:rsidTr="00E60ED6">
        <w:tblPrEx>
          <w:tblCellMar>
            <w:top w:w="0" w:type="dxa"/>
            <w:bottom w:w="0" w:type="dxa"/>
          </w:tblCellMar>
        </w:tblPrEx>
        <w:tc>
          <w:tcPr>
            <w:tcW w:w="700" w:type="dxa"/>
          </w:tcPr>
          <w:p w14:paraId="7D170C4F" w14:textId="1AF07DD4" w:rsidR="00E60ED6" w:rsidRPr="00E60ED6" w:rsidRDefault="00E60ED6" w:rsidP="00E60ED6">
            <w:pPr>
              <w:spacing w:after="40" w:line="240" w:lineRule="auto"/>
              <w:rPr>
                <w:sz w:val="21"/>
              </w:rPr>
            </w:pPr>
            <w:r>
              <w:rPr>
                <w:sz w:val="21"/>
              </w:rPr>
              <w:t>DF40</w:t>
            </w:r>
          </w:p>
        </w:tc>
        <w:tc>
          <w:tcPr>
            <w:tcW w:w="4900" w:type="dxa"/>
          </w:tcPr>
          <w:p w14:paraId="78402FE7" w14:textId="1717F6C6" w:rsidR="00E60ED6" w:rsidRPr="00E60ED6" w:rsidRDefault="00E60ED6" w:rsidP="00E60ED6">
            <w:pPr>
              <w:spacing w:after="40" w:line="240" w:lineRule="auto"/>
              <w:rPr>
                <w:sz w:val="21"/>
              </w:rPr>
            </w:pPr>
            <w:r>
              <w:rPr>
                <w:sz w:val="21"/>
              </w:rPr>
              <w:t>Written in Step 31A (decision D28) before any Study 2 model was trained; fingerprint recorded in 03_Data/study2/study2_protocol.sha256. Use: Fixes the questions, data rules, models, measures, statistics and decision rules of Study 2.</w:t>
            </w:r>
          </w:p>
        </w:tc>
        <w:tc>
          <w:tcPr>
            <w:tcW w:w="3400" w:type="dxa"/>
          </w:tcPr>
          <w:p w14:paraId="517A9ED6" w14:textId="0D62CBB8" w:rsidR="00E60ED6" w:rsidRPr="00E60ED6" w:rsidRDefault="00E60ED6" w:rsidP="00E60ED6">
            <w:pPr>
              <w:spacing w:after="40" w:line="240" w:lineRule="auto"/>
              <w:rPr>
                <w:sz w:val="21"/>
              </w:rPr>
            </w:pPr>
            <w:r>
              <w:rPr>
                <w:sz w:val="21"/>
              </w:rPr>
              <w:t>File: 00_Project_Admin/Study2_Protocol.docx; SHA-256 3EF4C2855A16C5A9...</w:t>
            </w:r>
          </w:p>
        </w:tc>
      </w:tr>
      <w:tr w:rsidR="00E60ED6" w:rsidRPr="00E60ED6" w14:paraId="2D3FC4E8" w14:textId="77777777" w:rsidTr="00E60ED6">
        <w:tblPrEx>
          <w:tblCellMar>
            <w:top w:w="0" w:type="dxa"/>
            <w:bottom w:w="0" w:type="dxa"/>
          </w:tblCellMar>
        </w:tblPrEx>
        <w:tc>
          <w:tcPr>
            <w:tcW w:w="700" w:type="dxa"/>
          </w:tcPr>
          <w:p w14:paraId="09F473C4" w14:textId="222E17C1" w:rsidR="00E60ED6" w:rsidRPr="00E60ED6" w:rsidRDefault="00E60ED6" w:rsidP="00E60ED6">
            <w:pPr>
              <w:spacing w:after="40" w:line="240" w:lineRule="auto"/>
              <w:rPr>
                <w:sz w:val="21"/>
              </w:rPr>
            </w:pPr>
            <w:r>
              <w:rPr>
                <w:sz w:val="21"/>
              </w:rPr>
              <w:t>SW1</w:t>
            </w:r>
          </w:p>
        </w:tc>
        <w:tc>
          <w:tcPr>
            <w:tcW w:w="4900" w:type="dxa"/>
          </w:tcPr>
          <w:p w14:paraId="0209E1A0" w14:textId="5D520CA5" w:rsidR="00E60ED6" w:rsidRPr="00E60ED6" w:rsidRDefault="00E60ED6" w:rsidP="00E60ED6">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50216C2C" w14:textId="2FBC055C" w:rsidR="00E60ED6" w:rsidRPr="00E60ED6" w:rsidRDefault="00E60ED6" w:rsidP="00E60ED6">
            <w:pPr>
              <w:spacing w:after="40" w:line="240" w:lineRule="auto"/>
              <w:rPr>
                <w:sz w:val="21"/>
              </w:rPr>
            </w:pPr>
            <w:r>
              <w:rPr>
                <w:sz w:val="21"/>
              </w:rPr>
              <w:t>https://www.python.org/downloads/release/python-31210/; File: 06_Python_ML/requirements.txt; SHA-256 594BC0CB122EED99...</w:t>
            </w:r>
          </w:p>
        </w:tc>
      </w:tr>
    </w:tbl>
    <w:p w14:paraId="4BBA3565" w14:textId="5B267815" w:rsidR="00E60ED6" w:rsidRDefault="00E60ED6" w:rsidP="00E60ED6">
      <w:pPr>
        <w:pStyle w:val="Heading1"/>
      </w:pPr>
      <w:r>
        <w:t>12. How this helps the next steps</w:t>
      </w:r>
    </w:p>
    <w:p w14:paraId="4FDF64E7" w14:textId="482ED340" w:rsidR="00E60ED6" w:rsidRDefault="00E60ED6" w:rsidP="00E60ED6">
      <w:r>
        <w:t>Next step: Step 31E: apply the three pre-registered decision rules exactly as written and state what Study 2 shows and does not show.</w:t>
      </w:r>
    </w:p>
    <w:p w14:paraId="72401F42" w14:textId="20FC1AAB" w:rsidR="00E60ED6" w:rsidRDefault="00E60ED6" w:rsidP="00E60ED6">
      <w:pPr>
        <w:ind w:left="420" w:hanging="280"/>
      </w:pPr>
      <w:r>
        <w:t>•  Step 31E applies the three pre-registered decision rules to these results.</w:t>
      </w:r>
    </w:p>
    <w:p w14:paraId="161F3241" w14:textId="45D79DA4" w:rsidR="00E60ED6" w:rsidRDefault="00E60ED6" w:rsidP="00E60ED6">
      <w:pPr>
        <w:pStyle w:val="Heading1"/>
      </w:pPr>
      <w:r>
        <w:t>13. Open items and limitations</w:t>
      </w:r>
    </w:p>
    <w:p w14:paraId="2B92D583" w14:textId="3B15DE87" w:rsidR="00E60ED6" w:rsidRDefault="00E60ED6" w:rsidP="00E60ED6">
      <w:pPr>
        <w:ind w:left="420" w:hanging="280"/>
      </w:pPr>
      <w:r>
        <w:t>•  All Study 2 results are exploratory: IEC TC 10 and Li 2019 had already been seen. A positive result needs confirmation on fresh data (Step 31F).</w:t>
      </w:r>
    </w:p>
    <w:p w14:paraId="09816A2F" w14:textId="44D33F6D" w:rsidR="00E60ED6" w:rsidRDefault="00E60ED6" w:rsidP="00E60ED6">
      <w:pPr>
        <w:ind w:left="420" w:hanging="280"/>
      </w:pPr>
      <w:r>
        <w:t>•  Many intervals are wide (58-85 records per external source); several lower limits sit exactly at 0, where only one or two records differ between the models.</w:t>
      </w:r>
    </w:p>
    <w:p w14:paraId="4A6D2038" w14:textId="5779F376" w:rsidR="00E60ED6" w:rsidRDefault="00E60ED6" w:rsidP="00E60ED6">
      <w:pPr>
        <w:pStyle w:val="Heading1"/>
      </w:pPr>
      <w:r>
        <w:t>14. Abbreviations and terms used in this report</w:t>
      </w:r>
    </w:p>
    <w:p w14:paraId="03BB2BBB" w14:textId="3E89442E" w:rsidR="00E60ED6" w:rsidRDefault="00E60ED6" w:rsidP="00E60ED6">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E60ED6" w:rsidRPr="00E60ED6" w14:paraId="6E1E2F95" w14:textId="77777777" w:rsidTr="00E60ED6">
        <w:tblPrEx>
          <w:tblCellMar>
            <w:top w:w="0" w:type="dxa"/>
            <w:bottom w:w="0" w:type="dxa"/>
          </w:tblCellMar>
        </w:tblPrEx>
        <w:trPr>
          <w:tblHeader/>
        </w:trPr>
        <w:tc>
          <w:tcPr>
            <w:tcW w:w="1900" w:type="dxa"/>
            <w:shd w:val="clear" w:color="auto" w:fill="D9D9D9"/>
          </w:tcPr>
          <w:p w14:paraId="29BC50CC" w14:textId="5C6804A3" w:rsidR="00E60ED6" w:rsidRPr="00E60ED6" w:rsidRDefault="00E60ED6" w:rsidP="00E60ED6">
            <w:pPr>
              <w:spacing w:after="40" w:line="240" w:lineRule="auto"/>
              <w:rPr>
                <w:b/>
                <w:sz w:val="21"/>
              </w:rPr>
            </w:pPr>
            <w:r w:rsidRPr="00E60ED6">
              <w:rPr>
                <w:b/>
                <w:sz w:val="21"/>
              </w:rPr>
              <w:t>Abbreviation or term</w:t>
            </w:r>
          </w:p>
        </w:tc>
        <w:tc>
          <w:tcPr>
            <w:tcW w:w="2600" w:type="dxa"/>
            <w:shd w:val="clear" w:color="auto" w:fill="D9D9D9"/>
          </w:tcPr>
          <w:p w14:paraId="387473C8" w14:textId="1D86BA88" w:rsidR="00E60ED6" w:rsidRPr="00E60ED6" w:rsidRDefault="00E60ED6" w:rsidP="00E60ED6">
            <w:pPr>
              <w:spacing w:after="40" w:line="240" w:lineRule="auto"/>
              <w:rPr>
                <w:b/>
                <w:sz w:val="21"/>
              </w:rPr>
            </w:pPr>
            <w:r w:rsidRPr="00E60ED6">
              <w:rPr>
                <w:b/>
                <w:sz w:val="21"/>
              </w:rPr>
              <w:t>Meaning</w:t>
            </w:r>
          </w:p>
        </w:tc>
        <w:tc>
          <w:tcPr>
            <w:tcW w:w="4500" w:type="dxa"/>
            <w:shd w:val="clear" w:color="auto" w:fill="D9D9D9"/>
          </w:tcPr>
          <w:p w14:paraId="668A990B" w14:textId="54AEBAAA" w:rsidR="00E60ED6" w:rsidRPr="00E60ED6" w:rsidRDefault="00E60ED6" w:rsidP="00E60ED6">
            <w:pPr>
              <w:spacing w:after="40" w:line="240" w:lineRule="auto"/>
              <w:rPr>
                <w:b/>
                <w:sz w:val="21"/>
              </w:rPr>
            </w:pPr>
            <w:r w:rsidRPr="00E60ED6">
              <w:rPr>
                <w:b/>
                <w:sz w:val="21"/>
              </w:rPr>
              <w:t>Plain explanation</w:t>
            </w:r>
          </w:p>
        </w:tc>
      </w:tr>
      <w:tr w:rsidR="00E60ED6" w:rsidRPr="00E60ED6" w14:paraId="63982C08" w14:textId="77777777" w:rsidTr="00E60ED6">
        <w:tblPrEx>
          <w:tblCellMar>
            <w:top w:w="0" w:type="dxa"/>
            <w:bottom w:w="0" w:type="dxa"/>
          </w:tblCellMar>
        </w:tblPrEx>
        <w:tc>
          <w:tcPr>
            <w:tcW w:w="1900" w:type="dxa"/>
          </w:tcPr>
          <w:p w14:paraId="1714593F" w14:textId="4E3BDBA1" w:rsidR="00E60ED6" w:rsidRPr="00E60ED6" w:rsidRDefault="00E60ED6" w:rsidP="00E60ED6">
            <w:pPr>
              <w:spacing w:after="40" w:line="240" w:lineRule="auto"/>
              <w:rPr>
                <w:sz w:val="21"/>
              </w:rPr>
            </w:pPr>
            <w:r>
              <w:rPr>
                <w:sz w:val="21"/>
              </w:rPr>
              <w:t>MPhil</w:t>
            </w:r>
          </w:p>
        </w:tc>
        <w:tc>
          <w:tcPr>
            <w:tcW w:w="2600" w:type="dxa"/>
          </w:tcPr>
          <w:p w14:paraId="02B091F1" w14:textId="6965A174" w:rsidR="00E60ED6" w:rsidRPr="00E60ED6" w:rsidRDefault="00E60ED6" w:rsidP="00E60ED6">
            <w:pPr>
              <w:spacing w:after="40" w:line="240" w:lineRule="auto"/>
              <w:rPr>
                <w:sz w:val="21"/>
              </w:rPr>
            </w:pPr>
            <w:r>
              <w:rPr>
                <w:sz w:val="21"/>
              </w:rPr>
              <w:t>Master of Philosophy</w:t>
            </w:r>
          </w:p>
        </w:tc>
        <w:tc>
          <w:tcPr>
            <w:tcW w:w="4500" w:type="dxa"/>
          </w:tcPr>
          <w:p w14:paraId="4ADB8C0A" w14:textId="7AEFC38B" w:rsidR="00E60ED6" w:rsidRPr="00E60ED6" w:rsidRDefault="00E60ED6" w:rsidP="00E60ED6">
            <w:pPr>
              <w:spacing w:after="40" w:line="240" w:lineRule="auto"/>
              <w:rPr>
                <w:sz w:val="21"/>
              </w:rPr>
            </w:pPr>
            <w:r>
              <w:rPr>
                <w:sz w:val="21"/>
              </w:rPr>
              <w:t>The research degree this thesis is written for.</w:t>
            </w:r>
          </w:p>
        </w:tc>
      </w:tr>
      <w:tr w:rsidR="00E60ED6" w:rsidRPr="00E60ED6" w14:paraId="2215D33E" w14:textId="77777777" w:rsidTr="00E60ED6">
        <w:tblPrEx>
          <w:tblCellMar>
            <w:top w:w="0" w:type="dxa"/>
            <w:bottom w:w="0" w:type="dxa"/>
          </w:tblCellMar>
        </w:tblPrEx>
        <w:tc>
          <w:tcPr>
            <w:tcW w:w="1900" w:type="dxa"/>
          </w:tcPr>
          <w:p w14:paraId="5FDE1BED" w14:textId="5B2D949F" w:rsidR="00E60ED6" w:rsidRPr="00E60ED6" w:rsidRDefault="00E60ED6" w:rsidP="00E60ED6">
            <w:pPr>
              <w:spacing w:after="40" w:line="240" w:lineRule="auto"/>
              <w:rPr>
                <w:sz w:val="21"/>
              </w:rPr>
            </w:pPr>
            <w:r>
              <w:rPr>
                <w:sz w:val="21"/>
              </w:rPr>
              <w:t>UMaT</w:t>
            </w:r>
          </w:p>
        </w:tc>
        <w:tc>
          <w:tcPr>
            <w:tcW w:w="2600" w:type="dxa"/>
          </w:tcPr>
          <w:p w14:paraId="66E237F3" w14:textId="7EAB6B9A" w:rsidR="00E60ED6" w:rsidRPr="00E60ED6" w:rsidRDefault="00E60ED6" w:rsidP="00E60ED6">
            <w:pPr>
              <w:spacing w:after="40" w:line="240" w:lineRule="auto"/>
              <w:rPr>
                <w:sz w:val="21"/>
              </w:rPr>
            </w:pPr>
            <w:r>
              <w:rPr>
                <w:sz w:val="21"/>
              </w:rPr>
              <w:t>University of Mines and Technology, Tarkwa</w:t>
            </w:r>
          </w:p>
        </w:tc>
        <w:tc>
          <w:tcPr>
            <w:tcW w:w="4500" w:type="dxa"/>
          </w:tcPr>
          <w:p w14:paraId="0F8951DA" w14:textId="114BFCF7" w:rsidR="00E60ED6" w:rsidRPr="00E60ED6" w:rsidRDefault="00E60ED6" w:rsidP="00E60ED6">
            <w:pPr>
              <w:spacing w:after="40" w:line="240" w:lineRule="auto"/>
              <w:rPr>
                <w:sz w:val="21"/>
              </w:rPr>
            </w:pPr>
            <w:r>
              <w:rPr>
                <w:sz w:val="21"/>
              </w:rPr>
              <w:t>The university where the thesis is submitted.</w:t>
            </w:r>
          </w:p>
        </w:tc>
      </w:tr>
      <w:tr w:rsidR="00E60ED6" w:rsidRPr="00E60ED6" w14:paraId="4206C263" w14:textId="77777777" w:rsidTr="00E60ED6">
        <w:tblPrEx>
          <w:tblCellMar>
            <w:top w:w="0" w:type="dxa"/>
            <w:bottom w:w="0" w:type="dxa"/>
          </w:tblCellMar>
        </w:tblPrEx>
        <w:tc>
          <w:tcPr>
            <w:tcW w:w="1900" w:type="dxa"/>
          </w:tcPr>
          <w:p w14:paraId="3A55AA18" w14:textId="2B3459B0" w:rsidR="00E60ED6" w:rsidRPr="00E60ED6" w:rsidRDefault="00E60ED6" w:rsidP="00E60ED6">
            <w:pPr>
              <w:spacing w:after="40" w:line="240" w:lineRule="auto"/>
              <w:rPr>
                <w:sz w:val="21"/>
              </w:rPr>
            </w:pPr>
            <w:r>
              <w:rPr>
                <w:sz w:val="21"/>
              </w:rPr>
              <w:t>DGA</w:t>
            </w:r>
          </w:p>
        </w:tc>
        <w:tc>
          <w:tcPr>
            <w:tcW w:w="2600" w:type="dxa"/>
          </w:tcPr>
          <w:p w14:paraId="036B39E2" w14:textId="12617322" w:rsidR="00E60ED6" w:rsidRPr="00E60ED6" w:rsidRDefault="00E60ED6" w:rsidP="00E60ED6">
            <w:pPr>
              <w:spacing w:after="40" w:line="240" w:lineRule="auto"/>
              <w:rPr>
                <w:sz w:val="21"/>
              </w:rPr>
            </w:pPr>
            <w:r>
              <w:rPr>
                <w:sz w:val="21"/>
              </w:rPr>
              <w:t>Dissolved Gas Analysis</w:t>
            </w:r>
          </w:p>
        </w:tc>
        <w:tc>
          <w:tcPr>
            <w:tcW w:w="4500" w:type="dxa"/>
          </w:tcPr>
          <w:p w14:paraId="43983A70" w14:textId="3F8A89B0" w:rsidR="00E60ED6" w:rsidRPr="00E60ED6" w:rsidRDefault="00E60ED6" w:rsidP="00E60ED6">
            <w:pPr>
              <w:spacing w:after="40" w:line="240" w:lineRule="auto"/>
              <w:rPr>
                <w:sz w:val="21"/>
              </w:rPr>
            </w:pPr>
            <w:r>
              <w:rPr>
                <w:sz w:val="21"/>
              </w:rPr>
              <w:t>Measuring the gases dissolved in transformer oil to find faults inside the transformer without opening it.</w:t>
            </w:r>
          </w:p>
        </w:tc>
      </w:tr>
      <w:tr w:rsidR="00E60ED6" w:rsidRPr="00E60ED6" w14:paraId="010BA52E" w14:textId="77777777" w:rsidTr="00E60ED6">
        <w:tblPrEx>
          <w:tblCellMar>
            <w:top w:w="0" w:type="dxa"/>
            <w:bottom w:w="0" w:type="dxa"/>
          </w:tblCellMar>
        </w:tblPrEx>
        <w:tc>
          <w:tcPr>
            <w:tcW w:w="1900" w:type="dxa"/>
          </w:tcPr>
          <w:p w14:paraId="185C38CB" w14:textId="40D0F077" w:rsidR="00E60ED6" w:rsidRPr="00E60ED6" w:rsidRDefault="00E60ED6" w:rsidP="00E60ED6">
            <w:pPr>
              <w:spacing w:after="40" w:line="240" w:lineRule="auto"/>
              <w:rPr>
                <w:sz w:val="21"/>
              </w:rPr>
            </w:pPr>
            <w:r>
              <w:rPr>
                <w:sz w:val="21"/>
              </w:rPr>
              <w:t>ppm</w:t>
            </w:r>
          </w:p>
        </w:tc>
        <w:tc>
          <w:tcPr>
            <w:tcW w:w="2600" w:type="dxa"/>
          </w:tcPr>
          <w:p w14:paraId="24FB7BA5" w14:textId="2AA5E2AB" w:rsidR="00E60ED6" w:rsidRPr="00E60ED6" w:rsidRDefault="00E60ED6" w:rsidP="00E60ED6">
            <w:pPr>
              <w:spacing w:after="40" w:line="240" w:lineRule="auto"/>
              <w:rPr>
                <w:sz w:val="21"/>
              </w:rPr>
            </w:pPr>
            <w:r>
              <w:rPr>
                <w:sz w:val="21"/>
              </w:rPr>
              <w:t>parts per million</w:t>
            </w:r>
          </w:p>
        </w:tc>
        <w:tc>
          <w:tcPr>
            <w:tcW w:w="4500" w:type="dxa"/>
          </w:tcPr>
          <w:p w14:paraId="5EC32FBF" w14:textId="38F58101" w:rsidR="00E60ED6" w:rsidRPr="00E60ED6" w:rsidRDefault="00E60ED6" w:rsidP="00E60ED6">
            <w:pPr>
              <w:spacing w:after="40" w:line="240" w:lineRule="auto"/>
              <w:rPr>
                <w:sz w:val="21"/>
              </w:rPr>
            </w:pPr>
            <w:r>
              <w:rPr>
                <w:sz w:val="21"/>
              </w:rPr>
              <w:t>Amount of gas in the oil; 1 ppm = 1 microlitre of gas in 1 litre of oil.</w:t>
            </w:r>
          </w:p>
        </w:tc>
      </w:tr>
      <w:tr w:rsidR="00E60ED6" w:rsidRPr="00E60ED6" w14:paraId="555D1223" w14:textId="77777777" w:rsidTr="00E60ED6">
        <w:tblPrEx>
          <w:tblCellMar>
            <w:top w:w="0" w:type="dxa"/>
            <w:bottom w:w="0" w:type="dxa"/>
          </w:tblCellMar>
        </w:tblPrEx>
        <w:tc>
          <w:tcPr>
            <w:tcW w:w="1900" w:type="dxa"/>
          </w:tcPr>
          <w:p w14:paraId="36CC93AD" w14:textId="3D62D6C2" w:rsidR="00E60ED6" w:rsidRPr="00E60ED6" w:rsidRDefault="00E60ED6" w:rsidP="00E60ED6">
            <w:pPr>
              <w:spacing w:after="40" w:line="240" w:lineRule="auto"/>
              <w:rPr>
                <w:sz w:val="21"/>
              </w:rPr>
            </w:pPr>
            <w:r>
              <w:rPr>
                <w:sz w:val="21"/>
              </w:rPr>
              <w:t>H2</w:t>
            </w:r>
          </w:p>
        </w:tc>
        <w:tc>
          <w:tcPr>
            <w:tcW w:w="2600" w:type="dxa"/>
          </w:tcPr>
          <w:p w14:paraId="614A3601" w14:textId="13D5B0B0" w:rsidR="00E60ED6" w:rsidRPr="00E60ED6" w:rsidRDefault="00E60ED6" w:rsidP="00E60ED6">
            <w:pPr>
              <w:spacing w:after="40" w:line="240" w:lineRule="auto"/>
              <w:rPr>
                <w:sz w:val="21"/>
              </w:rPr>
            </w:pPr>
            <w:r>
              <w:rPr>
                <w:sz w:val="21"/>
              </w:rPr>
              <w:t>hydrogen</w:t>
            </w:r>
          </w:p>
        </w:tc>
        <w:tc>
          <w:tcPr>
            <w:tcW w:w="4500" w:type="dxa"/>
          </w:tcPr>
          <w:p w14:paraId="7706A7B7" w14:textId="07E80C1C" w:rsidR="00E60ED6" w:rsidRPr="00E60ED6" w:rsidRDefault="00E60ED6" w:rsidP="00E60ED6">
            <w:pPr>
              <w:spacing w:after="40" w:line="240" w:lineRule="auto"/>
              <w:rPr>
                <w:sz w:val="21"/>
              </w:rPr>
            </w:pPr>
            <w:r>
              <w:rPr>
                <w:sz w:val="21"/>
              </w:rPr>
              <w:t>Gas formed mainly by partial discharges (low-energy electrical activity) in the oil.</w:t>
            </w:r>
          </w:p>
        </w:tc>
      </w:tr>
      <w:tr w:rsidR="00E60ED6" w:rsidRPr="00E60ED6" w14:paraId="140A1C78" w14:textId="77777777" w:rsidTr="00E60ED6">
        <w:tblPrEx>
          <w:tblCellMar>
            <w:top w:w="0" w:type="dxa"/>
            <w:bottom w:w="0" w:type="dxa"/>
          </w:tblCellMar>
        </w:tblPrEx>
        <w:tc>
          <w:tcPr>
            <w:tcW w:w="1900" w:type="dxa"/>
          </w:tcPr>
          <w:p w14:paraId="6E8DAFE3" w14:textId="6C253C2D" w:rsidR="00E60ED6" w:rsidRPr="00E60ED6" w:rsidRDefault="00E60ED6" w:rsidP="00E60ED6">
            <w:pPr>
              <w:spacing w:after="40" w:line="240" w:lineRule="auto"/>
              <w:rPr>
                <w:sz w:val="21"/>
              </w:rPr>
            </w:pPr>
            <w:r>
              <w:rPr>
                <w:sz w:val="21"/>
              </w:rPr>
              <w:t>PD</w:t>
            </w:r>
          </w:p>
        </w:tc>
        <w:tc>
          <w:tcPr>
            <w:tcW w:w="2600" w:type="dxa"/>
          </w:tcPr>
          <w:p w14:paraId="4CA19C3D" w14:textId="6B82786A" w:rsidR="00E60ED6" w:rsidRPr="00E60ED6" w:rsidRDefault="00E60ED6" w:rsidP="00E60ED6">
            <w:pPr>
              <w:spacing w:after="40" w:line="240" w:lineRule="auto"/>
              <w:rPr>
                <w:sz w:val="21"/>
              </w:rPr>
            </w:pPr>
            <w:r>
              <w:rPr>
                <w:sz w:val="21"/>
              </w:rPr>
              <w:t>partial discharges</w:t>
            </w:r>
          </w:p>
        </w:tc>
        <w:tc>
          <w:tcPr>
            <w:tcW w:w="4500" w:type="dxa"/>
          </w:tcPr>
          <w:p w14:paraId="6EF3A4E7" w14:textId="07527445" w:rsidR="00E60ED6" w:rsidRPr="00E60ED6" w:rsidRDefault="00E60ED6" w:rsidP="00E60ED6">
            <w:pPr>
              <w:spacing w:after="40" w:line="240" w:lineRule="auto"/>
              <w:rPr>
                <w:sz w:val="21"/>
              </w:rPr>
            </w:pPr>
            <w:r>
              <w:rPr>
                <w:sz w:val="21"/>
              </w:rPr>
              <w:t>Small electrical discharges that only partly bridge the insulation (corona type, can form X-wax, or small sparking punctures in paper).</w:t>
            </w:r>
          </w:p>
        </w:tc>
      </w:tr>
      <w:tr w:rsidR="00E60ED6" w:rsidRPr="00E60ED6" w14:paraId="5D3731C5" w14:textId="77777777" w:rsidTr="00E60ED6">
        <w:tblPrEx>
          <w:tblCellMar>
            <w:top w:w="0" w:type="dxa"/>
            <w:bottom w:w="0" w:type="dxa"/>
          </w:tblCellMar>
        </w:tblPrEx>
        <w:tc>
          <w:tcPr>
            <w:tcW w:w="1900" w:type="dxa"/>
          </w:tcPr>
          <w:p w14:paraId="62F2E675" w14:textId="014334FD" w:rsidR="00E60ED6" w:rsidRPr="00E60ED6" w:rsidRDefault="00E60ED6" w:rsidP="00E60ED6">
            <w:pPr>
              <w:spacing w:after="40" w:line="240" w:lineRule="auto"/>
              <w:rPr>
                <w:sz w:val="21"/>
              </w:rPr>
            </w:pPr>
            <w:r>
              <w:rPr>
                <w:sz w:val="21"/>
              </w:rPr>
              <w:t>D1</w:t>
            </w:r>
          </w:p>
        </w:tc>
        <w:tc>
          <w:tcPr>
            <w:tcW w:w="2600" w:type="dxa"/>
          </w:tcPr>
          <w:p w14:paraId="1B7FFF8E" w14:textId="0A54910D" w:rsidR="00E60ED6" w:rsidRPr="00E60ED6" w:rsidRDefault="00E60ED6" w:rsidP="00E60ED6">
            <w:pPr>
              <w:spacing w:after="40" w:line="240" w:lineRule="auto"/>
              <w:rPr>
                <w:sz w:val="21"/>
              </w:rPr>
            </w:pPr>
            <w:r>
              <w:rPr>
                <w:sz w:val="21"/>
              </w:rPr>
              <w:t>discharges of low energy</w:t>
            </w:r>
          </w:p>
        </w:tc>
        <w:tc>
          <w:tcPr>
            <w:tcW w:w="4500" w:type="dxa"/>
          </w:tcPr>
          <w:p w14:paraId="187BB764" w14:textId="694D499B" w:rsidR="00E60ED6" w:rsidRPr="00E60ED6" w:rsidRDefault="00E60ED6" w:rsidP="00E60ED6">
            <w:pPr>
              <w:spacing w:after="40" w:line="240" w:lineRule="auto"/>
              <w:rPr>
                <w:sz w:val="21"/>
              </w:rPr>
            </w:pPr>
            <w:r>
              <w:rPr>
                <w:sz w:val="21"/>
              </w:rPr>
              <w:t>Sparking or tracking: larger punctures in paper, carbonised paper surface or carbon particles in oil.</w:t>
            </w:r>
          </w:p>
        </w:tc>
      </w:tr>
      <w:tr w:rsidR="00E60ED6" w:rsidRPr="00E60ED6" w14:paraId="65C56031" w14:textId="77777777" w:rsidTr="00E60ED6">
        <w:tblPrEx>
          <w:tblCellMar>
            <w:top w:w="0" w:type="dxa"/>
            <w:bottom w:w="0" w:type="dxa"/>
          </w:tblCellMar>
        </w:tblPrEx>
        <w:tc>
          <w:tcPr>
            <w:tcW w:w="1900" w:type="dxa"/>
          </w:tcPr>
          <w:p w14:paraId="297D467B" w14:textId="550DB941" w:rsidR="00E60ED6" w:rsidRPr="00E60ED6" w:rsidRDefault="00E60ED6" w:rsidP="00E60ED6">
            <w:pPr>
              <w:spacing w:after="40" w:line="240" w:lineRule="auto"/>
              <w:rPr>
                <w:sz w:val="21"/>
              </w:rPr>
            </w:pPr>
            <w:r>
              <w:rPr>
                <w:sz w:val="21"/>
              </w:rPr>
              <w:t>D2</w:t>
            </w:r>
          </w:p>
        </w:tc>
        <w:tc>
          <w:tcPr>
            <w:tcW w:w="2600" w:type="dxa"/>
          </w:tcPr>
          <w:p w14:paraId="4605B673" w14:textId="0A88D107" w:rsidR="00E60ED6" w:rsidRPr="00E60ED6" w:rsidRDefault="00E60ED6" w:rsidP="00E60ED6">
            <w:pPr>
              <w:spacing w:after="40" w:line="240" w:lineRule="auto"/>
              <w:rPr>
                <w:sz w:val="21"/>
              </w:rPr>
            </w:pPr>
            <w:r>
              <w:rPr>
                <w:sz w:val="21"/>
              </w:rPr>
              <w:t>discharges of high energy</w:t>
            </w:r>
          </w:p>
        </w:tc>
        <w:tc>
          <w:tcPr>
            <w:tcW w:w="4500" w:type="dxa"/>
          </w:tcPr>
          <w:p w14:paraId="6435247B" w14:textId="3DC7A7ED" w:rsidR="00E60ED6" w:rsidRPr="00E60ED6" w:rsidRDefault="00E60ED6" w:rsidP="00E60ED6">
            <w:pPr>
              <w:spacing w:after="40" w:line="240" w:lineRule="auto"/>
              <w:rPr>
                <w:sz w:val="21"/>
              </w:rPr>
            </w:pPr>
            <w:r>
              <w:rPr>
                <w:sz w:val="21"/>
              </w:rPr>
              <w:t>Arcing with power follow-through: extensive carbonisation, metal fusion, sometimes tripping of the equipment.</w:t>
            </w:r>
          </w:p>
        </w:tc>
      </w:tr>
      <w:tr w:rsidR="00E60ED6" w:rsidRPr="00E60ED6" w14:paraId="4737FB2D" w14:textId="77777777" w:rsidTr="00E60ED6">
        <w:tblPrEx>
          <w:tblCellMar>
            <w:top w:w="0" w:type="dxa"/>
            <w:bottom w:w="0" w:type="dxa"/>
          </w:tblCellMar>
        </w:tblPrEx>
        <w:tc>
          <w:tcPr>
            <w:tcW w:w="1900" w:type="dxa"/>
          </w:tcPr>
          <w:p w14:paraId="60082C03" w14:textId="2F81F349" w:rsidR="00E60ED6" w:rsidRPr="00E60ED6" w:rsidRDefault="00E60ED6" w:rsidP="00E60ED6">
            <w:pPr>
              <w:spacing w:after="40" w:line="240" w:lineRule="auto"/>
              <w:rPr>
                <w:sz w:val="21"/>
              </w:rPr>
            </w:pPr>
            <w:r>
              <w:rPr>
                <w:sz w:val="21"/>
              </w:rPr>
              <w:t>T1</w:t>
            </w:r>
          </w:p>
        </w:tc>
        <w:tc>
          <w:tcPr>
            <w:tcW w:w="2600" w:type="dxa"/>
          </w:tcPr>
          <w:p w14:paraId="348D64BA" w14:textId="275EF63D" w:rsidR="00E60ED6" w:rsidRPr="00E60ED6" w:rsidRDefault="00E60ED6" w:rsidP="00E60ED6">
            <w:pPr>
              <w:spacing w:after="40" w:line="240" w:lineRule="auto"/>
              <w:rPr>
                <w:sz w:val="21"/>
              </w:rPr>
            </w:pPr>
            <w:r>
              <w:rPr>
                <w:sz w:val="21"/>
              </w:rPr>
              <w:t>thermal fault below 300 °C</w:t>
            </w:r>
          </w:p>
        </w:tc>
        <w:tc>
          <w:tcPr>
            <w:tcW w:w="4500" w:type="dxa"/>
          </w:tcPr>
          <w:p w14:paraId="2F5E1427" w14:textId="011936EA" w:rsidR="00E60ED6" w:rsidRPr="00E60ED6" w:rsidRDefault="00E60ED6" w:rsidP="00E60ED6">
            <w:pPr>
              <w:spacing w:after="40" w:line="240" w:lineRule="auto"/>
              <w:rPr>
                <w:sz w:val="21"/>
              </w:rPr>
            </w:pPr>
            <w:r>
              <w:rPr>
                <w:sz w:val="21"/>
              </w:rPr>
              <w:t>Overheating in which the paper has turned brownish.</w:t>
            </w:r>
          </w:p>
        </w:tc>
      </w:tr>
      <w:tr w:rsidR="00E60ED6" w:rsidRPr="00E60ED6" w14:paraId="039900CC" w14:textId="77777777" w:rsidTr="00E60ED6">
        <w:tblPrEx>
          <w:tblCellMar>
            <w:top w:w="0" w:type="dxa"/>
            <w:bottom w:w="0" w:type="dxa"/>
          </w:tblCellMar>
        </w:tblPrEx>
        <w:tc>
          <w:tcPr>
            <w:tcW w:w="1900" w:type="dxa"/>
          </w:tcPr>
          <w:p w14:paraId="49ABD37A" w14:textId="3F5C5DB0" w:rsidR="00E60ED6" w:rsidRPr="00E60ED6" w:rsidRDefault="00E60ED6" w:rsidP="00E60ED6">
            <w:pPr>
              <w:spacing w:after="40" w:line="240" w:lineRule="auto"/>
              <w:rPr>
                <w:sz w:val="21"/>
              </w:rPr>
            </w:pPr>
            <w:r>
              <w:rPr>
                <w:sz w:val="21"/>
              </w:rPr>
              <w:t>T2</w:t>
            </w:r>
          </w:p>
        </w:tc>
        <w:tc>
          <w:tcPr>
            <w:tcW w:w="2600" w:type="dxa"/>
          </w:tcPr>
          <w:p w14:paraId="5FDCB8E6" w14:textId="558308FF" w:rsidR="00E60ED6" w:rsidRPr="00E60ED6" w:rsidRDefault="00E60ED6" w:rsidP="00E60ED6">
            <w:pPr>
              <w:spacing w:after="40" w:line="240" w:lineRule="auto"/>
              <w:rPr>
                <w:sz w:val="21"/>
              </w:rPr>
            </w:pPr>
            <w:r>
              <w:rPr>
                <w:sz w:val="21"/>
              </w:rPr>
              <w:t>thermal fault 300 to 700 °C</w:t>
            </w:r>
          </w:p>
        </w:tc>
        <w:tc>
          <w:tcPr>
            <w:tcW w:w="4500" w:type="dxa"/>
          </w:tcPr>
          <w:p w14:paraId="31AE37A2" w14:textId="1EFCFEB2" w:rsidR="00E60ED6" w:rsidRPr="00E60ED6" w:rsidRDefault="00E60ED6" w:rsidP="00E60ED6">
            <w:pPr>
              <w:spacing w:after="40" w:line="240" w:lineRule="auto"/>
              <w:rPr>
                <w:sz w:val="21"/>
              </w:rPr>
            </w:pPr>
            <w:r>
              <w:rPr>
                <w:sz w:val="21"/>
              </w:rPr>
              <w:t>Overheating in which the paper has carbonised.</w:t>
            </w:r>
          </w:p>
        </w:tc>
      </w:tr>
      <w:tr w:rsidR="00E60ED6" w:rsidRPr="00E60ED6" w14:paraId="458A1BBB" w14:textId="77777777" w:rsidTr="00E60ED6">
        <w:tblPrEx>
          <w:tblCellMar>
            <w:top w:w="0" w:type="dxa"/>
            <w:bottom w:w="0" w:type="dxa"/>
          </w:tblCellMar>
        </w:tblPrEx>
        <w:tc>
          <w:tcPr>
            <w:tcW w:w="1900" w:type="dxa"/>
          </w:tcPr>
          <w:p w14:paraId="1FC03567" w14:textId="6AC3C741" w:rsidR="00E60ED6" w:rsidRPr="00E60ED6" w:rsidRDefault="00E60ED6" w:rsidP="00E60ED6">
            <w:pPr>
              <w:spacing w:after="40" w:line="240" w:lineRule="auto"/>
              <w:rPr>
                <w:sz w:val="21"/>
              </w:rPr>
            </w:pPr>
            <w:r>
              <w:rPr>
                <w:sz w:val="21"/>
              </w:rPr>
              <w:t>T12</w:t>
            </w:r>
          </w:p>
        </w:tc>
        <w:tc>
          <w:tcPr>
            <w:tcW w:w="2600" w:type="dxa"/>
          </w:tcPr>
          <w:p w14:paraId="2BCD791A" w14:textId="73C00B96" w:rsidR="00E60ED6" w:rsidRPr="00E60ED6" w:rsidRDefault="00E60ED6" w:rsidP="00E60ED6">
            <w:pPr>
              <w:spacing w:after="40" w:line="240" w:lineRule="auto"/>
              <w:rPr>
                <w:sz w:val="21"/>
              </w:rPr>
            </w:pPr>
            <w:r>
              <w:rPr>
                <w:sz w:val="21"/>
              </w:rPr>
              <w:t>T1 or T2 (merged class)</w:t>
            </w:r>
          </w:p>
        </w:tc>
        <w:tc>
          <w:tcPr>
            <w:tcW w:w="4500" w:type="dxa"/>
          </w:tcPr>
          <w:p w14:paraId="04AB9545" w14:textId="298966D0" w:rsidR="00E60ED6" w:rsidRPr="00E60ED6" w:rsidRDefault="00E60ED6" w:rsidP="00E60ED6">
            <w:pPr>
              <w:spacing w:after="40" w:line="240" w:lineRule="auto"/>
              <w:rPr>
                <w:sz w:val="21"/>
              </w:rPr>
            </w:pPr>
            <w:r>
              <w:rPr>
                <w:sz w:val="21"/>
              </w:rPr>
              <w:t>Used in this project when a source does not say whether the thermal fault was below or above 300 °C.</w:t>
            </w:r>
          </w:p>
        </w:tc>
      </w:tr>
      <w:tr w:rsidR="00E60ED6" w:rsidRPr="00E60ED6" w14:paraId="45F54552" w14:textId="77777777" w:rsidTr="00E60ED6">
        <w:tblPrEx>
          <w:tblCellMar>
            <w:top w:w="0" w:type="dxa"/>
            <w:bottom w:w="0" w:type="dxa"/>
          </w:tblCellMar>
        </w:tblPrEx>
        <w:tc>
          <w:tcPr>
            <w:tcW w:w="1900" w:type="dxa"/>
          </w:tcPr>
          <w:p w14:paraId="5E56C074" w14:textId="173A1401" w:rsidR="00E60ED6" w:rsidRPr="00E60ED6" w:rsidRDefault="00E60ED6" w:rsidP="00E60ED6">
            <w:pPr>
              <w:spacing w:after="40" w:line="240" w:lineRule="auto"/>
              <w:rPr>
                <w:sz w:val="21"/>
              </w:rPr>
            </w:pPr>
            <w:r>
              <w:rPr>
                <w:sz w:val="21"/>
              </w:rPr>
              <w:t>IEC</w:t>
            </w:r>
          </w:p>
        </w:tc>
        <w:tc>
          <w:tcPr>
            <w:tcW w:w="2600" w:type="dxa"/>
          </w:tcPr>
          <w:p w14:paraId="41221515" w14:textId="2A1E270F" w:rsidR="00E60ED6" w:rsidRPr="00E60ED6" w:rsidRDefault="00E60ED6" w:rsidP="00E60ED6">
            <w:pPr>
              <w:spacing w:after="40" w:line="240" w:lineRule="auto"/>
              <w:rPr>
                <w:sz w:val="21"/>
              </w:rPr>
            </w:pPr>
            <w:r>
              <w:rPr>
                <w:sz w:val="21"/>
              </w:rPr>
              <w:t>International Electrotechnical Commission</w:t>
            </w:r>
          </w:p>
        </w:tc>
        <w:tc>
          <w:tcPr>
            <w:tcW w:w="4500" w:type="dxa"/>
          </w:tcPr>
          <w:p w14:paraId="538F9288" w14:textId="61CD22DE" w:rsidR="00E60ED6" w:rsidRPr="00E60ED6" w:rsidRDefault="00E60ED6" w:rsidP="00E60ED6">
            <w:pPr>
              <w:spacing w:after="40" w:line="240" w:lineRule="auto"/>
              <w:rPr>
                <w:sz w:val="21"/>
              </w:rPr>
            </w:pPr>
            <w:r>
              <w:rPr>
                <w:sz w:val="21"/>
              </w:rPr>
              <w:t>The world body that publishes electrical standards, such as IEC 60599.</w:t>
            </w:r>
          </w:p>
        </w:tc>
      </w:tr>
      <w:tr w:rsidR="00E60ED6" w:rsidRPr="00E60ED6" w14:paraId="2274C73E" w14:textId="77777777" w:rsidTr="00E60ED6">
        <w:tblPrEx>
          <w:tblCellMar>
            <w:top w:w="0" w:type="dxa"/>
            <w:bottom w:w="0" w:type="dxa"/>
          </w:tblCellMar>
        </w:tblPrEx>
        <w:tc>
          <w:tcPr>
            <w:tcW w:w="1900" w:type="dxa"/>
          </w:tcPr>
          <w:p w14:paraId="6D71336D" w14:textId="15BF963D" w:rsidR="00E60ED6" w:rsidRPr="00E60ED6" w:rsidRDefault="00E60ED6" w:rsidP="00E60ED6">
            <w:pPr>
              <w:spacing w:after="40" w:line="240" w:lineRule="auto"/>
              <w:rPr>
                <w:sz w:val="21"/>
              </w:rPr>
            </w:pPr>
            <w:r>
              <w:rPr>
                <w:sz w:val="21"/>
              </w:rPr>
              <w:t>IEC 60599</w:t>
            </w:r>
          </w:p>
        </w:tc>
        <w:tc>
          <w:tcPr>
            <w:tcW w:w="2600" w:type="dxa"/>
          </w:tcPr>
          <w:p w14:paraId="2ACED83B" w14:textId="71F351BD" w:rsidR="00E60ED6" w:rsidRPr="00E60ED6" w:rsidRDefault="00E60ED6" w:rsidP="00E60ED6">
            <w:pPr>
              <w:spacing w:after="40" w:line="240" w:lineRule="auto"/>
              <w:rPr>
                <w:sz w:val="21"/>
              </w:rPr>
            </w:pPr>
            <w:r>
              <w:rPr>
                <w:sz w:val="21"/>
              </w:rPr>
              <w:t>IEC guide to the interpretation of dissolved and free gas analysis</w:t>
            </w:r>
          </w:p>
        </w:tc>
        <w:tc>
          <w:tcPr>
            <w:tcW w:w="4500" w:type="dxa"/>
          </w:tcPr>
          <w:p w14:paraId="5C4A1E2F" w14:textId="1E93A69D" w:rsidR="00E60ED6" w:rsidRPr="00E60ED6" w:rsidRDefault="00E60ED6" w:rsidP="00E60ED6">
            <w:pPr>
              <w:spacing w:after="40" w:line="240" w:lineRule="auto"/>
              <w:rPr>
                <w:sz w:val="21"/>
              </w:rPr>
            </w:pPr>
            <w:r>
              <w:rPr>
                <w:sz w:val="21"/>
              </w:rPr>
              <w:t>The international standard that defines the fault types and the IEC gas-ratio method.</w:t>
            </w:r>
          </w:p>
        </w:tc>
      </w:tr>
      <w:tr w:rsidR="00E60ED6" w:rsidRPr="00E60ED6" w14:paraId="3CC8E4BB" w14:textId="77777777" w:rsidTr="00E60ED6">
        <w:tblPrEx>
          <w:tblCellMar>
            <w:top w:w="0" w:type="dxa"/>
            <w:bottom w:w="0" w:type="dxa"/>
          </w:tblCellMar>
        </w:tblPrEx>
        <w:tc>
          <w:tcPr>
            <w:tcW w:w="1900" w:type="dxa"/>
          </w:tcPr>
          <w:p w14:paraId="750C6B04" w14:textId="216B9EB1" w:rsidR="00E60ED6" w:rsidRPr="00E60ED6" w:rsidRDefault="00E60ED6" w:rsidP="00E60ED6">
            <w:pPr>
              <w:spacing w:after="40" w:line="240" w:lineRule="auto"/>
              <w:rPr>
                <w:sz w:val="21"/>
              </w:rPr>
            </w:pPr>
            <w:r>
              <w:rPr>
                <w:sz w:val="21"/>
              </w:rPr>
              <w:t>IEC TC 10</w:t>
            </w:r>
          </w:p>
        </w:tc>
        <w:tc>
          <w:tcPr>
            <w:tcW w:w="2600" w:type="dxa"/>
          </w:tcPr>
          <w:p w14:paraId="78725BF4" w14:textId="38B3B4FB" w:rsidR="00E60ED6" w:rsidRPr="00E60ED6" w:rsidRDefault="00E60ED6" w:rsidP="00E60ED6">
            <w:pPr>
              <w:spacing w:after="40" w:line="240" w:lineRule="auto"/>
              <w:rPr>
                <w:sz w:val="21"/>
              </w:rPr>
            </w:pPr>
            <w:r>
              <w:rPr>
                <w:sz w:val="21"/>
              </w:rPr>
              <w:t>IEC Technical Committee 10 (fluids for electrotechnical applications)</w:t>
            </w:r>
          </w:p>
        </w:tc>
        <w:tc>
          <w:tcPr>
            <w:tcW w:w="4500" w:type="dxa"/>
          </w:tcPr>
          <w:p w14:paraId="563EA83C" w14:textId="6132E25D" w:rsidR="00E60ED6" w:rsidRPr="00E60ED6" w:rsidRDefault="00E60ED6" w:rsidP="00E60ED6">
            <w:pPr>
              <w:spacing w:after="40" w:line="240" w:lineRule="auto"/>
              <w:rPr>
                <w:sz w:val="21"/>
              </w:rPr>
            </w:pPr>
            <w:r>
              <w:rPr>
                <w:sz w:val="21"/>
              </w:rPr>
              <w:t>The committee that wrote IEC 60599; its database of 117 inspected faulty units is this thesis's main benchmark.</w:t>
            </w:r>
          </w:p>
        </w:tc>
      </w:tr>
      <w:tr w:rsidR="00E60ED6" w:rsidRPr="00E60ED6" w14:paraId="62E6C3DD" w14:textId="77777777" w:rsidTr="00E60ED6">
        <w:tblPrEx>
          <w:tblCellMar>
            <w:top w:w="0" w:type="dxa"/>
            <w:bottom w:w="0" w:type="dxa"/>
          </w:tblCellMar>
        </w:tblPrEx>
        <w:tc>
          <w:tcPr>
            <w:tcW w:w="1900" w:type="dxa"/>
          </w:tcPr>
          <w:p w14:paraId="01FBB919" w14:textId="7822FA2D" w:rsidR="00E60ED6" w:rsidRPr="00E60ED6" w:rsidRDefault="00E60ED6" w:rsidP="00E60ED6">
            <w:pPr>
              <w:spacing w:after="40" w:line="240" w:lineRule="auto"/>
              <w:rPr>
                <w:sz w:val="21"/>
              </w:rPr>
            </w:pPr>
            <w:r>
              <w:rPr>
                <w:sz w:val="21"/>
              </w:rPr>
              <w:t>Rogers ratios</w:t>
            </w:r>
          </w:p>
        </w:tc>
        <w:tc>
          <w:tcPr>
            <w:tcW w:w="2600" w:type="dxa"/>
          </w:tcPr>
          <w:p w14:paraId="30F89B6C" w14:textId="70E47BDE" w:rsidR="00E60ED6" w:rsidRPr="00E60ED6" w:rsidRDefault="00E60ED6" w:rsidP="00E60ED6">
            <w:pPr>
              <w:spacing w:after="40" w:line="240" w:lineRule="auto"/>
              <w:rPr>
                <w:sz w:val="21"/>
              </w:rPr>
            </w:pPr>
            <w:r>
              <w:rPr>
                <w:sz w:val="21"/>
              </w:rPr>
              <w:t>older gas-ratio method by R.R. Rogers</w:t>
            </w:r>
          </w:p>
        </w:tc>
        <w:tc>
          <w:tcPr>
            <w:tcW w:w="4500" w:type="dxa"/>
          </w:tcPr>
          <w:p w14:paraId="4C6F3F93" w14:textId="0870E6AB" w:rsidR="00E60ED6" w:rsidRPr="00E60ED6" w:rsidRDefault="00E60ED6" w:rsidP="00E60ED6">
            <w:pPr>
              <w:spacing w:after="40" w:line="240" w:lineRule="auto"/>
              <w:rPr>
                <w:sz w:val="21"/>
              </w:rPr>
            </w:pPr>
            <w:r>
              <w:rPr>
                <w:sz w:val="21"/>
              </w:rPr>
              <w:t>A ratio table that names faults from three gas ratios; kept in IEEE C57.104.</w:t>
            </w:r>
          </w:p>
        </w:tc>
      </w:tr>
      <w:tr w:rsidR="00E60ED6" w:rsidRPr="00E60ED6" w14:paraId="0D4B4279" w14:textId="77777777" w:rsidTr="00E60ED6">
        <w:tblPrEx>
          <w:tblCellMar>
            <w:top w:w="0" w:type="dxa"/>
            <w:bottom w:w="0" w:type="dxa"/>
          </w:tblCellMar>
        </w:tblPrEx>
        <w:tc>
          <w:tcPr>
            <w:tcW w:w="1900" w:type="dxa"/>
          </w:tcPr>
          <w:p w14:paraId="49F4F0D7" w14:textId="6E4DDAB3" w:rsidR="00E60ED6" w:rsidRPr="00E60ED6" w:rsidRDefault="00E60ED6" w:rsidP="00E60ED6">
            <w:pPr>
              <w:spacing w:after="40" w:line="240" w:lineRule="auto"/>
              <w:rPr>
                <w:sz w:val="21"/>
              </w:rPr>
            </w:pPr>
            <w:r>
              <w:rPr>
                <w:sz w:val="21"/>
              </w:rPr>
              <w:t>Normality gate</w:t>
            </w:r>
          </w:p>
        </w:tc>
        <w:tc>
          <w:tcPr>
            <w:tcW w:w="2600" w:type="dxa"/>
          </w:tcPr>
          <w:p w14:paraId="54C85619" w14:textId="3BCC0827" w:rsidR="00E60ED6" w:rsidRPr="00E60ED6" w:rsidRDefault="00E60ED6" w:rsidP="00E60ED6">
            <w:pPr>
              <w:spacing w:after="40" w:line="240" w:lineRule="auto"/>
              <w:rPr>
                <w:sz w:val="21"/>
              </w:rPr>
            </w:pPr>
            <w:r>
              <w:rPr>
                <w:sz w:val="21"/>
              </w:rPr>
              <w:t>rule that lets conventional methods answer 'Normal'</w:t>
            </w:r>
          </w:p>
        </w:tc>
        <w:tc>
          <w:tcPr>
            <w:tcW w:w="4500" w:type="dxa"/>
          </w:tcPr>
          <w:p w14:paraId="249BEFCD" w14:textId="1D619537" w:rsidR="00E60ED6" w:rsidRPr="00E60ED6" w:rsidRDefault="00E60ED6" w:rsidP="00E60ED6">
            <w:pPr>
              <w:spacing w:after="40" w:line="240" w:lineRule="auto"/>
              <w:rPr>
                <w:sz w:val="21"/>
              </w:rPr>
            </w:pPr>
            <w:r>
              <w:rPr>
                <w:sz w:val="21"/>
              </w:rPr>
              <w:t>If all gases are below their typical values, the conventional methods give Normal instead of a fault (decision D3).</w:t>
            </w:r>
          </w:p>
        </w:tc>
      </w:tr>
      <w:tr w:rsidR="00E60ED6" w:rsidRPr="00E60ED6" w14:paraId="187E026E" w14:textId="77777777" w:rsidTr="00E60ED6">
        <w:tblPrEx>
          <w:tblCellMar>
            <w:top w:w="0" w:type="dxa"/>
            <w:bottom w:w="0" w:type="dxa"/>
          </w:tblCellMar>
        </w:tblPrEx>
        <w:tc>
          <w:tcPr>
            <w:tcW w:w="1900" w:type="dxa"/>
          </w:tcPr>
          <w:p w14:paraId="1B41DBE0" w14:textId="43A618AD" w:rsidR="00E60ED6" w:rsidRPr="00E60ED6" w:rsidRDefault="00E60ED6" w:rsidP="00E60ED6">
            <w:pPr>
              <w:spacing w:after="40" w:line="240" w:lineRule="auto"/>
              <w:rPr>
                <w:sz w:val="21"/>
              </w:rPr>
            </w:pPr>
            <w:r>
              <w:rPr>
                <w:sz w:val="21"/>
              </w:rPr>
              <w:t>Training (development) set</w:t>
            </w:r>
          </w:p>
        </w:tc>
        <w:tc>
          <w:tcPr>
            <w:tcW w:w="2600" w:type="dxa"/>
          </w:tcPr>
          <w:p w14:paraId="489CD187" w14:textId="560D7971" w:rsidR="00E60ED6" w:rsidRPr="00E60ED6" w:rsidRDefault="00E60ED6" w:rsidP="00E60ED6">
            <w:pPr>
              <w:spacing w:after="40" w:line="240" w:lineRule="auto"/>
              <w:rPr>
                <w:sz w:val="21"/>
              </w:rPr>
            </w:pPr>
            <w:r>
              <w:rPr>
                <w:sz w:val="21"/>
              </w:rPr>
              <w:t>records used to build the models</w:t>
            </w:r>
          </w:p>
        </w:tc>
        <w:tc>
          <w:tcPr>
            <w:tcW w:w="4500" w:type="dxa"/>
          </w:tcPr>
          <w:p w14:paraId="431F07E0" w14:textId="5DF8C0A9" w:rsidR="00E60ED6" w:rsidRPr="00E60ED6" w:rsidRDefault="00E60ED6" w:rsidP="00E60ED6">
            <w:pPr>
              <w:spacing w:after="40" w:line="240" w:lineRule="auto"/>
              <w:rPr>
                <w:sz w:val="21"/>
              </w:rPr>
            </w:pPr>
            <w:r>
              <w:rPr>
                <w:sz w:val="21"/>
              </w:rPr>
              <w:t>439 clean records from the Dissanayake training file.</w:t>
            </w:r>
          </w:p>
        </w:tc>
      </w:tr>
      <w:tr w:rsidR="00E60ED6" w:rsidRPr="00E60ED6" w14:paraId="100393C0" w14:textId="77777777" w:rsidTr="00E60ED6">
        <w:tblPrEx>
          <w:tblCellMar>
            <w:top w:w="0" w:type="dxa"/>
            <w:bottom w:w="0" w:type="dxa"/>
          </w:tblCellMar>
        </w:tblPrEx>
        <w:tc>
          <w:tcPr>
            <w:tcW w:w="1900" w:type="dxa"/>
          </w:tcPr>
          <w:p w14:paraId="352FF893" w14:textId="2B0400B7" w:rsidR="00E60ED6" w:rsidRPr="00E60ED6" w:rsidRDefault="00E60ED6" w:rsidP="00E60ED6">
            <w:pPr>
              <w:spacing w:after="40" w:line="240" w:lineRule="auto"/>
              <w:rPr>
                <w:sz w:val="21"/>
              </w:rPr>
            </w:pPr>
            <w:r>
              <w:rPr>
                <w:sz w:val="21"/>
              </w:rPr>
              <w:t>Primary and sensitivity analysis</w:t>
            </w:r>
          </w:p>
        </w:tc>
        <w:tc>
          <w:tcPr>
            <w:tcW w:w="2600" w:type="dxa"/>
          </w:tcPr>
          <w:p w14:paraId="0C5FE53D" w14:textId="539C46D8" w:rsidR="00E60ED6" w:rsidRPr="00E60ED6" w:rsidRDefault="00E60ED6" w:rsidP="00E60ED6">
            <w:pPr>
              <w:spacing w:after="40" w:line="240" w:lineRule="auto"/>
              <w:rPr>
                <w:sz w:val="21"/>
              </w:rPr>
            </w:pPr>
            <w:r>
              <w:rPr>
                <w:sz w:val="21"/>
              </w:rPr>
              <w:t>main analysis and its repeat under another reasonable choice</w:t>
            </w:r>
          </w:p>
        </w:tc>
        <w:tc>
          <w:tcPr>
            <w:tcW w:w="4500" w:type="dxa"/>
          </w:tcPr>
          <w:p w14:paraId="55EA13B9" w14:textId="2D56A88F" w:rsidR="00E60ED6" w:rsidRPr="00E60ED6" w:rsidRDefault="00E60ED6" w:rsidP="00E60ED6">
            <w:pPr>
              <w:spacing w:after="40" w:line="240" w:lineRule="auto"/>
              <w:rPr>
                <w:sz w:val="21"/>
              </w:rPr>
            </w:pPr>
            <w:r>
              <w:rPr>
                <w:sz w:val="21"/>
              </w:rPr>
              <w:t>The sensitivity analysis shows whether the conclusion changes when a choice is made differently.</w:t>
            </w:r>
          </w:p>
        </w:tc>
      </w:tr>
      <w:tr w:rsidR="00E60ED6" w:rsidRPr="00E60ED6" w14:paraId="6246560F" w14:textId="77777777" w:rsidTr="00E60ED6">
        <w:tblPrEx>
          <w:tblCellMar>
            <w:top w:w="0" w:type="dxa"/>
            <w:bottom w:w="0" w:type="dxa"/>
          </w:tblCellMar>
        </w:tblPrEx>
        <w:tc>
          <w:tcPr>
            <w:tcW w:w="1900" w:type="dxa"/>
          </w:tcPr>
          <w:p w14:paraId="7447E3AB" w14:textId="708D327D" w:rsidR="00E60ED6" w:rsidRPr="00E60ED6" w:rsidRDefault="00E60ED6" w:rsidP="00E60ED6">
            <w:pPr>
              <w:spacing w:after="40" w:line="240" w:lineRule="auto"/>
              <w:rPr>
                <w:sz w:val="21"/>
              </w:rPr>
            </w:pPr>
            <w:r>
              <w:rPr>
                <w:sz w:val="21"/>
              </w:rPr>
              <w:t>SHA-256</w:t>
            </w:r>
          </w:p>
        </w:tc>
        <w:tc>
          <w:tcPr>
            <w:tcW w:w="2600" w:type="dxa"/>
          </w:tcPr>
          <w:p w14:paraId="04F61CCC" w14:textId="73D6DC9E" w:rsidR="00E60ED6" w:rsidRPr="00E60ED6" w:rsidRDefault="00E60ED6" w:rsidP="00E60ED6">
            <w:pPr>
              <w:spacing w:after="40" w:line="240" w:lineRule="auto"/>
              <w:rPr>
                <w:sz w:val="21"/>
              </w:rPr>
            </w:pPr>
            <w:r>
              <w:rPr>
                <w:sz w:val="21"/>
              </w:rPr>
              <w:t>Secure Hash Algorithm, 256-bit</w:t>
            </w:r>
          </w:p>
        </w:tc>
        <w:tc>
          <w:tcPr>
            <w:tcW w:w="4500" w:type="dxa"/>
          </w:tcPr>
          <w:p w14:paraId="70BB7361" w14:textId="14DA994E" w:rsidR="00E60ED6" w:rsidRPr="00E60ED6" w:rsidRDefault="00E60ED6" w:rsidP="00E60ED6">
            <w:pPr>
              <w:spacing w:after="40" w:line="240" w:lineRule="auto"/>
              <w:rPr>
                <w:sz w:val="21"/>
              </w:rPr>
            </w:pPr>
            <w:r>
              <w:rPr>
                <w:sz w:val="21"/>
              </w:rPr>
              <w:t>A file's digital fingerprint: if one byte of the file changes, the fingerprint changes.</w:t>
            </w:r>
          </w:p>
        </w:tc>
      </w:tr>
      <w:tr w:rsidR="00E60ED6" w:rsidRPr="00E60ED6" w14:paraId="7C712B1A" w14:textId="77777777" w:rsidTr="00E60ED6">
        <w:tblPrEx>
          <w:tblCellMar>
            <w:top w:w="0" w:type="dxa"/>
            <w:bottom w:w="0" w:type="dxa"/>
          </w:tblCellMar>
        </w:tblPrEx>
        <w:tc>
          <w:tcPr>
            <w:tcW w:w="1900" w:type="dxa"/>
          </w:tcPr>
          <w:p w14:paraId="3F60672C" w14:textId="2137FB36" w:rsidR="00E60ED6" w:rsidRPr="00E60ED6" w:rsidRDefault="00E60ED6" w:rsidP="00E60ED6">
            <w:pPr>
              <w:spacing w:after="40" w:line="240" w:lineRule="auto"/>
              <w:rPr>
                <w:sz w:val="21"/>
              </w:rPr>
            </w:pPr>
            <w:r>
              <w:rPr>
                <w:sz w:val="21"/>
              </w:rPr>
              <w:t>Stratified group k-fold</w:t>
            </w:r>
          </w:p>
        </w:tc>
        <w:tc>
          <w:tcPr>
            <w:tcW w:w="2600" w:type="dxa"/>
          </w:tcPr>
          <w:p w14:paraId="7062E823" w14:textId="7BAD1118" w:rsidR="00E60ED6" w:rsidRPr="00E60ED6" w:rsidRDefault="00E60ED6" w:rsidP="00E60ED6">
            <w:pPr>
              <w:spacing w:after="40" w:line="240" w:lineRule="auto"/>
              <w:rPr>
                <w:sz w:val="21"/>
              </w:rPr>
            </w:pPr>
            <w:r>
              <w:rPr>
                <w:sz w:val="21"/>
              </w:rPr>
              <w:t>splitting method</w:t>
            </w:r>
          </w:p>
        </w:tc>
        <w:tc>
          <w:tcPr>
            <w:tcW w:w="4500" w:type="dxa"/>
          </w:tcPr>
          <w:p w14:paraId="1D7068CC" w14:textId="3975B4B0" w:rsidR="00E60ED6" w:rsidRPr="00E60ED6" w:rsidRDefault="00E60ED6" w:rsidP="00E60ED6">
            <w:pPr>
              <w:spacing w:after="40" w:line="240" w:lineRule="auto"/>
              <w:rPr>
                <w:sz w:val="21"/>
              </w:rPr>
            </w:pPr>
            <w:r>
              <w:rPr>
                <w:sz w:val="21"/>
              </w:rPr>
              <w:t>Every part has the same mix of fault classes, and near-identical records stay together in one part.</w:t>
            </w:r>
          </w:p>
        </w:tc>
      </w:tr>
      <w:tr w:rsidR="00E60ED6" w:rsidRPr="00E60ED6" w14:paraId="7663378A" w14:textId="77777777" w:rsidTr="00E60ED6">
        <w:tblPrEx>
          <w:tblCellMar>
            <w:top w:w="0" w:type="dxa"/>
            <w:bottom w:w="0" w:type="dxa"/>
          </w:tblCellMar>
        </w:tblPrEx>
        <w:tc>
          <w:tcPr>
            <w:tcW w:w="1900" w:type="dxa"/>
          </w:tcPr>
          <w:p w14:paraId="1C8F9236" w14:textId="73A19E39" w:rsidR="00E60ED6" w:rsidRPr="00E60ED6" w:rsidRDefault="00E60ED6" w:rsidP="00E60ED6">
            <w:pPr>
              <w:spacing w:after="40" w:line="240" w:lineRule="auto"/>
              <w:rPr>
                <w:sz w:val="21"/>
              </w:rPr>
            </w:pPr>
            <w:r>
              <w:rPr>
                <w:sz w:val="21"/>
              </w:rPr>
              <w:t>Random seed</w:t>
            </w:r>
          </w:p>
        </w:tc>
        <w:tc>
          <w:tcPr>
            <w:tcW w:w="2600" w:type="dxa"/>
          </w:tcPr>
          <w:p w14:paraId="4AE8EE91" w14:textId="1A3FEC31" w:rsidR="00E60ED6" w:rsidRPr="00E60ED6" w:rsidRDefault="00E60ED6" w:rsidP="00E60ED6">
            <w:pPr>
              <w:spacing w:after="40" w:line="240" w:lineRule="auto"/>
              <w:rPr>
                <w:sz w:val="21"/>
              </w:rPr>
            </w:pPr>
            <w:r>
              <w:rPr>
                <w:sz w:val="21"/>
              </w:rPr>
              <w:t>starting number for the random shuffle</w:t>
            </w:r>
          </w:p>
        </w:tc>
        <w:tc>
          <w:tcPr>
            <w:tcW w:w="4500" w:type="dxa"/>
          </w:tcPr>
          <w:p w14:paraId="65151F6B" w14:textId="2154D477" w:rsidR="00E60ED6" w:rsidRPr="00E60ED6" w:rsidRDefault="00E60ED6" w:rsidP="00E60ED6">
            <w:pPr>
              <w:spacing w:after="40" w:line="240" w:lineRule="auto"/>
              <w:rPr>
                <w:sz w:val="21"/>
              </w:rPr>
            </w:pPr>
            <w:r>
              <w:rPr>
                <w:sz w:val="21"/>
              </w:rPr>
              <w:t>Recording it means the same split can be made again exactly (seed 20261010).</w:t>
            </w:r>
          </w:p>
        </w:tc>
      </w:tr>
      <w:tr w:rsidR="00E60ED6" w:rsidRPr="00E60ED6" w14:paraId="76BA8C1A" w14:textId="77777777" w:rsidTr="00E60ED6">
        <w:tblPrEx>
          <w:tblCellMar>
            <w:top w:w="0" w:type="dxa"/>
            <w:bottom w:w="0" w:type="dxa"/>
          </w:tblCellMar>
        </w:tblPrEx>
        <w:tc>
          <w:tcPr>
            <w:tcW w:w="1900" w:type="dxa"/>
          </w:tcPr>
          <w:p w14:paraId="5756AA02" w14:textId="4E67A9B4" w:rsidR="00E60ED6" w:rsidRPr="00E60ED6" w:rsidRDefault="00E60ED6" w:rsidP="00E60ED6">
            <w:pPr>
              <w:spacing w:after="40" w:line="240" w:lineRule="auto"/>
              <w:rPr>
                <w:sz w:val="21"/>
              </w:rPr>
            </w:pPr>
            <w:r>
              <w:rPr>
                <w:sz w:val="21"/>
              </w:rPr>
              <w:t>CSV</w:t>
            </w:r>
          </w:p>
        </w:tc>
        <w:tc>
          <w:tcPr>
            <w:tcW w:w="2600" w:type="dxa"/>
          </w:tcPr>
          <w:p w14:paraId="32C4F8C0" w14:textId="79E63B60" w:rsidR="00E60ED6" w:rsidRPr="00E60ED6" w:rsidRDefault="00E60ED6" w:rsidP="00E60ED6">
            <w:pPr>
              <w:spacing w:after="40" w:line="240" w:lineRule="auto"/>
              <w:rPr>
                <w:sz w:val="21"/>
              </w:rPr>
            </w:pPr>
            <w:r>
              <w:rPr>
                <w:sz w:val="21"/>
              </w:rPr>
              <w:t>comma-separated values</w:t>
            </w:r>
          </w:p>
        </w:tc>
        <w:tc>
          <w:tcPr>
            <w:tcW w:w="4500" w:type="dxa"/>
          </w:tcPr>
          <w:p w14:paraId="4987B86A" w14:textId="1080BBAD" w:rsidR="00E60ED6" w:rsidRPr="00E60ED6" w:rsidRDefault="00E60ED6" w:rsidP="00E60ED6">
            <w:pPr>
              <w:spacing w:after="40" w:line="240" w:lineRule="auto"/>
              <w:rPr>
                <w:sz w:val="21"/>
              </w:rPr>
            </w:pPr>
            <w:r>
              <w:rPr>
                <w:sz w:val="21"/>
              </w:rPr>
              <w:t>A plain-text table file that any program can read.</w:t>
            </w:r>
          </w:p>
        </w:tc>
      </w:tr>
      <w:tr w:rsidR="00E60ED6" w:rsidRPr="00E60ED6" w14:paraId="56DD8FA3" w14:textId="77777777" w:rsidTr="00E60ED6">
        <w:tblPrEx>
          <w:tblCellMar>
            <w:top w:w="0" w:type="dxa"/>
            <w:bottom w:w="0" w:type="dxa"/>
          </w:tblCellMar>
        </w:tblPrEx>
        <w:tc>
          <w:tcPr>
            <w:tcW w:w="1900" w:type="dxa"/>
          </w:tcPr>
          <w:p w14:paraId="6D9DBA3A" w14:textId="35ACA19B" w:rsidR="00E60ED6" w:rsidRPr="00E60ED6" w:rsidRDefault="00E60ED6" w:rsidP="00E60ED6">
            <w:pPr>
              <w:spacing w:after="40" w:line="240" w:lineRule="auto"/>
              <w:rPr>
                <w:sz w:val="21"/>
              </w:rPr>
            </w:pPr>
            <w:r>
              <w:rPr>
                <w:sz w:val="21"/>
              </w:rPr>
              <w:t>docx</w:t>
            </w:r>
          </w:p>
        </w:tc>
        <w:tc>
          <w:tcPr>
            <w:tcW w:w="2600" w:type="dxa"/>
          </w:tcPr>
          <w:p w14:paraId="56FE3BC7" w14:textId="3AC09545" w:rsidR="00E60ED6" w:rsidRPr="00E60ED6" w:rsidRDefault="00E60ED6" w:rsidP="00E60ED6">
            <w:pPr>
              <w:spacing w:after="40" w:line="240" w:lineRule="auto"/>
              <w:rPr>
                <w:sz w:val="21"/>
              </w:rPr>
            </w:pPr>
            <w:r>
              <w:rPr>
                <w:sz w:val="21"/>
              </w:rPr>
              <w:t>Microsoft Word document</w:t>
            </w:r>
          </w:p>
        </w:tc>
        <w:tc>
          <w:tcPr>
            <w:tcW w:w="4500" w:type="dxa"/>
          </w:tcPr>
          <w:p w14:paraId="7248331B" w14:textId="092B495E" w:rsidR="00E60ED6" w:rsidRPr="00E60ED6" w:rsidRDefault="00E60ED6" w:rsidP="00E60ED6">
            <w:pPr>
              <w:spacing w:after="40" w:line="240" w:lineRule="auto"/>
              <w:rPr>
                <w:sz w:val="21"/>
              </w:rPr>
            </w:pPr>
            <w:r>
              <w:rPr>
                <w:sz w:val="21"/>
              </w:rPr>
              <w:t>The format of these reports.</w:t>
            </w:r>
          </w:p>
        </w:tc>
      </w:tr>
      <w:tr w:rsidR="00E60ED6" w:rsidRPr="00E60ED6" w14:paraId="37924E06" w14:textId="77777777" w:rsidTr="00E60ED6">
        <w:tblPrEx>
          <w:tblCellMar>
            <w:top w:w="0" w:type="dxa"/>
            <w:bottom w:w="0" w:type="dxa"/>
          </w:tblCellMar>
        </w:tblPrEx>
        <w:tc>
          <w:tcPr>
            <w:tcW w:w="1900" w:type="dxa"/>
          </w:tcPr>
          <w:p w14:paraId="0CDC51BC" w14:textId="5CAA51B2" w:rsidR="00E60ED6" w:rsidRPr="00E60ED6" w:rsidRDefault="00E60ED6" w:rsidP="00E60ED6">
            <w:pPr>
              <w:spacing w:after="40" w:line="240" w:lineRule="auto"/>
              <w:rPr>
                <w:sz w:val="21"/>
              </w:rPr>
            </w:pPr>
            <w:r>
              <w:rPr>
                <w:sz w:val="21"/>
              </w:rPr>
              <w:t>Python</w:t>
            </w:r>
          </w:p>
        </w:tc>
        <w:tc>
          <w:tcPr>
            <w:tcW w:w="2600" w:type="dxa"/>
          </w:tcPr>
          <w:p w14:paraId="7B3853E3" w14:textId="0D0CFC7F" w:rsidR="00E60ED6" w:rsidRPr="00E60ED6" w:rsidRDefault="00E60ED6" w:rsidP="00E60ED6">
            <w:pPr>
              <w:spacing w:after="40" w:line="240" w:lineRule="auto"/>
              <w:rPr>
                <w:sz w:val="21"/>
              </w:rPr>
            </w:pPr>
            <w:r>
              <w:rPr>
                <w:sz w:val="21"/>
              </w:rPr>
              <w:t>programming language</w:t>
            </w:r>
          </w:p>
        </w:tc>
        <w:tc>
          <w:tcPr>
            <w:tcW w:w="4500" w:type="dxa"/>
          </w:tcPr>
          <w:p w14:paraId="3AF72D51" w14:textId="463F5E04" w:rsidR="00E60ED6" w:rsidRPr="00E60ED6" w:rsidRDefault="00E60ED6" w:rsidP="00E60ED6">
            <w:pPr>
              <w:spacing w:after="40" w:line="240" w:lineRule="auto"/>
              <w:rPr>
                <w:sz w:val="21"/>
              </w:rPr>
            </w:pPr>
            <w:r>
              <w:rPr>
                <w:sz w:val="21"/>
              </w:rPr>
              <w:t>Used for data preparation, machine learning and statistics (Claude Code).</w:t>
            </w:r>
          </w:p>
        </w:tc>
      </w:tr>
      <w:tr w:rsidR="00E60ED6" w:rsidRPr="00E60ED6" w14:paraId="50E5A4A0" w14:textId="77777777" w:rsidTr="00E60ED6">
        <w:tblPrEx>
          <w:tblCellMar>
            <w:top w:w="0" w:type="dxa"/>
            <w:bottom w:w="0" w:type="dxa"/>
          </w:tblCellMar>
        </w:tblPrEx>
        <w:tc>
          <w:tcPr>
            <w:tcW w:w="1900" w:type="dxa"/>
          </w:tcPr>
          <w:p w14:paraId="02C80E9B" w14:textId="08069D0B" w:rsidR="00E60ED6" w:rsidRPr="00E60ED6" w:rsidRDefault="00E60ED6" w:rsidP="00E60ED6">
            <w:pPr>
              <w:spacing w:after="40" w:line="240" w:lineRule="auto"/>
              <w:rPr>
                <w:sz w:val="21"/>
              </w:rPr>
            </w:pPr>
            <w:r>
              <w:rPr>
                <w:sz w:val="21"/>
              </w:rPr>
              <w:t>venv</w:t>
            </w:r>
          </w:p>
        </w:tc>
        <w:tc>
          <w:tcPr>
            <w:tcW w:w="2600" w:type="dxa"/>
          </w:tcPr>
          <w:p w14:paraId="4FE4FC4A" w14:textId="00C35D75" w:rsidR="00E60ED6" w:rsidRPr="00E60ED6" w:rsidRDefault="00E60ED6" w:rsidP="00E60ED6">
            <w:pPr>
              <w:spacing w:after="40" w:line="240" w:lineRule="auto"/>
              <w:rPr>
                <w:sz w:val="21"/>
              </w:rPr>
            </w:pPr>
            <w:r>
              <w:rPr>
                <w:sz w:val="21"/>
              </w:rPr>
              <w:t>virtual environment</w:t>
            </w:r>
          </w:p>
        </w:tc>
        <w:tc>
          <w:tcPr>
            <w:tcW w:w="4500" w:type="dxa"/>
          </w:tcPr>
          <w:p w14:paraId="1EAF94A1" w14:textId="61E4F64B" w:rsidR="00E60ED6" w:rsidRPr="00E60ED6" w:rsidRDefault="00E60ED6" w:rsidP="00E60ED6">
            <w:pPr>
              <w:spacing w:after="40" w:line="240" w:lineRule="auto"/>
              <w:rPr>
                <w:sz w:val="21"/>
              </w:rPr>
            </w:pPr>
            <w:r>
              <w:rPr>
                <w:sz w:val="21"/>
              </w:rPr>
              <w:t>A private copy of Python and its libraries that belongs to this project only.</w:t>
            </w:r>
          </w:p>
        </w:tc>
      </w:tr>
      <w:tr w:rsidR="00E60ED6" w:rsidRPr="00E60ED6" w14:paraId="0E77EDB7" w14:textId="77777777" w:rsidTr="00E60ED6">
        <w:tblPrEx>
          <w:tblCellMar>
            <w:top w:w="0" w:type="dxa"/>
            <w:bottom w:w="0" w:type="dxa"/>
          </w:tblCellMar>
        </w:tblPrEx>
        <w:tc>
          <w:tcPr>
            <w:tcW w:w="1900" w:type="dxa"/>
          </w:tcPr>
          <w:p w14:paraId="14E97A8D" w14:textId="27C97C35" w:rsidR="00E60ED6" w:rsidRPr="00E60ED6" w:rsidRDefault="00E60ED6" w:rsidP="00E60ED6">
            <w:pPr>
              <w:spacing w:after="40" w:line="240" w:lineRule="auto"/>
              <w:rPr>
                <w:sz w:val="21"/>
              </w:rPr>
            </w:pPr>
            <w:r>
              <w:rPr>
                <w:sz w:val="21"/>
              </w:rPr>
              <w:t>pytest</w:t>
            </w:r>
          </w:p>
        </w:tc>
        <w:tc>
          <w:tcPr>
            <w:tcW w:w="2600" w:type="dxa"/>
          </w:tcPr>
          <w:p w14:paraId="5C0F2054" w14:textId="77AEBDD7" w:rsidR="00E60ED6" w:rsidRPr="00E60ED6" w:rsidRDefault="00E60ED6" w:rsidP="00E60ED6">
            <w:pPr>
              <w:spacing w:after="40" w:line="240" w:lineRule="auto"/>
              <w:rPr>
                <w:sz w:val="21"/>
              </w:rPr>
            </w:pPr>
            <w:r>
              <w:rPr>
                <w:sz w:val="21"/>
              </w:rPr>
              <w:t>Python testing tool</w:t>
            </w:r>
          </w:p>
        </w:tc>
        <w:tc>
          <w:tcPr>
            <w:tcW w:w="4500" w:type="dxa"/>
          </w:tcPr>
          <w:p w14:paraId="4B581DB1" w14:textId="05B5D0FA" w:rsidR="00E60ED6" w:rsidRPr="00E60ED6" w:rsidRDefault="00E60ED6" w:rsidP="00E60ED6">
            <w:pPr>
              <w:spacing w:after="40" w:line="240" w:lineRule="auto"/>
              <w:rPr>
                <w:sz w:val="21"/>
              </w:rPr>
            </w:pPr>
            <w:r>
              <w:rPr>
                <w:sz w:val="21"/>
              </w:rPr>
              <w:t>Runs the automated checks that prove the data rules hold.</w:t>
            </w:r>
          </w:p>
        </w:tc>
      </w:tr>
      <w:tr w:rsidR="00E60ED6" w:rsidRPr="00E60ED6" w14:paraId="59DA7299" w14:textId="77777777" w:rsidTr="00E60ED6">
        <w:tblPrEx>
          <w:tblCellMar>
            <w:top w:w="0" w:type="dxa"/>
            <w:bottom w:w="0" w:type="dxa"/>
          </w:tblCellMar>
        </w:tblPrEx>
        <w:tc>
          <w:tcPr>
            <w:tcW w:w="1900" w:type="dxa"/>
          </w:tcPr>
          <w:p w14:paraId="29E733DD" w14:textId="2B1EC1A4" w:rsidR="00E60ED6" w:rsidRPr="00E60ED6" w:rsidRDefault="00E60ED6" w:rsidP="00E60ED6">
            <w:pPr>
              <w:spacing w:after="40" w:line="240" w:lineRule="auto"/>
              <w:rPr>
                <w:sz w:val="21"/>
              </w:rPr>
            </w:pPr>
            <w:r>
              <w:rPr>
                <w:sz w:val="21"/>
              </w:rPr>
              <w:t>D1-D23 (decisions)</w:t>
            </w:r>
          </w:p>
        </w:tc>
        <w:tc>
          <w:tcPr>
            <w:tcW w:w="2600" w:type="dxa"/>
          </w:tcPr>
          <w:p w14:paraId="25BD6979" w14:textId="55F77A9B" w:rsidR="00E60ED6" w:rsidRPr="00E60ED6" w:rsidRDefault="00E60ED6" w:rsidP="00E60ED6">
            <w:pPr>
              <w:spacing w:after="40" w:line="240" w:lineRule="auto"/>
              <w:rPr>
                <w:sz w:val="21"/>
              </w:rPr>
            </w:pPr>
            <w:r>
              <w:rPr>
                <w:sz w:val="21"/>
              </w:rPr>
              <w:t>numbered project decisions</w:t>
            </w:r>
          </w:p>
        </w:tc>
        <w:tc>
          <w:tcPr>
            <w:tcW w:w="4500" w:type="dxa"/>
          </w:tcPr>
          <w:p w14:paraId="6E8405AB" w14:textId="122777D5" w:rsidR="00E60ED6" w:rsidRPr="00E60ED6" w:rsidRDefault="00E60ED6" w:rsidP="00E60ED6">
            <w:pPr>
              <w:spacing w:after="40" w:line="240" w:lineRule="auto"/>
              <w:rPr>
                <w:sz w:val="21"/>
              </w:rPr>
            </w:pPr>
            <w:r>
              <w:rPr>
                <w:sz w:val="21"/>
              </w:rPr>
              <w:t>Decisions recorded in 00_Project_Admin/decisions_log.md; not the same as the fault codes D1 and D2.</w:t>
            </w:r>
          </w:p>
        </w:tc>
      </w:tr>
      <w:tr w:rsidR="00E60ED6" w:rsidRPr="00E60ED6" w14:paraId="6BD185BB" w14:textId="77777777" w:rsidTr="00E60ED6">
        <w:tblPrEx>
          <w:tblCellMar>
            <w:top w:w="0" w:type="dxa"/>
            <w:bottom w:w="0" w:type="dxa"/>
          </w:tblCellMar>
        </w:tblPrEx>
        <w:tc>
          <w:tcPr>
            <w:tcW w:w="1900" w:type="dxa"/>
          </w:tcPr>
          <w:p w14:paraId="2C6B2CA1" w14:textId="0F2CF2F5" w:rsidR="00E60ED6" w:rsidRPr="00E60ED6" w:rsidRDefault="00E60ED6" w:rsidP="00E60ED6">
            <w:pPr>
              <w:spacing w:after="40" w:line="240" w:lineRule="auto"/>
              <w:rPr>
                <w:sz w:val="21"/>
              </w:rPr>
            </w:pPr>
            <w:r>
              <w:rPr>
                <w:sz w:val="21"/>
              </w:rPr>
              <w:t>Roadmap</w:t>
            </w:r>
          </w:p>
        </w:tc>
        <w:tc>
          <w:tcPr>
            <w:tcW w:w="2600" w:type="dxa"/>
          </w:tcPr>
          <w:p w14:paraId="269BD62F" w14:textId="4A716CE8" w:rsidR="00E60ED6" w:rsidRPr="00E60ED6" w:rsidRDefault="00E60ED6" w:rsidP="00E60ED6">
            <w:pPr>
              <w:spacing w:after="40" w:line="240" w:lineRule="auto"/>
              <w:rPr>
                <w:sz w:val="21"/>
              </w:rPr>
            </w:pPr>
            <w:r>
              <w:rPr>
                <w:sz w:val="21"/>
              </w:rPr>
              <w:t>the 45-step project plan</w:t>
            </w:r>
          </w:p>
        </w:tc>
        <w:tc>
          <w:tcPr>
            <w:tcW w:w="4500" w:type="dxa"/>
          </w:tcPr>
          <w:p w14:paraId="43749DAB" w14:textId="7C6BDA31" w:rsidR="00E60ED6" w:rsidRPr="00E60ED6" w:rsidRDefault="00E60ED6" w:rsidP="00E60ED6">
            <w:pPr>
              <w:spacing w:after="40" w:line="240" w:lineRule="auto"/>
              <w:rPr>
                <w:sz w:val="21"/>
              </w:rPr>
            </w:pPr>
            <w:r>
              <w:rPr>
                <w:sz w:val="21"/>
              </w:rPr>
              <w:t>Project_Roadmap.docx: every step, its environment and its outputs, done strictly in order.</w:t>
            </w:r>
          </w:p>
        </w:tc>
      </w:tr>
      <w:tr w:rsidR="00E60ED6" w:rsidRPr="00E60ED6" w14:paraId="3F56BE14" w14:textId="77777777" w:rsidTr="00E60ED6">
        <w:tblPrEx>
          <w:tblCellMar>
            <w:top w:w="0" w:type="dxa"/>
            <w:bottom w:w="0" w:type="dxa"/>
          </w:tblCellMar>
        </w:tblPrEx>
        <w:tc>
          <w:tcPr>
            <w:tcW w:w="1900" w:type="dxa"/>
          </w:tcPr>
          <w:p w14:paraId="60044441" w14:textId="509E88CE" w:rsidR="00E60ED6" w:rsidRPr="00E60ED6" w:rsidRDefault="00E60ED6" w:rsidP="00E60ED6">
            <w:pPr>
              <w:spacing w:after="40" w:line="240" w:lineRule="auto"/>
              <w:rPr>
                <w:sz w:val="21"/>
              </w:rPr>
            </w:pPr>
            <w:r>
              <w:rPr>
                <w:sz w:val="21"/>
              </w:rPr>
              <w:t>ND (no diagnosis)</w:t>
            </w:r>
          </w:p>
        </w:tc>
        <w:tc>
          <w:tcPr>
            <w:tcW w:w="2600" w:type="dxa"/>
          </w:tcPr>
          <w:p w14:paraId="1EBB4C0E" w14:textId="6CF31C2D" w:rsidR="00E60ED6" w:rsidRPr="00E60ED6" w:rsidRDefault="00E60ED6" w:rsidP="00E60ED6">
            <w:pPr>
              <w:spacing w:after="40" w:line="240" w:lineRule="auto"/>
              <w:rPr>
                <w:sz w:val="21"/>
              </w:rPr>
            </w:pPr>
            <w:r>
              <w:rPr>
                <w:sz w:val="21"/>
              </w:rPr>
              <w:t>No diagnosis</w:t>
            </w:r>
          </w:p>
        </w:tc>
        <w:tc>
          <w:tcPr>
            <w:tcW w:w="4500" w:type="dxa"/>
          </w:tcPr>
          <w:p w14:paraId="126171C8" w14:textId="458CE647" w:rsidR="00E60ED6" w:rsidRPr="00E60ED6" w:rsidRDefault="00E60ED6" w:rsidP="00E60ED6">
            <w:pPr>
              <w:spacing w:after="40" w:line="240" w:lineRule="auto"/>
              <w:rPr>
                <w:sz w:val="21"/>
              </w:rPr>
            </w:pPr>
            <w:r>
              <w:rPr>
                <w:sz w:val="21"/>
              </w:rPr>
              <w:t>The answer of a method when no rule applies or a ratio it needs cannot be calculated. It is a result and is never deleted.</w:t>
            </w:r>
          </w:p>
        </w:tc>
      </w:tr>
      <w:tr w:rsidR="00E60ED6" w:rsidRPr="00E60ED6" w14:paraId="555887AE" w14:textId="77777777" w:rsidTr="00E60ED6">
        <w:tblPrEx>
          <w:tblCellMar>
            <w:top w:w="0" w:type="dxa"/>
            <w:bottom w:w="0" w:type="dxa"/>
          </w:tblCellMar>
        </w:tblPrEx>
        <w:tc>
          <w:tcPr>
            <w:tcW w:w="1900" w:type="dxa"/>
          </w:tcPr>
          <w:p w14:paraId="7DC6D67C" w14:textId="496B1C6A" w:rsidR="00E60ED6" w:rsidRPr="00E60ED6" w:rsidRDefault="00E60ED6" w:rsidP="00E60ED6">
            <w:pPr>
              <w:spacing w:after="40" w:line="240" w:lineRule="auto"/>
              <w:rPr>
                <w:sz w:val="21"/>
              </w:rPr>
            </w:pPr>
            <w:r>
              <w:rPr>
                <w:sz w:val="21"/>
              </w:rPr>
              <w:t>Dual answer (D1/D2)</w:t>
            </w:r>
          </w:p>
        </w:tc>
        <w:tc>
          <w:tcPr>
            <w:tcW w:w="2600" w:type="dxa"/>
          </w:tcPr>
          <w:p w14:paraId="501F4F5A" w14:textId="2D2DFA8E" w:rsidR="00E60ED6" w:rsidRPr="00E60ED6" w:rsidRDefault="00E60ED6" w:rsidP="00E60ED6">
            <w:pPr>
              <w:spacing w:after="40" w:line="240" w:lineRule="auto"/>
              <w:rPr>
                <w:sz w:val="21"/>
              </w:rPr>
            </w:pPr>
            <w:r>
              <w:rPr>
                <w:sz w:val="21"/>
              </w:rPr>
              <w:t>Two classes returned together</w:t>
            </w:r>
          </w:p>
        </w:tc>
        <w:tc>
          <w:tcPr>
            <w:tcW w:w="4500" w:type="dxa"/>
          </w:tcPr>
          <w:p w14:paraId="5C3416B8" w14:textId="57F1F094" w:rsidR="00E60ED6" w:rsidRPr="00E60ED6" w:rsidRDefault="00E60ED6" w:rsidP="00E60ED6">
            <w:pPr>
              <w:spacing w:after="40" w:line="240" w:lineRule="auto"/>
              <w:rPr>
                <w:sz w:val="21"/>
              </w:rPr>
            </w:pPr>
            <w:r>
              <w:rPr>
                <w:sz w:val="21"/>
              </w:rPr>
              <w:t>Sometimes the IEC table fits two fault types at once. The method then answers with both (D1/D2); it counts as correct if the true class is either one.</w:t>
            </w:r>
          </w:p>
        </w:tc>
      </w:tr>
      <w:tr w:rsidR="00E60ED6" w:rsidRPr="00E60ED6" w14:paraId="7AF5645E" w14:textId="77777777" w:rsidTr="00E60ED6">
        <w:tblPrEx>
          <w:tblCellMar>
            <w:top w:w="0" w:type="dxa"/>
            <w:bottom w:w="0" w:type="dxa"/>
          </w:tblCellMar>
        </w:tblPrEx>
        <w:tc>
          <w:tcPr>
            <w:tcW w:w="1900" w:type="dxa"/>
          </w:tcPr>
          <w:p w14:paraId="4059FB32" w14:textId="77A7332E" w:rsidR="00E60ED6" w:rsidRPr="00E60ED6" w:rsidRDefault="00E60ED6" w:rsidP="00E60ED6">
            <w:pPr>
              <w:spacing w:after="40" w:line="240" w:lineRule="auto"/>
              <w:rPr>
                <w:sz w:val="21"/>
              </w:rPr>
            </w:pPr>
            <w:r>
              <w:rPr>
                <w:sz w:val="21"/>
              </w:rPr>
              <w:t>Feature set (F1-F4)</w:t>
            </w:r>
          </w:p>
        </w:tc>
        <w:tc>
          <w:tcPr>
            <w:tcW w:w="2600" w:type="dxa"/>
          </w:tcPr>
          <w:p w14:paraId="570696F6" w14:textId="64636E9C" w:rsidR="00E60ED6" w:rsidRPr="00E60ED6" w:rsidRDefault="00E60ED6" w:rsidP="00E60ED6">
            <w:pPr>
              <w:spacing w:after="40" w:line="240" w:lineRule="auto"/>
              <w:rPr>
                <w:sz w:val="21"/>
              </w:rPr>
            </w:pPr>
            <w:r>
              <w:rPr>
                <w:sz w:val="21"/>
              </w:rPr>
              <w:t>the inputs given to a model</w:t>
            </w:r>
          </w:p>
        </w:tc>
        <w:tc>
          <w:tcPr>
            <w:tcW w:w="4500" w:type="dxa"/>
          </w:tcPr>
          <w:p w14:paraId="32DA477D" w14:textId="55973D19" w:rsidR="00E60ED6" w:rsidRPr="00E60ED6" w:rsidRDefault="00E60ED6" w:rsidP="00E60ED6">
            <w:pPr>
              <w:spacing w:after="40" w:line="240" w:lineRule="auto"/>
              <w:rPr>
                <w:sz w:val="21"/>
              </w:rPr>
            </w:pPr>
            <w:r>
              <w:rPr>
                <w:sz w:val="21"/>
              </w:rPr>
              <w:t>F1 log gases, F2 gas percentages, F3 log-ratios and Duval percentages, F4 all of them (Analysis Plan 5.1).</w:t>
            </w:r>
          </w:p>
        </w:tc>
      </w:tr>
      <w:tr w:rsidR="00E60ED6" w:rsidRPr="00E60ED6" w14:paraId="3F365222" w14:textId="77777777" w:rsidTr="00E60ED6">
        <w:tblPrEx>
          <w:tblCellMar>
            <w:top w:w="0" w:type="dxa"/>
            <w:bottom w:w="0" w:type="dxa"/>
          </w:tblCellMar>
        </w:tblPrEx>
        <w:tc>
          <w:tcPr>
            <w:tcW w:w="1900" w:type="dxa"/>
          </w:tcPr>
          <w:p w14:paraId="331861CF" w14:textId="260FCD89" w:rsidR="00E60ED6" w:rsidRPr="00E60ED6" w:rsidRDefault="00E60ED6" w:rsidP="00E60ED6">
            <w:pPr>
              <w:spacing w:after="40" w:line="240" w:lineRule="auto"/>
              <w:rPr>
                <w:sz w:val="21"/>
              </w:rPr>
            </w:pPr>
            <w:r>
              <w:rPr>
                <w:sz w:val="21"/>
              </w:rPr>
              <w:t>Macro-F1</w:t>
            </w:r>
          </w:p>
        </w:tc>
        <w:tc>
          <w:tcPr>
            <w:tcW w:w="2600" w:type="dxa"/>
          </w:tcPr>
          <w:p w14:paraId="496D1F2F" w14:textId="474CD85C" w:rsidR="00E60ED6" w:rsidRPr="00E60ED6" w:rsidRDefault="00E60ED6" w:rsidP="00E60ED6">
            <w:pPr>
              <w:spacing w:after="40" w:line="240" w:lineRule="auto"/>
              <w:rPr>
                <w:sz w:val="21"/>
              </w:rPr>
            </w:pPr>
            <w:r>
              <w:rPr>
                <w:sz w:val="21"/>
              </w:rPr>
              <w:t>average F1 score over the classes</w:t>
            </w:r>
          </w:p>
        </w:tc>
        <w:tc>
          <w:tcPr>
            <w:tcW w:w="4500" w:type="dxa"/>
          </w:tcPr>
          <w:p w14:paraId="7A5237DF" w14:textId="6A152839" w:rsidR="00E60ED6" w:rsidRPr="00E60ED6" w:rsidRDefault="00E60ED6" w:rsidP="00E60ED6">
            <w:pPr>
              <w:spacing w:after="40" w:line="240" w:lineRule="auto"/>
              <w:rPr>
                <w:sz w:val="21"/>
              </w:rPr>
            </w:pPr>
            <w:r>
              <w:rPr>
                <w:sz w:val="21"/>
              </w:rPr>
              <w:t>The primary performance measure; every class counts equally however rare it is.</w:t>
            </w:r>
          </w:p>
        </w:tc>
      </w:tr>
      <w:tr w:rsidR="00E60ED6" w:rsidRPr="00E60ED6" w14:paraId="3C28BBEA" w14:textId="77777777" w:rsidTr="00E60ED6">
        <w:tblPrEx>
          <w:tblCellMar>
            <w:top w:w="0" w:type="dxa"/>
            <w:bottom w:w="0" w:type="dxa"/>
          </w:tblCellMar>
        </w:tblPrEx>
        <w:tc>
          <w:tcPr>
            <w:tcW w:w="1900" w:type="dxa"/>
          </w:tcPr>
          <w:p w14:paraId="21F9C064" w14:textId="48B4F4A3" w:rsidR="00E60ED6" w:rsidRPr="00E60ED6" w:rsidRDefault="00E60ED6" w:rsidP="00E60ED6">
            <w:pPr>
              <w:spacing w:after="40" w:line="240" w:lineRule="auto"/>
              <w:rPr>
                <w:sz w:val="21"/>
              </w:rPr>
            </w:pPr>
            <w:r>
              <w:rPr>
                <w:sz w:val="21"/>
              </w:rPr>
              <w:t>Balanced accuracy</w:t>
            </w:r>
          </w:p>
        </w:tc>
        <w:tc>
          <w:tcPr>
            <w:tcW w:w="2600" w:type="dxa"/>
          </w:tcPr>
          <w:p w14:paraId="05566E3C" w14:textId="6119FA90" w:rsidR="00E60ED6" w:rsidRPr="00E60ED6" w:rsidRDefault="00E60ED6" w:rsidP="00E60ED6">
            <w:pPr>
              <w:spacing w:after="40" w:line="240" w:lineRule="auto"/>
              <w:rPr>
                <w:sz w:val="21"/>
              </w:rPr>
            </w:pPr>
            <w:r>
              <w:rPr>
                <w:sz w:val="21"/>
              </w:rPr>
              <w:t>mean of the per-class recalls</w:t>
            </w:r>
          </w:p>
        </w:tc>
        <w:tc>
          <w:tcPr>
            <w:tcW w:w="4500" w:type="dxa"/>
          </w:tcPr>
          <w:p w14:paraId="5FCFA639" w14:textId="3CAE4EFD" w:rsidR="00E60ED6" w:rsidRPr="00E60ED6" w:rsidRDefault="00E60ED6" w:rsidP="00E60ED6">
            <w:pPr>
              <w:spacing w:after="40" w:line="240" w:lineRule="auto"/>
              <w:rPr>
                <w:sz w:val="21"/>
              </w:rPr>
            </w:pPr>
            <w:r>
              <w:rPr>
                <w:sz w:val="21"/>
              </w:rPr>
              <w:t>The share of each class that is found, averaged over the classes, so a rare class counts as much as a common one.</w:t>
            </w:r>
          </w:p>
        </w:tc>
      </w:tr>
      <w:tr w:rsidR="00E60ED6" w:rsidRPr="00E60ED6" w14:paraId="116DA720" w14:textId="77777777" w:rsidTr="00E60ED6">
        <w:tblPrEx>
          <w:tblCellMar>
            <w:top w:w="0" w:type="dxa"/>
            <w:bottom w:w="0" w:type="dxa"/>
          </w:tblCellMar>
        </w:tblPrEx>
        <w:tc>
          <w:tcPr>
            <w:tcW w:w="1900" w:type="dxa"/>
          </w:tcPr>
          <w:p w14:paraId="01BDC65F" w14:textId="0619103D" w:rsidR="00E60ED6" w:rsidRPr="00E60ED6" w:rsidRDefault="00E60ED6" w:rsidP="00E60ED6">
            <w:pPr>
              <w:spacing w:after="40" w:line="240" w:lineRule="auto"/>
              <w:rPr>
                <w:sz w:val="21"/>
              </w:rPr>
            </w:pPr>
            <w:r>
              <w:rPr>
                <w:sz w:val="21"/>
              </w:rPr>
              <w:t>Class probability</w:t>
            </w:r>
          </w:p>
        </w:tc>
        <w:tc>
          <w:tcPr>
            <w:tcW w:w="2600" w:type="dxa"/>
          </w:tcPr>
          <w:p w14:paraId="686FCD20" w14:textId="0A909CDA" w:rsidR="00E60ED6" w:rsidRPr="00E60ED6" w:rsidRDefault="00E60ED6" w:rsidP="00E60ED6">
            <w:pPr>
              <w:spacing w:after="40" w:line="240" w:lineRule="auto"/>
              <w:rPr>
                <w:sz w:val="21"/>
              </w:rPr>
            </w:pPr>
            <w:r>
              <w:rPr>
                <w:sz w:val="21"/>
              </w:rPr>
              <w:t>model's confidence in each class</w:t>
            </w:r>
          </w:p>
        </w:tc>
        <w:tc>
          <w:tcPr>
            <w:tcW w:w="4500" w:type="dxa"/>
          </w:tcPr>
          <w:p w14:paraId="241D41AF" w14:textId="68DDFC82" w:rsidR="00E60ED6" w:rsidRPr="00E60ED6" w:rsidRDefault="00E60ED6" w:rsidP="00E60ED6">
            <w:pPr>
              <w:spacing w:after="40" w:line="240" w:lineRule="auto"/>
              <w:rPr>
                <w:sz w:val="21"/>
              </w:rPr>
            </w:pPr>
            <w:r>
              <w:rPr>
                <w:sz w:val="21"/>
              </w:rPr>
              <w:t>For every record the model gives a probability for each of the seven classes; they add up to 1 and the largest is the prediction.</w:t>
            </w:r>
          </w:p>
        </w:tc>
      </w:tr>
      <w:tr w:rsidR="00E60ED6" w:rsidRPr="00E60ED6" w14:paraId="7933A97A" w14:textId="77777777" w:rsidTr="00E60ED6">
        <w:tblPrEx>
          <w:tblCellMar>
            <w:top w:w="0" w:type="dxa"/>
            <w:bottom w:w="0" w:type="dxa"/>
          </w:tblCellMar>
        </w:tblPrEx>
        <w:tc>
          <w:tcPr>
            <w:tcW w:w="1900" w:type="dxa"/>
          </w:tcPr>
          <w:p w14:paraId="36B13438" w14:textId="272CF29A" w:rsidR="00E60ED6" w:rsidRPr="00E60ED6" w:rsidRDefault="00E60ED6" w:rsidP="00E60ED6">
            <w:pPr>
              <w:spacing w:after="40" w:line="240" w:lineRule="auto"/>
              <w:rPr>
                <w:sz w:val="21"/>
              </w:rPr>
            </w:pPr>
            <w:r>
              <w:rPr>
                <w:sz w:val="21"/>
              </w:rPr>
              <w:t>Bootstrap (stratified percentile)</w:t>
            </w:r>
          </w:p>
        </w:tc>
        <w:tc>
          <w:tcPr>
            <w:tcW w:w="2600" w:type="dxa"/>
          </w:tcPr>
          <w:p w14:paraId="472D07A8" w14:textId="0263BC97" w:rsidR="00E60ED6" w:rsidRPr="00E60ED6" w:rsidRDefault="00E60ED6" w:rsidP="00E60ED6">
            <w:pPr>
              <w:spacing w:after="40" w:line="240" w:lineRule="auto"/>
              <w:rPr>
                <w:sz w:val="21"/>
              </w:rPr>
            </w:pPr>
            <w:r>
              <w:rPr>
                <w:sz w:val="21"/>
              </w:rPr>
              <w:t>resampling to get a confidence interval</w:t>
            </w:r>
          </w:p>
        </w:tc>
        <w:tc>
          <w:tcPr>
            <w:tcW w:w="4500" w:type="dxa"/>
          </w:tcPr>
          <w:p w14:paraId="258BA488" w14:textId="47469AA3" w:rsidR="00E60ED6" w:rsidRPr="00E60ED6" w:rsidRDefault="00E60ED6" w:rsidP="00E60ED6">
            <w:pPr>
              <w:spacing w:after="40" w:line="240" w:lineRule="auto"/>
              <w:rPr>
                <w:sz w:val="21"/>
              </w:rPr>
            </w:pPr>
            <w:r>
              <w:rPr>
                <w:sz w:val="21"/>
              </w:rPr>
              <w:t>The records are drawn again at random, with replacement and within each fault class, 2000 times; the middle 95 % of the recomputed values is the 95 % interval (Analysis Plan Section 6.2).</w:t>
            </w:r>
          </w:p>
        </w:tc>
      </w:tr>
      <w:tr w:rsidR="00E60ED6" w:rsidRPr="00E60ED6" w14:paraId="2B47AC17" w14:textId="77777777" w:rsidTr="00E60ED6">
        <w:tblPrEx>
          <w:tblCellMar>
            <w:top w:w="0" w:type="dxa"/>
            <w:bottom w:w="0" w:type="dxa"/>
          </w:tblCellMar>
        </w:tblPrEx>
        <w:tc>
          <w:tcPr>
            <w:tcW w:w="1900" w:type="dxa"/>
          </w:tcPr>
          <w:p w14:paraId="4DF9B6BD" w14:textId="7AA73861" w:rsidR="00E60ED6" w:rsidRPr="00E60ED6" w:rsidRDefault="00E60ED6" w:rsidP="00E60ED6">
            <w:pPr>
              <w:spacing w:after="40" w:line="240" w:lineRule="auto"/>
              <w:rPr>
                <w:sz w:val="21"/>
              </w:rPr>
            </w:pPr>
            <w:r>
              <w:rPr>
                <w:sz w:val="21"/>
              </w:rPr>
              <w:t>Strict accuracy</w:t>
            </w:r>
          </w:p>
        </w:tc>
        <w:tc>
          <w:tcPr>
            <w:tcW w:w="2600" w:type="dxa"/>
          </w:tcPr>
          <w:p w14:paraId="7FE44F97" w14:textId="7C2AD7EC" w:rsidR="00E60ED6" w:rsidRPr="00E60ED6" w:rsidRDefault="00E60ED6" w:rsidP="00E60ED6">
            <w:pPr>
              <w:spacing w:after="40" w:line="240" w:lineRule="auto"/>
              <w:rPr>
                <w:sz w:val="21"/>
              </w:rPr>
            </w:pPr>
            <w:r>
              <w:rPr>
                <w:sz w:val="21"/>
              </w:rPr>
              <w:t>correct answers out of all records</w:t>
            </w:r>
          </w:p>
        </w:tc>
        <w:tc>
          <w:tcPr>
            <w:tcW w:w="4500" w:type="dxa"/>
          </w:tcPr>
          <w:p w14:paraId="74CE5960" w14:textId="12AA6E26" w:rsidR="00E60ED6" w:rsidRPr="00E60ED6" w:rsidRDefault="00E60ED6" w:rsidP="00E60ED6">
            <w:pPr>
              <w:spacing w:after="40" w:line="240" w:lineRule="auto"/>
              <w:rPr>
                <w:sz w:val="21"/>
              </w:rPr>
            </w:pPr>
            <w:r>
              <w:rPr>
                <w:sz w:val="21"/>
              </w:rPr>
              <w:t>Every no-diagnosis (ND) counts as wrong, because the engineer got no help (Analysis Plan Eq. 7).</w:t>
            </w:r>
          </w:p>
        </w:tc>
      </w:tr>
      <w:tr w:rsidR="00E60ED6" w:rsidRPr="00E60ED6" w14:paraId="1C3D17EF" w14:textId="77777777" w:rsidTr="00E60ED6">
        <w:tblPrEx>
          <w:tblCellMar>
            <w:top w:w="0" w:type="dxa"/>
            <w:bottom w:w="0" w:type="dxa"/>
          </w:tblCellMar>
        </w:tblPrEx>
        <w:tc>
          <w:tcPr>
            <w:tcW w:w="1900" w:type="dxa"/>
          </w:tcPr>
          <w:p w14:paraId="77A1BDB4" w14:textId="2F50738F" w:rsidR="00E60ED6" w:rsidRPr="00E60ED6" w:rsidRDefault="00E60ED6" w:rsidP="00E60ED6">
            <w:pPr>
              <w:spacing w:after="40" w:line="240" w:lineRule="auto"/>
              <w:rPr>
                <w:sz w:val="21"/>
              </w:rPr>
            </w:pPr>
            <w:r>
              <w:rPr>
                <w:sz w:val="21"/>
              </w:rPr>
              <w:t>Conditional accuracy</w:t>
            </w:r>
          </w:p>
        </w:tc>
        <w:tc>
          <w:tcPr>
            <w:tcW w:w="2600" w:type="dxa"/>
          </w:tcPr>
          <w:p w14:paraId="12F789F2" w14:textId="3C6E00ED" w:rsidR="00E60ED6" w:rsidRPr="00E60ED6" w:rsidRDefault="00E60ED6" w:rsidP="00E60ED6">
            <w:pPr>
              <w:spacing w:after="40" w:line="240" w:lineRule="auto"/>
              <w:rPr>
                <w:sz w:val="21"/>
              </w:rPr>
            </w:pPr>
            <w:r>
              <w:rPr>
                <w:sz w:val="21"/>
              </w:rPr>
              <w:t>correct answers out of the records answered</w:t>
            </w:r>
          </w:p>
        </w:tc>
        <w:tc>
          <w:tcPr>
            <w:tcW w:w="4500" w:type="dxa"/>
          </w:tcPr>
          <w:p w14:paraId="3D73BD97" w14:textId="632664FA" w:rsidR="00E60ED6" w:rsidRPr="00E60ED6" w:rsidRDefault="00E60ED6" w:rsidP="00E60ED6">
            <w:pPr>
              <w:spacing w:after="40" w:line="240" w:lineRule="auto"/>
              <w:rPr>
                <w:sz w:val="21"/>
              </w:rPr>
            </w:pPr>
            <w:r>
              <w:rPr>
                <w:sz w:val="21"/>
              </w:rPr>
              <w:t>Looks only at the cases where the method gave a diagnosis (Analysis Plan Eq. 7).</w:t>
            </w:r>
          </w:p>
        </w:tc>
      </w:tr>
      <w:tr w:rsidR="00E60ED6" w:rsidRPr="00E60ED6" w14:paraId="3636FC16" w14:textId="77777777" w:rsidTr="00E60ED6">
        <w:tblPrEx>
          <w:tblCellMar>
            <w:top w:w="0" w:type="dxa"/>
            <w:bottom w:w="0" w:type="dxa"/>
          </w:tblCellMar>
        </w:tblPrEx>
        <w:tc>
          <w:tcPr>
            <w:tcW w:w="1900" w:type="dxa"/>
          </w:tcPr>
          <w:p w14:paraId="6ECBE9A3" w14:textId="52FCC5B4" w:rsidR="00E60ED6" w:rsidRPr="00E60ED6" w:rsidRDefault="00E60ED6" w:rsidP="00E60ED6">
            <w:pPr>
              <w:spacing w:after="40" w:line="240" w:lineRule="auto"/>
              <w:rPr>
                <w:sz w:val="21"/>
              </w:rPr>
            </w:pPr>
            <w:r>
              <w:rPr>
                <w:sz w:val="21"/>
              </w:rPr>
              <w:t>Coverage</w:t>
            </w:r>
          </w:p>
        </w:tc>
        <w:tc>
          <w:tcPr>
            <w:tcW w:w="2600" w:type="dxa"/>
          </w:tcPr>
          <w:p w14:paraId="1FCF0CCD" w14:textId="46396009" w:rsidR="00E60ED6" w:rsidRPr="00E60ED6" w:rsidRDefault="00E60ED6" w:rsidP="00E60ED6">
            <w:pPr>
              <w:spacing w:after="40" w:line="240" w:lineRule="auto"/>
              <w:rPr>
                <w:sz w:val="21"/>
              </w:rPr>
            </w:pPr>
            <w:r>
              <w:rPr>
                <w:sz w:val="21"/>
              </w:rPr>
              <w:t>share of records that get a diagnosis</w:t>
            </w:r>
          </w:p>
        </w:tc>
        <w:tc>
          <w:tcPr>
            <w:tcW w:w="4500" w:type="dxa"/>
          </w:tcPr>
          <w:p w14:paraId="652ACE3E" w14:textId="2226045A" w:rsidR="00E60ED6" w:rsidRPr="00E60ED6" w:rsidRDefault="00E60ED6" w:rsidP="00E60ED6">
            <w:pPr>
              <w:spacing w:after="40" w:line="240" w:lineRule="auto"/>
              <w:rPr>
                <w:sz w:val="21"/>
              </w:rPr>
            </w:pPr>
            <w:r>
              <w:rPr>
                <w:sz w:val="21"/>
              </w:rPr>
              <w:t>1 minus the share of no-diagnosis answers (Analysis Plan Eq. 6); the ML model always answers, so its coverage is 100 %.</w:t>
            </w:r>
          </w:p>
        </w:tc>
      </w:tr>
      <w:tr w:rsidR="00E60ED6" w:rsidRPr="00E60ED6" w14:paraId="4C85791D" w14:textId="77777777" w:rsidTr="00E60ED6">
        <w:tblPrEx>
          <w:tblCellMar>
            <w:top w:w="0" w:type="dxa"/>
            <w:bottom w:w="0" w:type="dxa"/>
          </w:tblCellMar>
        </w:tblPrEx>
        <w:tc>
          <w:tcPr>
            <w:tcW w:w="1900" w:type="dxa"/>
          </w:tcPr>
          <w:p w14:paraId="7671B07B" w14:textId="2781A453" w:rsidR="00E60ED6" w:rsidRPr="00E60ED6" w:rsidRDefault="00E60ED6" w:rsidP="00E60ED6">
            <w:pPr>
              <w:spacing w:after="40" w:line="240" w:lineRule="auto"/>
              <w:rPr>
                <w:sz w:val="21"/>
              </w:rPr>
            </w:pPr>
            <w:r>
              <w:rPr>
                <w:sz w:val="21"/>
              </w:rPr>
              <w:t>Wilson interval</w:t>
            </w:r>
          </w:p>
        </w:tc>
        <w:tc>
          <w:tcPr>
            <w:tcW w:w="2600" w:type="dxa"/>
          </w:tcPr>
          <w:p w14:paraId="028C4C62" w14:textId="3389BD66" w:rsidR="00E60ED6" w:rsidRPr="00E60ED6" w:rsidRDefault="00E60ED6" w:rsidP="00E60ED6">
            <w:pPr>
              <w:spacing w:after="40" w:line="240" w:lineRule="auto"/>
              <w:rPr>
                <w:sz w:val="21"/>
              </w:rPr>
            </w:pPr>
            <w:r>
              <w:rPr>
                <w:sz w:val="21"/>
              </w:rPr>
              <w:t>confidence interval for a proportion</w:t>
            </w:r>
          </w:p>
        </w:tc>
        <w:tc>
          <w:tcPr>
            <w:tcW w:w="4500" w:type="dxa"/>
          </w:tcPr>
          <w:p w14:paraId="5B5AFC14" w14:textId="4633C334" w:rsidR="00E60ED6" w:rsidRPr="00E60ED6" w:rsidRDefault="00E60ED6" w:rsidP="00E60ED6">
            <w:pPr>
              <w:spacing w:after="40" w:line="240" w:lineRule="auto"/>
              <w:rPr>
                <w:sz w:val="21"/>
              </w:rPr>
            </w:pPr>
            <w:r>
              <w:rPr>
                <w:sz w:val="21"/>
              </w:rPr>
              <w:t>A 95 % interval for an accuracy or a coverage that works well for small samples (Analysis Plan Eq. 21).</w:t>
            </w:r>
          </w:p>
        </w:tc>
      </w:tr>
      <w:tr w:rsidR="00E60ED6" w:rsidRPr="00E60ED6" w14:paraId="5C0E8483" w14:textId="77777777" w:rsidTr="00E60ED6">
        <w:tblPrEx>
          <w:tblCellMar>
            <w:top w:w="0" w:type="dxa"/>
            <w:bottom w:w="0" w:type="dxa"/>
          </w:tblCellMar>
        </w:tblPrEx>
        <w:tc>
          <w:tcPr>
            <w:tcW w:w="1900" w:type="dxa"/>
          </w:tcPr>
          <w:p w14:paraId="378422F4" w14:textId="4AD470DD" w:rsidR="00E60ED6" w:rsidRPr="00E60ED6" w:rsidRDefault="00E60ED6" w:rsidP="00E60ED6">
            <w:pPr>
              <w:spacing w:after="40" w:line="240" w:lineRule="auto"/>
              <w:rPr>
                <w:sz w:val="21"/>
              </w:rPr>
            </w:pPr>
            <w:r>
              <w:rPr>
                <w:sz w:val="21"/>
              </w:rPr>
              <w:t>McNemar test</w:t>
            </w:r>
          </w:p>
        </w:tc>
        <w:tc>
          <w:tcPr>
            <w:tcW w:w="2600" w:type="dxa"/>
          </w:tcPr>
          <w:p w14:paraId="633DC72D" w14:textId="52FAB95B" w:rsidR="00E60ED6" w:rsidRPr="00E60ED6" w:rsidRDefault="00E60ED6" w:rsidP="00E60ED6">
            <w:pPr>
              <w:spacing w:after="40" w:line="240" w:lineRule="auto"/>
              <w:rPr>
                <w:sz w:val="21"/>
              </w:rPr>
            </w:pPr>
            <w:r>
              <w:rPr>
                <w:sz w:val="21"/>
              </w:rPr>
              <w:t>paired test of two methods on the same records</w:t>
            </w:r>
          </w:p>
        </w:tc>
        <w:tc>
          <w:tcPr>
            <w:tcW w:w="4500" w:type="dxa"/>
          </w:tcPr>
          <w:p w14:paraId="540EEFB3" w14:textId="77A5C78C" w:rsidR="00E60ED6" w:rsidRPr="00E60ED6" w:rsidRDefault="00E60ED6" w:rsidP="00E60ED6">
            <w:pPr>
              <w:spacing w:after="40" w:line="240" w:lineRule="auto"/>
              <w:rPr>
                <w:sz w:val="21"/>
              </w:rPr>
            </w:pPr>
            <w:r>
              <w:rPr>
                <w:sz w:val="21"/>
              </w:rPr>
              <w:t>Uses only the records where one method is right and the other wrong (b and c); tests whether b and c differ more than chance (Analysis Plan Eqs. 30-31).</w:t>
            </w:r>
          </w:p>
        </w:tc>
      </w:tr>
      <w:tr w:rsidR="00E60ED6" w:rsidRPr="00E60ED6" w14:paraId="73512DD1" w14:textId="77777777" w:rsidTr="00E60ED6">
        <w:tblPrEx>
          <w:tblCellMar>
            <w:top w:w="0" w:type="dxa"/>
            <w:bottom w:w="0" w:type="dxa"/>
          </w:tblCellMar>
        </w:tblPrEx>
        <w:tc>
          <w:tcPr>
            <w:tcW w:w="1900" w:type="dxa"/>
          </w:tcPr>
          <w:p w14:paraId="33FE714E" w14:textId="2DE550DA" w:rsidR="00E60ED6" w:rsidRPr="00E60ED6" w:rsidRDefault="00E60ED6" w:rsidP="00E60ED6">
            <w:pPr>
              <w:spacing w:after="40" w:line="240" w:lineRule="auto"/>
              <w:rPr>
                <w:sz w:val="21"/>
              </w:rPr>
            </w:pPr>
            <w:r>
              <w:rPr>
                <w:sz w:val="21"/>
              </w:rPr>
              <w:t>Holm correction</w:t>
            </w:r>
          </w:p>
        </w:tc>
        <w:tc>
          <w:tcPr>
            <w:tcW w:w="2600" w:type="dxa"/>
          </w:tcPr>
          <w:p w14:paraId="434D7D66" w14:textId="515B92F0" w:rsidR="00E60ED6" w:rsidRPr="00E60ED6" w:rsidRDefault="00E60ED6" w:rsidP="00E60ED6">
            <w:pPr>
              <w:spacing w:after="40" w:line="240" w:lineRule="auto"/>
              <w:rPr>
                <w:sz w:val="21"/>
              </w:rPr>
            </w:pPr>
            <w:r>
              <w:rPr>
                <w:sz w:val="21"/>
              </w:rPr>
              <w:t>adjustment for several tests</w:t>
            </w:r>
          </w:p>
        </w:tc>
        <w:tc>
          <w:tcPr>
            <w:tcW w:w="4500" w:type="dxa"/>
          </w:tcPr>
          <w:p w14:paraId="0ED09783" w14:textId="4120CF90" w:rsidR="00E60ED6" w:rsidRPr="00E60ED6" w:rsidRDefault="00E60ED6" w:rsidP="00E60ED6">
            <w:pPr>
              <w:spacing w:after="40" w:line="240" w:lineRule="auto"/>
              <w:rPr>
                <w:sz w:val="21"/>
              </w:rPr>
            </w:pPr>
            <w:r>
              <w:rPr>
                <w:sz w:val="21"/>
              </w:rPr>
              <w:t>Keeps the chance of any false positive among the three comparisons per test set at 5 % (Analysis Plan Eq. 32).</w:t>
            </w:r>
          </w:p>
        </w:tc>
      </w:tr>
      <w:tr w:rsidR="00E60ED6" w:rsidRPr="00E60ED6" w14:paraId="4BBA2682" w14:textId="77777777" w:rsidTr="00E60ED6">
        <w:tblPrEx>
          <w:tblCellMar>
            <w:top w:w="0" w:type="dxa"/>
            <w:bottom w:w="0" w:type="dxa"/>
          </w:tblCellMar>
        </w:tblPrEx>
        <w:tc>
          <w:tcPr>
            <w:tcW w:w="1900" w:type="dxa"/>
          </w:tcPr>
          <w:p w14:paraId="0C5791BB" w14:textId="22C7A101" w:rsidR="00E60ED6" w:rsidRPr="00E60ED6" w:rsidRDefault="00E60ED6" w:rsidP="00E60ED6">
            <w:pPr>
              <w:spacing w:after="40" w:line="240" w:lineRule="auto"/>
              <w:rPr>
                <w:sz w:val="21"/>
              </w:rPr>
            </w:pPr>
            <w:r>
              <w:rPr>
                <w:sz w:val="21"/>
              </w:rPr>
              <w:t>Study 2</w:t>
            </w:r>
          </w:p>
        </w:tc>
        <w:tc>
          <w:tcPr>
            <w:tcW w:w="2600" w:type="dxa"/>
          </w:tcPr>
          <w:p w14:paraId="167E6E81" w14:textId="5F786719" w:rsidR="00E60ED6" w:rsidRPr="00E60ED6" w:rsidRDefault="00E60ED6" w:rsidP="00E60ED6">
            <w:pPr>
              <w:spacing w:after="40" w:line="240" w:lineRule="auto"/>
              <w:rPr>
                <w:sz w:val="21"/>
              </w:rPr>
            </w:pPr>
            <w:r>
              <w:rPr>
                <w:sz w:val="21"/>
              </w:rPr>
              <w:t>exploratory improvement study</w:t>
            </w:r>
          </w:p>
        </w:tc>
        <w:tc>
          <w:tcPr>
            <w:tcW w:w="4500" w:type="dxa"/>
          </w:tcPr>
          <w:p w14:paraId="0B620DDA" w14:textId="29180BB7" w:rsidR="00E60ED6" w:rsidRPr="00E60ED6" w:rsidRDefault="00E60ED6" w:rsidP="00E60ED6">
            <w:pPr>
              <w:spacing w:after="40" w:line="240" w:lineRule="auto"/>
              <w:rPr>
                <w:sz w:val="21"/>
              </w:rPr>
            </w:pPr>
            <w:r>
              <w:rPr>
                <w:sz w:val="21"/>
              </w:rPr>
              <w:t>An extra study, planned after the main results, that tests ways to improve the model; reported separately from the main (confirmatory) results.</w:t>
            </w:r>
          </w:p>
        </w:tc>
      </w:tr>
      <w:tr w:rsidR="00E60ED6" w:rsidRPr="00E60ED6" w14:paraId="5EAE6954" w14:textId="77777777" w:rsidTr="00E60ED6">
        <w:tblPrEx>
          <w:tblCellMar>
            <w:top w:w="0" w:type="dxa"/>
            <w:bottom w:w="0" w:type="dxa"/>
          </w:tblCellMar>
        </w:tblPrEx>
        <w:tc>
          <w:tcPr>
            <w:tcW w:w="1900" w:type="dxa"/>
          </w:tcPr>
          <w:p w14:paraId="3F64198D" w14:textId="1A8638F5" w:rsidR="00E60ED6" w:rsidRPr="00E60ED6" w:rsidRDefault="00E60ED6" w:rsidP="00E60ED6">
            <w:pPr>
              <w:spacing w:after="40" w:line="240" w:lineRule="auto"/>
              <w:rPr>
                <w:sz w:val="21"/>
              </w:rPr>
            </w:pPr>
            <w:r>
              <w:rPr>
                <w:sz w:val="21"/>
              </w:rPr>
              <w:t>Confirmatory vs exploratory</w:t>
            </w:r>
          </w:p>
        </w:tc>
        <w:tc>
          <w:tcPr>
            <w:tcW w:w="2600" w:type="dxa"/>
          </w:tcPr>
          <w:p w14:paraId="7E350545" w14:textId="2A43E1CD" w:rsidR="00E60ED6" w:rsidRPr="00E60ED6" w:rsidRDefault="00E60ED6" w:rsidP="00E60ED6">
            <w:pPr>
              <w:spacing w:after="40" w:line="240" w:lineRule="auto"/>
              <w:rPr>
                <w:sz w:val="21"/>
              </w:rPr>
            </w:pPr>
            <w:r>
              <w:rPr>
                <w:sz w:val="21"/>
              </w:rPr>
              <w:t>tested as planned vs looked into afterwards</w:t>
            </w:r>
          </w:p>
        </w:tc>
        <w:tc>
          <w:tcPr>
            <w:tcW w:w="4500" w:type="dxa"/>
          </w:tcPr>
          <w:p w14:paraId="53181A1B" w14:textId="093A444D" w:rsidR="00E60ED6" w:rsidRPr="00E60ED6" w:rsidRDefault="00E60ED6" w:rsidP="00E60ED6">
            <w:pPr>
              <w:spacing w:after="40" w:line="240" w:lineRule="auto"/>
              <w:rPr>
                <w:sz w:val="21"/>
              </w:rPr>
            </w:pPr>
            <w:r>
              <w:rPr>
                <w:sz w:val="21"/>
              </w:rPr>
              <w:t>Confirmatory results test a hypothesis fixed in advance on untouched data; exploratory results come from analyses planned after seeing some results and need confirmation on new data.</w:t>
            </w:r>
          </w:p>
        </w:tc>
      </w:tr>
      <w:tr w:rsidR="00E60ED6" w:rsidRPr="00E60ED6" w14:paraId="05F4324F" w14:textId="77777777" w:rsidTr="00E60ED6">
        <w:tblPrEx>
          <w:tblCellMar>
            <w:top w:w="0" w:type="dxa"/>
            <w:bottom w:w="0" w:type="dxa"/>
          </w:tblCellMar>
        </w:tblPrEx>
        <w:tc>
          <w:tcPr>
            <w:tcW w:w="1900" w:type="dxa"/>
          </w:tcPr>
          <w:p w14:paraId="640BAE74" w14:textId="1B5AF4BF" w:rsidR="00E60ED6" w:rsidRPr="00E60ED6" w:rsidRDefault="00E60ED6" w:rsidP="00E60ED6">
            <w:pPr>
              <w:spacing w:after="40" w:line="240" w:lineRule="auto"/>
              <w:rPr>
                <w:sz w:val="21"/>
              </w:rPr>
            </w:pPr>
            <w:r>
              <w:rPr>
                <w:sz w:val="21"/>
              </w:rPr>
              <w:t>Pre-registration</w:t>
            </w:r>
          </w:p>
        </w:tc>
        <w:tc>
          <w:tcPr>
            <w:tcW w:w="2600" w:type="dxa"/>
          </w:tcPr>
          <w:p w14:paraId="2F308A68" w14:textId="0B6C14C3" w:rsidR="00E60ED6" w:rsidRPr="00E60ED6" w:rsidRDefault="00E60ED6" w:rsidP="00E60ED6">
            <w:pPr>
              <w:spacing w:after="40" w:line="240" w:lineRule="auto"/>
              <w:rPr>
                <w:sz w:val="21"/>
              </w:rPr>
            </w:pPr>
            <w:r>
              <w:rPr>
                <w:sz w:val="21"/>
              </w:rPr>
              <w:t>writing the plan before the analysis</w:t>
            </w:r>
          </w:p>
        </w:tc>
        <w:tc>
          <w:tcPr>
            <w:tcW w:w="4500" w:type="dxa"/>
          </w:tcPr>
          <w:p w14:paraId="743A91B1" w14:textId="4C653A5B" w:rsidR="00E60ED6" w:rsidRPr="00E60ED6" w:rsidRDefault="00E60ED6" w:rsidP="00E60ED6">
            <w:pPr>
              <w:spacing w:after="40" w:line="240" w:lineRule="auto"/>
              <w:rPr>
                <w:sz w:val="21"/>
              </w:rPr>
            </w:pPr>
            <w:r>
              <w:rPr>
                <w:sz w:val="21"/>
              </w:rPr>
              <w:t>The questions, data rules, methods and decision rules are fixed and fingerprinted before any result exists, so the analysis cannot be fitted to the results.</w:t>
            </w:r>
          </w:p>
        </w:tc>
      </w:tr>
      <w:tr w:rsidR="00E60ED6" w:rsidRPr="00E60ED6" w14:paraId="1F4A1C51" w14:textId="77777777" w:rsidTr="00E60ED6">
        <w:tblPrEx>
          <w:tblCellMar>
            <w:top w:w="0" w:type="dxa"/>
            <w:bottom w:w="0" w:type="dxa"/>
          </w:tblCellMar>
        </w:tblPrEx>
        <w:tc>
          <w:tcPr>
            <w:tcW w:w="1900" w:type="dxa"/>
          </w:tcPr>
          <w:p w14:paraId="043AAFAF" w14:textId="627C93C4" w:rsidR="00E60ED6" w:rsidRPr="00E60ED6" w:rsidRDefault="00E60ED6" w:rsidP="00E60ED6">
            <w:pPr>
              <w:spacing w:after="40" w:line="240" w:lineRule="auto"/>
              <w:rPr>
                <w:sz w:val="21"/>
              </w:rPr>
            </w:pPr>
            <w:r>
              <w:rPr>
                <w:sz w:val="21"/>
              </w:rPr>
              <w:t>Hybrid model</w:t>
            </w:r>
          </w:p>
        </w:tc>
        <w:tc>
          <w:tcPr>
            <w:tcW w:w="2600" w:type="dxa"/>
          </w:tcPr>
          <w:p w14:paraId="5A727BC7" w14:textId="603DB6D2" w:rsidR="00E60ED6" w:rsidRPr="00E60ED6" w:rsidRDefault="00E60ED6" w:rsidP="00E60ED6">
            <w:pPr>
              <w:spacing w:after="40" w:line="240" w:lineRule="auto"/>
              <w:rPr>
                <w:sz w:val="21"/>
              </w:rPr>
            </w:pPr>
            <w:r>
              <w:rPr>
                <w:sz w:val="21"/>
              </w:rPr>
              <w:t>machine learning plus expert rules</w:t>
            </w:r>
          </w:p>
        </w:tc>
        <w:tc>
          <w:tcPr>
            <w:tcW w:w="4500" w:type="dxa"/>
          </w:tcPr>
          <w:p w14:paraId="75036BC3" w14:textId="3A9B705B" w:rsidR="00E60ED6" w:rsidRPr="00E60ED6" w:rsidRDefault="00E60ED6" w:rsidP="00E60ED6">
            <w:pPr>
              <w:spacing w:after="40" w:line="240" w:lineRule="auto"/>
              <w:rPr>
                <w:sz w:val="21"/>
              </w:rPr>
            </w:pPr>
            <w:r>
              <w:rPr>
                <w:sz w:val="21"/>
              </w:rPr>
              <w:t>A model that receives the conventional methods' answers and boundary distances as extra inputs besides the gas features.</w:t>
            </w:r>
          </w:p>
        </w:tc>
      </w:tr>
      <w:tr w:rsidR="00E60ED6" w:rsidRPr="00E60ED6" w14:paraId="04341075" w14:textId="77777777" w:rsidTr="00E60ED6">
        <w:tblPrEx>
          <w:tblCellMar>
            <w:top w:w="0" w:type="dxa"/>
            <w:bottom w:w="0" w:type="dxa"/>
          </w:tblCellMar>
        </w:tblPrEx>
        <w:tc>
          <w:tcPr>
            <w:tcW w:w="1900" w:type="dxa"/>
          </w:tcPr>
          <w:p w14:paraId="792D084B" w14:textId="78321345" w:rsidR="00E60ED6" w:rsidRPr="00E60ED6" w:rsidRDefault="00E60ED6" w:rsidP="00E60ED6">
            <w:pPr>
              <w:spacing w:after="40" w:line="240" w:lineRule="auto"/>
              <w:rPr>
                <w:sz w:val="21"/>
              </w:rPr>
            </w:pPr>
            <w:r>
              <w:rPr>
                <w:sz w:val="21"/>
              </w:rPr>
              <w:t>Reject option</w:t>
            </w:r>
          </w:p>
        </w:tc>
        <w:tc>
          <w:tcPr>
            <w:tcW w:w="2600" w:type="dxa"/>
          </w:tcPr>
          <w:p w14:paraId="4FA42047" w14:textId="341A3175" w:rsidR="00E60ED6" w:rsidRPr="00E60ED6" w:rsidRDefault="00E60ED6" w:rsidP="00E60ED6">
            <w:pPr>
              <w:spacing w:after="40" w:line="240" w:lineRule="auto"/>
              <w:rPr>
                <w:sz w:val="21"/>
              </w:rPr>
            </w:pPr>
            <w:r>
              <w:rPr>
                <w:sz w:val="21"/>
              </w:rPr>
              <w:t>the model may decline to answer</w:t>
            </w:r>
          </w:p>
        </w:tc>
        <w:tc>
          <w:tcPr>
            <w:tcW w:w="4500" w:type="dxa"/>
          </w:tcPr>
          <w:p w14:paraId="66772785" w14:textId="6BE824DA" w:rsidR="00E60ED6" w:rsidRPr="00E60ED6" w:rsidRDefault="00E60ED6" w:rsidP="00E60ED6">
            <w:pPr>
              <w:spacing w:after="40" w:line="240" w:lineRule="auto"/>
              <w:rPr>
                <w:sz w:val="21"/>
              </w:rPr>
            </w:pPr>
            <w:r>
              <w:rPr>
                <w:sz w:val="21"/>
              </w:rPr>
              <w:t>The model gives a diagnosis only when its highest class probability reaches a threshold; otherwise it reports no diagnosis (Chow, 1970).</w:t>
            </w:r>
          </w:p>
        </w:tc>
      </w:tr>
    </w:tbl>
    <w:p w14:paraId="0B03CDD7" w14:textId="77777777" w:rsidR="00E60ED6" w:rsidRPr="00E60ED6" w:rsidRDefault="00E60ED6" w:rsidP="00E60ED6"/>
    <w:sectPr w:rsidR="00E60ED6" w:rsidRPr="00E60ED6" w:rsidSect="00E60ED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4E152" w14:textId="77777777" w:rsidR="00530CE9" w:rsidRDefault="00530CE9" w:rsidP="00E60ED6">
      <w:pPr>
        <w:spacing w:after="0" w:line="240" w:lineRule="auto"/>
      </w:pPr>
      <w:r>
        <w:separator/>
      </w:r>
    </w:p>
  </w:endnote>
  <w:endnote w:type="continuationSeparator" w:id="0">
    <w:p w14:paraId="6C875755" w14:textId="77777777" w:rsidR="00530CE9" w:rsidRDefault="00530CE9" w:rsidP="00E60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EEDA7" w14:textId="77777777" w:rsidR="00E60ED6" w:rsidRDefault="00E60ED6" w:rsidP="008F461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93451B6" w14:textId="77777777" w:rsidR="00E60ED6" w:rsidRDefault="00E60E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CC41" w14:textId="3F4B9003" w:rsidR="00E60ED6" w:rsidRDefault="00E60ED6" w:rsidP="008F461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9E2BAC7" w14:textId="77777777" w:rsidR="00E60ED6" w:rsidRDefault="00E60E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0D82" w14:textId="77777777" w:rsidR="00E60ED6" w:rsidRDefault="00E60E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161CE" w14:textId="77777777" w:rsidR="00530CE9" w:rsidRDefault="00530CE9" w:rsidP="00E60ED6">
      <w:pPr>
        <w:spacing w:after="0" w:line="240" w:lineRule="auto"/>
      </w:pPr>
      <w:r>
        <w:separator/>
      </w:r>
    </w:p>
  </w:footnote>
  <w:footnote w:type="continuationSeparator" w:id="0">
    <w:p w14:paraId="022AE935" w14:textId="77777777" w:rsidR="00530CE9" w:rsidRDefault="00530CE9" w:rsidP="00E60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F52CB" w14:textId="77777777" w:rsidR="00E60ED6" w:rsidRDefault="00E60E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0161" w14:textId="77777777" w:rsidR="00E60ED6" w:rsidRDefault="00E60E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E615" w14:textId="77777777" w:rsidR="00E60ED6" w:rsidRDefault="00E60E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ED6"/>
    <w:rsid w:val="004A658E"/>
    <w:rsid w:val="00530CE9"/>
    <w:rsid w:val="00E60ED6"/>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4FC01"/>
  <w15:chartTrackingRefBased/>
  <w15:docId w15:val="{FEB36A4C-F22A-454B-BA01-AB5BBC94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E60ED6"/>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E60ED6"/>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unhideWhenUsed/>
    <w:qFormat/>
    <w:rsid w:val="00E60ED6"/>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E60E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E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ED6"/>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E60ED6"/>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rsid w:val="00E60ED6"/>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E60E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E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ED6"/>
    <w:rPr>
      <w:rFonts w:eastAsiaTheme="majorEastAsia" w:cstheme="majorBidi"/>
      <w:color w:val="272727" w:themeColor="text1" w:themeTint="D8"/>
    </w:rPr>
  </w:style>
  <w:style w:type="paragraph" w:styleId="Title">
    <w:name w:val="Title"/>
    <w:basedOn w:val="Normal"/>
    <w:next w:val="Normal"/>
    <w:link w:val="TitleChar"/>
    <w:uiPriority w:val="10"/>
    <w:qFormat/>
    <w:rsid w:val="00E60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ED6"/>
    <w:pPr>
      <w:spacing w:before="160"/>
      <w:jc w:val="center"/>
    </w:pPr>
    <w:rPr>
      <w:i/>
      <w:iCs/>
      <w:color w:val="404040" w:themeColor="text1" w:themeTint="BF"/>
    </w:rPr>
  </w:style>
  <w:style w:type="character" w:customStyle="1" w:styleId="QuoteChar">
    <w:name w:val="Quote Char"/>
    <w:basedOn w:val="DefaultParagraphFont"/>
    <w:link w:val="Quote"/>
    <w:uiPriority w:val="29"/>
    <w:rsid w:val="00E60ED6"/>
    <w:rPr>
      <w:i/>
      <w:iCs/>
      <w:color w:val="404040" w:themeColor="text1" w:themeTint="BF"/>
    </w:rPr>
  </w:style>
  <w:style w:type="paragraph" w:styleId="ListParagraph">
    <w:name w:val="List Paragraph"/>
    <w:basedOn w:val="Normal"/>
    <w:uiPriority w:val="34"/>
    <w:qFormat/>
    <w:rsid w:val="00E60ED6"/>
    <w:pPr>
      <w:ind w:left="720"/>
      <w:contextualSpacing/>
    </w:pPr>
  </w:style>
  <w:style w:type="character" w:styleId="IntenseEmphasis">
    <w:name w:val="Intense Emphasis"/>
    <w:basedOn w:val="DefaultParagraphFont"/>
    <w:uiPriority w:val="21"/>
    <w:qFormat/>
    <w:rsid w:val="00E60ED6"/>
    <w:rPr>
      <w:i/>
      <w:iCs/>
      <w:color w:val="2F5496" w:themeColor="accent1" w:themeShade="BF"/>
    </w:rPr>
  </w:style>
  <w:style w:type="paragraph" w:styleId="IntenseQuote">
    <w:name w:val="Intense Quote"/>
    <w:basedOn w:val="Normal"/>
    <w:next w:val="Normal"/>
    <w:link w:val="IntenseQuoteChar"/>
    <w:uiPriority w:val="30"/>
    <w:qFormat/>
    <w:rsid w:val="00E60E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ED6"/>
    <w:rPr>
      <w:i/>
      <w:iCs/>
      <w:color w:val="2F5496" w:themeColor="accent1" w:themeShade="BF"/>
    </w:rPr>
  </w:style>
  <w:style w:type="character" w:styleId="IntenseReference">
    <w:name w:val="Intense Reference"/>
    <w:basedOn w:val="DefaultParagraphFont"/>
    <w:uiPriority w:val="32"/>
    <w:qFormat/>
    <w:rsid w:val="00E60ED6"/>
    <w:rPr>
      <w:b/>
      <w:bCs/>
      <w:smallCaps/>
      <w:color w:val="2F5496" w:themeColor="accent1" w:themeShade="BF"/>
      <w:spacing w:val="5"/>
    </w:rPr>
  </w:style>
  <w:style w:type="paragraph" w:styleId="Header">
    <w:name w:val="header"/>
    <w:basedOn w:val="Normal"/>
    <w:link w:val="HeaderChar"/>
    <w:uiPriority w:val="99"/>
    <w:unhideWhenUsed/>
    <w:rsid w:val="00E60E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ED6"/>
    <w:rPr>
      <w:rFonts w:ascii="Times New Roman" w:hAnsi="Times New Roman"/>
    </w:rPr>
  </w:style>
  <w:style w:type="paragraph" w:styleId="Footer">
    <w:name w:val="footer"/>
    <w:basedOn w:val="Normal"/>
    <w:link w:val="FooterChar"/>
    <w:uiPriority w:val="99"/>
    <w:unhideWhenUsed/>
    <w:rsid w:val="00E60E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ED6"/>
    <w:rPr>
      <w:rFonts w:ascii="Times New Roman" w:hAnsi="Times New Roman"/>
    </w:rPr>
  </w:style>
  <w:style w:type="character" w:styleId="PageNumber">
    <w:name w:val="page number"/>
    <w:basedOn w:val="DefaultParagraphFont"/>
    <w:uiPriority w:val="99"/>
    <w:semiHidden/>
    <w:unhideWhenUsed/>
    <w:rsid w:val="00E60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3122</Words>
  <Characters>17802</Characters>
  <Application>Microsoft Office Word</Application>
  <DocSecurity>0</DocSecurity>
  <Lines>148</Lines>
  <Paragraphs>41</Paragraphs>
  <ScaleCrop>false</ScaleCrop>
  <Company/>
  <LinksUpToDate>false</LinksUpToDate>
  <CharactersWithSpaces>20883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2026-10-12T21:06:00Z</dcterms:created>
  <dcterms:modified xsi:type="dcterms:W3CDTF">2026-10-12T21:07:00Z</dcterms:modified>
</cp:coreProperties>
</file>