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AEC56" w14:textId="77777777" w:rsidR="00150231" w:rsidRPr="00150231" w:rsidRDefault="00150231" w:rsidP="00150231">
      <w:pPr>
        <w:spacing w:after="126" w:line="265" w:lineRule="auto"/>
        <w:ind w:left="66" w:right="2" w:hanging="10"/>
        <w:jc w:val="center"/>
      </w:pPr>
      <w:r w:rsidRPr="00150231">
        <w:t xml:space="preserve">UNIVERSITY OF MINES AND TECHNOLOGY, TARKWA </w:t>
      </w:r>
    </w:p>
    <w:p w14:paraId="0FF96E12" w14:textId="77777777" w:rsidR="00150231" w:rsidRDefault="00150231" w:rsidP="00150231">
      <w:pPr>
        <w:spacing w:after="126" w:line="259" w:lineRule="auto"/>
        <w:ind w:left="125"/>
        <w:jc w:val="center"/>
      </w:pPr>
      <w:r>
        <w:rPr>
          <w:sz w:val="28"/>
        </w:rPr>
        <w:t xml:space="preserve"> </w:t>
      </w:r>
    </w:p>
    <w:p w14:paraId="6F005F4F" w14:textId="77777777" w:rsidR="00150231" w:rsidRDefault="00150231" w:rsidP="00150231">
      <w:pPr>
        <w:spacing w:after="64" w:line="259" w:lineRule="auto"/>
        <w:ind w:left="126"/>
        <w:jc w:val="center"/>
      </w:pPr>
      <w:r>
        <w:rPr>
          <w:noProof/>
        </w:rPr>
        <w:drawing>
          <wp:inline distT="0" distB="0" distL="0" distR="0" wp14:anchorId="64EA40D1" wp14:editId="09C57549">
            <wp:extent cx="1173480" cy="144018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8"/>
                    <a:stretch>
                      <a:fillRect/>
                    </a:stretch>
                  </pic:blipFill>
                  <pic:spPr>
                    <a:xfrm>
                      <a:off x="0" y="0"/>
                      <a:ext cx="1173480" cy="1440180"/>
                    </a:xfrm>
                    <a:prstGeom prst="rect">
                      <a:avLst/>
                    </a:prstGeom>
                  </pic:spPr>
                </pic:pic>
              </a:graphicData>
            </a:graphic>
          </wp:inline>
        </w:drawing>
      </w:r>
      <w:r>
        <w:rPr>
          <w:sz w:val="28"/>
        </w:rPr>
        <w:t xml:space="preserve"> </w:t>
      </w:r>
    </w:p>
    <w:p w14:paraId="7C55516E" w14:textId="77777777" w:rsidR="00150231" w:rsidRDefault="00150231" w:rsidP="00150231">
      <w:pPr>
        <w:spacing w:after="132" w:line="259" w:lineRule="auto"/>
        <w:ind w:left="125"/>
        <w:jc w:val="center"/>
      </w:pPr>
      <w:r>
        <w:rPr>
          <w:sz w:val="28"/>
        </w:rPr>
        <w:t xml:space="preserve"> </w:t>
      </w:r>
    </w:p>
    <w:p w14:paraId="7021F35A" w14:textId="1A34C891" w:rsidR="00150231" w:rsidRPr="00150231" w:rsidRDefault="00150231" w:rsidP="00150231">
      <w:pPr>
        <w:spacing w:after="126" w:line="265" w:lineRule="auto"/>
        <w:ind w:left="66" w:right="4" w:hanging="10"/>
        <w:jc w:val="center"/>
      </w:pPr>
      <w:r w:rsidRPr="00150231">
        <w:t>FACULTY OF ENGINEERING</w:t>
      </w:r>
    </w:p>
    <w:p w14:paraId="6181B06A" w14:textId="75FF2788" w:rsidR="00150231" w:rsidRPr="00150231" w:rsidRDefault="00150231" w:rsidP="00150231">
      <w:pPr>
        <w:spacing w:after="131" w:line="259" w:lineRule="auto"/>
        <w:ind w:left="248" w:hanging="10"/>
        <w:jc w:val="center"/>
      </w:pPr>
      <w:r w:rsidRPr="00150231">
        <w:t>DEPARTMENT OF ELECTRICAL AND ELECTRONIC ENGINEERING</w:t>
      </w:r>
    </w:p>
    <w:p w14:paraId="4759C1ED" w14:textId="77777777" w:rsidR="00150231" w:rsidRDefault="00150231" w:rsidP="00150231">
      <w:pPr>
        <w:spacing w:after="131" w:line="259" w:lineRule="auto"/>
        <w:ind w:left="125"/>
        <w:jc w:val="center"/>
      </w:pPr>
      <w:r>
        <w:rPr>
          <w:sz w:val="28"/>
        </w:rPr>
        <w:t xml:space="preserve"> </w:t>
      </w:r>
    </w:p>
    <w:p w14:paraId="59717EC2" w14:textId="77777777" w:rsidR="00150231" w:rsidRPr="00150231" w:rsidRDefault="00150231" w:rsidP="00150231">
      <w:pPr>
        <w:spacing w:after="126" w:line="265" w:lineRule="auto"/>
        <w:ind w:left="66" w:right="2" w:hanging="10"/>
        <w:jc w:val="center"/>
      </w:pPr>
      <w:r w:rsidRPr="00150231">
        <w:t xml:space="preserve">A THESIS REPORT ENTITLED </w:t>
      </w:r>
    </w:p>
    <w:p w14:paraId="7218B443" w14:textId="77777777" w:rsidR="00150231" w:rsidRPr="00150231" w:rsidRDefault="00150231" w:rsidP="00150231">
      <w:pPr>
        <w:spacing w:after="133" w:line="259" w:lineRule="auto"/>
        <w:ind w:left="125"/>
        <w:jc w:val="center"/>
      </w:pPr>
      <w:r w:rsidRPr="00150231">
        <w:t xml:space="preserve"> </w:t>
      </w:r>
    </w:p>
    <w:p w14:paraId="79741CA0" w14:textId="78F8DA57" w:rsidR="00150231" w:rsidRPr="00150231" w:rsidRDefault="00150231" w:rsidP="00150231">
      <w:pPr>
        <w:spacing w:after="126" w:line="265" w:lineRule="auto"/>
        <w:ind w:left="66" w:right="1" w:hanging="10"/>
        <w:jc w:val="center"/>
      </w:pPr>
      <w:r>
        <w:t>INTELLIGENT MACHINE LEARNING BASED POWER TRANSFORMER FAULT DIAGNOSIS FRAMEWORK USING DISSOLVE GAS ANALYSIS, MATLAB SIMULINK AND PYTHON</w:t>
      </w:r>
    </w:p>
    <w:p w14:paraId="767B2473" w14:textId="77777777" w:rsidR="00150231" w:rsidRPr="00150231" w:rsidRDefault="00150231" w:rsidP="00150231">
      <w:pPr>
        <w:spacing w:after="131" w:line="259" w:lineRule="auto"/>
      </w:pPr>
      <w:r w:rsidRPr="00150231">
        <w:t xml:space="preserve"> </w:t>
      </w:r>
    </w:p>
    <w:p w14:paraId="6D325991" w14:textId="77777777" w:rsidR="00150231" w:rsidRPr="00150231" w:rsidRDefault="00150231" w:rsidP="00150231">
      <w:pPr>
        <w:spacing w:after="126" w:line="265" w:lineRule="auto"/>
        <w:ind w:left="66" w:right="1" w:hanging="10"/>
        <w:jc w:val="center"/>
      </w:pPr>
      <w:r w:rsidRPr="00150231">
        <w:t xml:space="preserve">BY </w:t>
      </w:r>
    </w:p>
    <w:p w14:paraId="3FA31161" w14:textId="690CCDA2" w:rsidR="00150231" w:rsidRPr="00150231" w:rsidRDefault="00150231" w:rsidP="00150231">
      <w:pPr>
        <w:spacing w:after="126" w:line="265" w:lineRule="auto"/>
        <w:ind w:left="66" w:right="1" w:hanging="10"/>
        <w:jc w:val="center"/>
      </w:pPr>
      <w:r>
        <w:t>JACOB ADDO TAGOE</w:t>
      </w:r>
      <w:r w:rsidRPr="00150231">
        <w:t xml:space="preserve"> </w:t>
      </w:r>
    </w:p>
    <w:p w14:paraId="6DDE79E5" w14:textId="77777777" w:rsidR="00150231" w:rsidRDefault="00150231" w:rsidP="00150231">
      <w:pPr>
        <w:spacing w:after="139" w:line="259" w:lineRule="auto"/>
      </w:pPr>
      <w:r>
        <w:rPr>
          <w:sz w:val="28"/>
        </w:rPr>
        <w:t xml:space="preserve"> </w:t>
      </w:r>
      <w:r>
        <w:rPr>
          <w:sz w:val="28"/>
        </w:rPr>
        <w:tab/>
        <w:t xml:space="preserve"> </w:t>
      </w:r>
    </w:p>
    <w:p w14:paraId="0AF74739" w14:textId="07B9B2A2" w:rsidR="00150231" w:rsidRPr="00150231" w:rsidRDefault="00150231" w:rsidP="00150231">
      <w:pPr>
        <w:spacing w:after="131" w:line="259" w:lineRule="auto"/>
        <w:ind w:left="-5" w:hanging="10"/>
        <w:jc w:val="center"/>
      </w:pPr>
      <w:r w:rsidRPr="00150231">
        <w:t>SUBMITTED IN PARTIAL FULFILMENT OF THE REQUIREMENTS FOR</w:t>
      </w:r>
    </w:p>
    <w:p w14:paraId="4B740117" w14:textId="61D41E14" w:rsidR="00150231" w:rsidRPr="00150231" w:rsidRDefault="00150231" w:rsidP="00150231">
      <w:pPr>
        <w:spacing w:after="3" w:line="356" w:lineRule="auto"/>
        <w:ind w:left="66" w:right="56" w:hanging="10"/>
        <w:jc w:val="center"/>
      </w:pPr>
      <w:r w:rsidRPr="00150231">
        <w:t xml:space="preserve">THE AWARD OF THE DEGREE OF MASTER OF </w:t>
      </w:r>
      <w:r w:rsidR="00C55BE8">
        <w:t>PHILOSOHPY</w:t>
      </w:r>
      <w:r w:rsidRPr="00150231">
        <w:t xml:space="preserve"> IN ELECTRICAL AND ELECTRONIC ENGINEERING</w:t>
      </w:r>
    </w:p>
    <w:p w14:paraId="3C5AAFB7" w14:textId="77777777" w:rsidR="00150231" w:rsidRDefault="00150231" w:rsidP="00150231">
      <w:pPr>
        <w:spacing w:after="129" w:line="259" w:lineRule="auto"/>
        <w:ind w:left="125"/>
        <w:jc w:val="center"/>
      </w:pPr>
      <w:r>
        <w:rPr>
          <w:sz w:val="28"/>
        </w:rPr>
        <w:t xml:space="preserve"> </w:t>
      </w:r>
    </w:p>
    <w:p w14:paraId="58294B9E" w14:textId="24D6AB70" w:rsidR="00150231" w:rsidRPr="00150231" w:rsidRDefault="00150231" w:rsidP="00150231">
      <w:pPr>
        <w:spacing w:after="285" w:line="265" w:lineRule="auto"/>
        <w:ind w:left="66" w:hanging="10"/>
        <w:jc w:val="center"/>
      </w:pPr>
      <w:r w:rsidRPr="00150231">
        <w:t xml:space="preserve"> THESIS SUPERVISOR  </w:t>
      </w:r>
    </w:p>
    <w:p w14:paraId="4346DB38" w14:textId="77777777" w:rsidR="00150231" w:rsidRPr="00150231" w:rsidRDefault="00150231" w:rsidP="00150231">
      <w:pPr>
        <w:tabs>
          <w:tab w:val="center" w:pos="720"/>
          <w:tab w:val="center" w:pos="1440"/>
          <w:tab w:val="center" w:pos="4297"/>
        </w:tabs>
        <w:spacing w:after="299" w:line="259" w:lineRule="auto"/>
        <w:ind w:left="-15"/>
      </w:pPr>
      <w:r w:rsidRPr="00150231">
        <w:t xml:space="preserve">  </w:t>
      </w:r>
      <w:r w:rsidRPr="00150231">
        <w:tab/>
        <w:t xml:space="preserve"> </w:t>
      </w:r>
      <w:r w:rsidRPr="00150231">
        <w:tab/>
        <w:t xml:space="preserve"> </w:t>
      </w:r>
      <w:r w:rsidRPr="00150231">
        <w:tab/>
        <w:t xml:space="preserve">   …………………………………….. </w:t>
      </w:r>
    </w:p>
    <w:p w14:paraId="1054BFA0" w14:textId="710DF85B" w:rsidR="00150231" w:rsidRPr="00150231" w:rsidRDefault="00150231" w:rsidP="00150231">
      <w:pPr>
        <w:spacing w:line="354" w:lineRule="auto"/>
        <w:ind w:left="1769" w:right="1635" w:hanging="10"/>
        <w:jc w:val="center"/>
      </w:pPr>
      <w:r w:rsidRPr="00150231">
        <w:t xml:space="preserve"> PROF </w:t>
      </w:r>
      <w:r w:rsidR="005D710C">
        <w:t xml:space="preserve">JOHN ANNAN </w:t>
      </w:r>
      <w:r w:rsidRPr="00150231">
        <w:t xml:space="preserve">TARKWA, GHANA </w:t>
      </w:r>
    </w:p>
    <w:p w14:paraId="1E480D28" w14:textId="77777777" w:rsidR="00150231" w:rsidRPr="00150231" w:rsidRDefault="00150231" w:rsidP="00150231">
      <w:pPr>
        <w:spacing w:after="238" w:line="259" w:lineRule="auto"/>
        <w:ind w:left="59"/>
        <w:jc w:val="center"/>
      </w:pPr>
      <w:r w:rsidRPr="00150231">
        <w:t xml:space="preserve"> </w:t>
      </w:r>
    </w:p>
    <w:p w14:paraId="4D2D7B91" w14:textId="5D9F905E" w:rsidR="00150231" w:rsidRPr="00150231" w:rsidRDefault="00150231" w:rsidP="00150231">
      <w:pPr>
        <w:spacing w:after="405" w:line="265" w:lineRule="auto"/>
        <w:ind w:left="66" w:right="1" w:hanging="10"/>
        <w:jc w:val="center"/>
      </w:pPr>
      <w:r>
        <w:t>SEPTEMBER</w:t>
      </w:r>
      <w:r w:rsidRPr="00150231">
        <w:t xml:space="preserve"> 202</w:t>
      </w:r>
      <w:r>
        <w:t>6</w:t>
      </w:r>
      <w:r w:rsidRPr="00150231">
        <w:t xml:space="preserve"> </w:t>
      </w:r>
    </w:p>
    <w:p w14:paraId="43D2A1D6" w14:textId="77777777" w:rsidR="009405D4" w:rsidRDefault="009405D4"/>
    <w:p w14:paraId="43F67DBD" w14:textId="77777777" w:rsidR="00150231" w:rsidRDefault="00150231"/>
    <w:p w14:paraId="54816E9F" w14:textId="77777777" w:rsidR="00B128A3" w:rsidRDefault="00B128A3">
      <w:pPr>
        <w:sectPr w:rsidR="00B128A3">
          <w:pgSz w:w="11906" w:h="16838"/>
          <w:pgMar w:top="1440" w:right="1440" w:bottom="1440" w:left="1728" w:header="0" w:footer="0" w:gutter="0"/>
          <w:cols w:space="720"/>
          <w:docGrid w:linePitch="360"/>
        </w:sectPr>
      </w:pPr>
    </w:p>
    <w:p w14:paraId="047D9D16" w14:textId="77777777" w:rsidR="00710E44" w:rsidRDefault="00567E5B">
      <w:pPr>
        <w:pStyle w:val="Heading1"/>
        <w:spacing w:after="320"/>
        <w:jc w:val="center"/>
      </w:pPr>
      <w:r>
        <w:lastRenderedPageBreak/>
        <w:t>DECLARATION</w:t>
      </w:r>
    </w:p>
    <w:p w14:paraId="3D19B4C0" w14:textId="77777777" w:rsidR="009405D4" w:rsidRDefault="009405D4" w:rsidP="007A36EC"/>
    <w:p w14:paraId="4417CDC9" w14:textId="77777777" w:rsidR="009405D4" w:rsidRDefault="009405D4" w:rsidP="007A36EC"/>
    <w:p w14:paraId="561BBCAC" w14:textId="77777777" w:rsidR="009405D4" w:rsidRDefault="009405D4" w:rsidP="007A36EC"/>
    <w:p w14:paraId="0DAA9B5F" w14:textId="77777777" w:rsidR="009405D4" w:rsidRDefault="009405D4" w:rsidP="007A36EC"/>
    <w:p w14:paraId="478AB093" w14:textId="77777777" w:rsidR="009405D4" w:rsidRDefault="009405D4" w:rsidP="007A36EC"/>
    <w:p w14:paraId="058B9739" w14:textId="77777777" w:rsidR="009405D4" w:rsidRDefault="009405D4" w:rsidP="007A36EC"/>
    <w:p w14:paraId="2B674DFF" w14:textId="77777777" w:rsidR="009405D4" w:rsidRDefault="009405D4" w:rsidP="007A36EC"/>
    <w:p w14:paraId="5B458766" w14:textId="77777777" w:rsidR="009405D4" w:rsidRDefault="009405D4" w:rsidP="007A36EC"/>
    <w:p w14:paraId="588A5DCD" w14:textId="77777777" w:rsidR="009405D4" w:rsidRDefault="009405D4" w:rsidP="007A36EC"/>
    <w:p w14:paraId="03575609" w14:textId="77777777" w:rsidR="009405D4" w:rsidRDefault="009405D4" w:rsidP="007A36EC"/>
    <w:p w14:paraId="492AB269" w14:textId="77777777" w:rsidR="009405D4" w:rsidRDefault="009405D4" w:rsidP="007A36EC"/>
    <w:p w14:paraId="7B3A7A57" w14:textId="77777777" w:rsidR="009405D4" w:rsidRDefault="009405D4" w:rsidP="007A36EC"/>
    <w:p w14:paraId="44F2BA5C" w14:textId="77777777" w:rsidR="009405D4" w:rsidRDefault="009405D4" w:rsidP="007A36EC"/>
    <w:p w14:paraId="0651A0B1" w14:textId="77777777" w:rsidR="009405D4" w:rsidRDefault="009405D4" w:rsidP="007A36EC"/>
    <w:p w14:paraId="66C03A50" w14:textId="77777777" w:rsidR="009405D4" w:rsidRDefault="009405D4" w:rsidP="007A36EC"/>
    <w:p w14:paraId="03C3B48C" w14:textId="77777777" w:rsidR="009405D4" w:rsidRDefault="009405D4" w:rsidP="007A36EC"/>
    <w:p w14:paraId="320406EF" w14:textId="77777777" w:rsidR="009405D4" w:rsidRDefault="009405D4" w:rsidP="007A36EC"/>
    <w:p w14:paraId="5390AF73" w14:textId="77777777" w:rsidR="007A36EC" w:rsidRDefault="007A36EC" w:rsidP="007A36EC"/>
    <w:p w14:paraId="6CC59281" w14:textId="77777777" w:rsidR="007A36EC" w:rsidRDefault="007A36EC" w:rsidP="007A36EC"/>
    <w:p w14:paraId="73D1A6DE" w14:textId="77777777" w:rsidR="007A36EC" w:rsidRDefault="007A36EC" w:rsidP="007A36EC"/>
    <w:p w14:paraId="6AE43F70" w14:textId="77777777" w:rsidR="007A36EC" w:rsidRDefault="007A36EC" w:rsidP="007A36EC"/>
    <w:p w14:paraId="510FFF82" w14:textId="77777777" w:rsidR="007A36EC" w:rsidRDefault="007A36EC" w:rsidP="007A36EC"/>
    <w:p w14:paraId="7A1300C4" w14:textId="77777777" w:rsidR="007A36EC" w:rsidRDefault="007A36EC" w:rsidP="007A36EC"/>
    <w:p w14:paraId="20894CEE" w14:textId="77777777" w:rsidR="007A36EC" w:rsidRDefault="007A36EC" w:rsidP="007A36EC"/>
    <w:p w14:paraId="4AC06C96" w14:textId="77777777" w:rsidR="007A36EC" w:rsidRDefault="007A36EC" w:rsidP="007A36EC"/>
    <w:p w14:paraId="0A90FA8C" w14:textId="77777777" w:rsidR="007A36EC" w:rsidRDefault="007A36EC" w:rsidP="007A36EC"/>
    <w:p w14:paraId="4E992B8C" w14:textId="77777777" w:rsidR="007A36EC" w:rsidRDefault="007A36EC" w:rsidP="007A36EC"/>
    <w:p w14:paraId="5AB4F9AA" w14:textId="77777777" w:rsidR="007A36EC" w:rsidRDefault="007A36EC" w:rsidP="007A36EC"/>
    <w:p w14:paraId="46B28033" w14:textId="77777777" w:rsidR="007A36EC" w:rsidRDefault="007A36EC" w:rsidP="007A36EC"/>
    <w:p w14:paraId="444C4BD3" w14:textId="77777777" w:rsidR="007A36EC" w:rsidRDefault="007A36EC" w:rsidP="007A36EC"/>
    <w:p w14:paraId="7BD8F464" w14:textId="77777777" w:rsidR="007A36EC" w:rsidRDefault="007A36EC" w:rsidP="007A36EC"/>
    <w:p w14:paraId="1CF1C0DA" w14:textId="77777777" w:rsidR="007A36EC" w:rsidRDefault="007A36EC" w:rsidP="007A36EC"/>
    <w:p w14:paraId="661C8775" w14:textId="77777777" w:rsidR="009405D4" w:rsidRDefault="009405D4" w:rsidP="007A36EC"/>
    <w:p w14:paraId="093AA084" w14:textId="1E3804CA" w:rsidR="00710E44" w:rsidRDefault="00567E5B">
      <w:pPr>
        <w:pStyle w:val="Heading1"/>
        <w:spacing w:after="320"/>
        <w:jc w:val="center"/>
      </w:pPr>
      <w:r>
        <w:t>ABSTRACT</w:t>
      </w:r>
    </w:p>
    <w:p w14:paraId="2F259EB4" w14:textId="77777777" w:rsidR="00710E44" w:rsidRDefault="00567E5B" w:rsidP="007A36EC">
      <w:pPr>
        <w:jc w:val="both"/>
      </w:pPr>
      <w:r>
        <w:br w:type="page"/>
      </w:r>
    </w:p>
    <w:p w14:paraId="51462DFD" w14:textId="77777777" w:rsidR="00710E44" w:rsidRDefault="00567E5B">
      <w:pPr>
        <w:pStyle w:val="Heading1"/>
        <w:spacing w:after="320"/>
        <w:jc w:val="center"/>
      </w:pPr>
      <w:r>
        <w:lastRenderedPageBreak/>
        <w:t>DEDICATION</w:t>
      </w:r>
    </w:p>
    <w:p w14:paraId="3AFAFF99" w14:textId="77777777" w:rsidR="00710E44" w:rsidRDefault="00567E5B">
      <w:r>
        <w:br w:type="page"/>
      </w:r>
    </w:p>
    <w:p w14:paraId="4A2C7356" w14:textId="77777777" w:rsidR="00710E44" w:rsidRDefault="00567E5B">
      <w:pPr>
        <w:pStyle w:val="Heading1"/>
        <w:spacing w:after="320"/>
        <w:jc w:val="center"/>
      </w:pPr>
      <w:r>
        <w:lastRenderedPageBreak/>
        <w:t>ACKNOWLEDGEMENTS</w:t>
      </w:r>
    </w:p>
    <w:p w14:paraId="4BACF7D7" w14:textId="77777777" w:rsidR="00710E44" w:rsidRDefault="00567E5B">
      <w:r>
        <w:br w:type="page"/>
      </w:r>
    </w:p>
    <w:p w14:paraId="45ACC1C8" w14:textId="77777777" w:rsidR="00710E44" w:rsidRDefault="00567E5B">
      <w:pPr>
        <w:pStyle w:val="Heading1"/>
        <w:spacing w:after="320"/>
        <w:jc w:val="center"/>
      </w:pPr>
      <w:r>
        <w:lastRenderedPageBreak/>
        <w:t>TABLE OF CONTENTS</w:t>
      </w:r>
    </w:p>
    <w:p w14:paraId="6AA15AB5" w14:textId="77777777" w:rsidR="009405D4" w:rsidRDefault="009405D4">
      <w:pPr>
        <w:pStyle w:val="Heading1"/>
        <w:spacing w:after="320"/>
        <w:jc w:val="center"/>
      </w:pPr>
    </w:p>
    <w:p w14:paraId="679DE26C" w14:textId="77777777" w:rsidR="009405D4" w:rsidRDefault="009405D4">
      <w:pPr>
        <w:pStyle w:val="Heading1"/>
        <w:spacing w:after="320"/>
        <w:jc w:val="center"/>
      </w:pPr>
    </w:p>
    <w:p w14:paraId="4DA8573A" w14:textId="77777777" w:rsidR="009405D4" w:rsidRDefault="009405D4">
      <w:pPr>
        <w:pStyle w:val="Heading1"/>
        <w:spacing w:after="320"/>
        <w:jc w:val="center"/>
      </w:pPr>
    </w:p>
    <w:p w14:paraId="512AD331" w14:textId="77777777" w:rsidR="009405D4" w:rsidRDefault="009405D4">
      <w:pPr>
        <w:pStyle w:val="Heading1"/>
        <w:spacing w:after="320"/>
        <w:jc w:val="center"/>
      </w:pPr>
    </w:p>
    <w:p w14:paraId="37D14A1C" w14:textId="77777777" w:rsidR="009405D4" w:rsidRDefault="009405D4">
      <w:pPr>
        <w:pStyle w:val="Heading1"/>
        <w:spacing w:after="320"/>
        <w:jc w:val="center"/>
      </w:pPr>
    </w:p>
    <w:p w14:paraId="0585B48F" w14:textId="77777777" w:rsidR="009405D4" w:rsidRDefault="009405D4">
      <w:pPr>
        <w:pStyle w:val="Heading1"/>
        <w:spacing w:after="320"/>
        <w:jc w:val="center"/>
      </w:pPr>
    </w:p>
    <w:p w14:paraId="5E560322" w14:textId="77777777" w:rsidR="009405D4" w:rsidRDefault="009405D4">
      <w:pPr>
        <w:pStyle w:val="Heading1"/>
        <w:spacing w:after="320"/>
        <w:jc w:val="center"/>
      </w:pPr>
    </w:p>
    <w:p w14:paraId="695B6D70" w14:textId="77777777" w:rsidR="009405D4" w:rsidRDefault="009405D4">
      <w:pPr>
        <w:pStyle w:val="Heading1"/>
        <w:spacing w:after="320"/>
        <w:jc w:val="center"/>
      </w:pPr>
    </w:p>
    <w:p w14:paraId="66F0332D" w14:textId="77777777" w:rsidR="009405D4" w:rsidRDefault="009405D4">
      <w:pPr>
        <w:pStyle w:val="Heading1"/>
        <w:spacing w:after="320"/>
        <w:jc w:val="center"/>
      </w:pPr>
    </w:p>
    <w:p w14:paraId="142B8A9F" w14:textId="77777777" w:rsidR="009405D4" w:rsidRDefault="009405D4">
      <w:pPr>
        <w:pStyle w:val="Heading1"/>
        <w:spacing w:after="320"/>
        <w:jc w:val="center"/>
      </w:pPr>
    </w:p>
    <w:p w14:paraId="57C374CF" w14:textId="77777777" w:rsidR="009405D4" w:rsidRDefault="009405D4">
      <w:pPr>
        <w:pStyle w:val="Heading1"/>
        <w:spacing w:after="320"/>
        <w:jc w:val="center"/>
      </w:pPr>
    </w:p>
    <w:p w14:paraId="40884D68" w14:textId="77777777" w:rsidR="009405D4" w:rsidRDefault="009405D4">
      <w:pPr>
        <w:pStyle w:val="Heading1"/>
        <w:spacing w:after="320"/>
        <w:jc w:val="center"/>
      </w:pPr>
    </w:p>
    <w:p w14:paraId="69C5535B" w14:textId="77777777" w:rsidR="009405D4" w:rsidRDefault="009405D4">
      <w:pPr>
        <w:pStyle w:val="Heading1"/>
        <w:spacing w:after="320"/>
        <w:jc w:val="center"/>
      </w:pPr>
    </w:p>
    <w:p w14:paraId="0BCCE4D0" w14:textId="77777777" w:rsidR="009405D4" w:rsidRDefault="009405D4">
      <w:pPr>
        <w:pStyle w:val="Heading1"/>
        <w:spacing w:after="320"/>
        <w:jc w:val="center"/>
      </w:pPr>
    </w:p>
    <w:p w14:paraId="22878A15" w14:textId="77777777" w:rsidR="009405D4" w:rsidRDefault="009405D4">
      <w:pPr>
        <w:pStyle w:val="Heading1"/>
        <w:spacing w:after="320"/>
        <w:jc w:val="center"/>
      </w:pPr>
    </w:p>
    <w:p w14:paraId="6E530119" w14:textId="77777777" w:rsidR="009405D4" w:rsidRDefault="009405D4">
      <w:pPr>
        <w:pStyle w:val="Heading1"/>
        <w:spacing w:after="320"/>
        <w:jc w:val="center"/>
      </w:pPr>
    </w:p>
    <w:p w14:paraId="0FC3CD0D" w14:textId="77777777" w:rsidR="009405D4" w:rsidRDefault="009405D4">
      <w:pPr>
        <w:pStyle w:val="Heading1"/>
        <w:spacing w:after="320"/>
        <w:jc w:val="center"/>
      </w:pPr>
    </w:p>
    <w:p w14:paraId="57A85286" w14:textId="77777777" w:rsidR="009405D4" w:rsidRDefault="009405D4">
      <w:pPr>
        <w:pStyle w:val="Heading1"/>
        <w:spacing w:after="320"/>
        <w:jc w:val="center"/>
      </w:pPr>
    </w:p>
    <w:p w14:paraId="74F5616B" w14:textId="77777777" w:rsidR="00710E44" w:rsidRDefault="00567E5B">
      <w:pPr>
        <w:pStyle w:val="Heading1"/>
        <w:spacing w:after="320"/>
        <w:jc w:val="center"/>
      </w:pPr>
      <w:r>
        <w:lastRenderedPageBreak/>
        <w:t>LIST OF FIGURES</w:t>
      </w:r>
    </w:p>
    <w:p w14:paraId="210C01BF" w14:textId="77777777" w:rsidR="009405D4" w:rsidRDefault="009405D4">
      <w:pPr>
        <w:pStyle w:val="Heading1"/>
        <w:spacing w:after="320"/>
        <w:jc w:val="center"/>
      </w:pPr>
    </w:p>
    <w:p w14:paraId="2C7D60D1" w14:textId="77777777" w:rsidR="009405D4" w:rsidRDefault="009405D4">
      <w:pPr>
        <w:pStyle w:val="Heading1"/>
        <w:spacing w:after="320"/>
        <w:jc w:val="center"/>
      </w:pPr>
    </w:p>
    <w:p w14:paraId="24C60873" w14:textId="77777777" w:rsidR="009405D4" w:rsidRDefault="009405D4">
      <w:pPr>
        <w:pStyle w:val="Heading1"/>
        <w:spacing w:after="320"/>
        <w:jc w:val="center"/>
      </w:pPr>
    </w:p>
    <w:p w14:paraId="741F0FE6" w14:textId="77777777" w:rsidR="009405D4" w:rsidRDefault="009405D4">
      <w:pPr>
        <w:pStyle w:val="Heading1"/>
        <w:spacing w:after="320"/>
        <w:jc w:val="center"/>
      </w:pPr>
    </w:p>
    <w:p w14:paraId="52F5214F" w14:textId="77777777" w:rsidR="009405D4" w:rsidRDefault="009405D4">
      <w:pPr>
        <w:pStyle w:val="Heading1"/>
        <w:spacing w:after="320"/>
        <w:jc w:val="center"/>
      </w:pPr>
    </w:p>
    <w:p w14:paraId="588EB2FC" w14:textId="77777777" w:rsidR="009405D4" w:rsidRDefault="009405D4">
      <w:pPr>
        <w:pStyle w:val="Heading1"/>
        <w:spacing w:after="320"/>
        <w:jc w:val="center"/>
      </w:pPr>
    </w:p>
    <w:p w14:paraId="3023886C" w14:textId="77777777" w:rsidR="009405D4" w:rsidRDefault="009405D4">
      <w:pPr>
        <w:pStyle w:val="Heading1"/>
        <w:spacing w:after="320"/>
        <w:jc w:val="center"/>
      </w:pPr>
    </w:p>
    <w:p w14:paraId="4065986C" w14:textId="77777777" w:rsidR="009405D4" w:rsidRDefault="009405D4">
      <w:pPr>
        <w:pStyle w:val="Heading1"/>
        <w:spacing w:after="320"/>
        <w:jc w:val="center"/>
      </w:pPr>
    </w:p>
    <w:p w14:paraId="3E80B578" w14:textId="77777777" w:rsidR="009405D4" w:rsidRDefault="009405D4">
      <w:pPr>
        <w:pStyle w:val="Heading1"/>
        <w:spacing w:after="320"/>
        <w:jc w:val="center"/>
      </w:pPr>
    </w:p>
    <w:p w14:paraId="2C53355C" w14:textId="77777777" w:rsidR="009405D4" w:rsidRDefault="009405D4">
      <w:pPr>
        <w:pStyle w:val="Heading1"/>
        <w:spacing w:after="320"/>
        <w:jc w:val="center"/>
      </w:pPr>
    </w:p>
    <w:p w14:paraId="2D29BE7F" w14:textId="77777777" w:rsidR="009405D4" w:rsidRDefault="009405D4">
      <w:pPr>
        <w:pStyle w:val="Heading1"/>
        <w:spacing w:after="320"/>
        <w:jc w:val="center"/>
      </w:pPr>
    </w:p>
    <w:p w14:paraId="3A55F233" w14:textId="77777777" w:rsidR="009405D4" w:rsidRDefault="009405D4">
      <w:pPr>
        <w:pStyle w:val="Heading1"/>
        <w:spacing w:after="320"/>
        <w:jc w:val="center"/>
      </w:pPr>
    </w:p>
    <w:p w14:paraId="4AE73583" w14:textId="77777777" w:rsidR="009405D4" w:rsidRDefault="009405D4">
      <w:pPr>
        <w:pStyle w:val="Heading1"/>
        <w:spacing w:after="320"/>
        <w:jc w:val="center"/>
      </w:pPr>
    </w:p>
    <w:p w14:paraId="5331EC83" w14:textId="77777777" w:rsidR="009405D4" w:rsidRDefault="009405D4">
      <w:pPr>
        <w:pStyle w:val="Heading1"/>
        <w:spacing w:after="320"/>
        <w:jc w:val="center"/>
      </w:pPr>
    </w:p>
    <w:p w14:paraId="0D771C26" w14:textId="77777777" w:rsidR="009405D4" w:rsidRDefault="009405D4">
      <w:pPr>
        <w:pStyle w:val="Heading1"/>
        <w:spacing w:after="320"/>
        <w:jc w:val="center"/>
      </w:pPr>
    </w:p>
    <w:p w14:paraId="12290681" w14:textId="77777777" w:rsidR="009405D4" w:rsidRDefault="009405D4">
      <w:pPr>
        <w:pStyle w:val="Heading1"/>
        <w:spacing w:after="320"/>
        <w:jc w:val="center"/>
      </w:pPr>
    </w:p>
    <w:p w14:paraId="3CE0F5A8" w14:textId="77777777" w:rsidR="009405D4" w:rsidRDefault="009405D4">
      <w:pPr>
        <w:pStyle w:val="Heading1"/>
        <w:spacing w:after="320"/>
        <w:jc w:val="center"/>
      </w:pPr>
    </w:p>
    <w:p w14:paraId="665678ED" w14:textId="77777777" w:rsidR="009405D4" w:rsidRDefault="009405D4">
      <w:pPr>
        <w:pStyle w:val="Heading1"/>
        <w:spacing w:after="320"/>
        <w:jc w:val="center"/>
      </w:pPr>
    </w:p>
    <w:p w14:paraId="2415B6F5" w14:textId="77777777" w:rsidR="00710E44" w:rsidRDefault="00567E5B">
      <w:pPr>
        <w:pStyle w:val="Heading1"/>
        <w:spacing w:after="320"/>
        <w:jc w:val="center"/>
      </w:pPr>
      <w:r>
        <w:lastRenderedPageBreak/>
        <w:t>LIST OF TABLES</w:t>
      </w:r>
    </w:p>
    <w:p w14:paraId="282A3216" w14:textId="77777777" w:rsidR="00710E44" w:rsidRDefault="00567E5B" w:rsidP="000573A8">
      <w:pPr>
        <w:spacing w:line="240" w:lineRule="auto"/>
      </w:pPr>
      <w:r>
        <w:br w:type="page"/>
      </w:r>
    </w:p>
    <w:p w14:paraId="75D047E3" w14:textId="77777777" w:rsidR="00710E44" w:rsidRDefault="00567E5B" w:rsidP="00694A2E">
      <w:pPr>
        <w:pStyle w:val="Heading1"/>
        <w:spacing w:after="320"/>
        <w:jc w:val="center"/>
      </w:pPr>
      <w:r>
        <w:lastRenderedPageBreak/>
        <w:t>LIST OF SYMBOLS</w:t>
      </w:r>
    </w:p>
    <w:p w14:paraId="07ED0A04" w14:textId="77777777" w:rsidR="00710E44" w:rsidRPr="006C4104" w:rsidRDefault="00567E5B">
      <w:r w:rsidRPr="006C4104">
        <w:br w:type="page"/>
      </w:r>
    </w:p>
    <w:p w14:paraId="2BA5F48D" w14:textId="77777777" w:rsidR="00710E44" w:rsidRDefault="00567E5B">
      <w:pPr>
        <w:pStyle w:val="Heading1"/>
        <w:spacing w:after="320"/>
        <w:jc w:val="center"/>
      </w:pPr>
      <w:r>
        <w:lastRenderedPageBreak/>
        <w:t>INTERNATIONAL SYSTEM OF UNITS (SI UNITS)</w:t>
      </w:r>
    </w:p>
    <w:p w14:paraId="3E209823" w14:textId="77777777" w:rsidR="00710E44" w:rsidRDefault="00567E5B">
      <w:r>
        <w:br w:type="page"/>
      </w:r>
    </w:p>
    <w:p w14:paraId="03795D25" w14:textId="77777777" w:rsidR="00710E44" w:rsidRDefault="00567E5B">
      <w:pPr>
        <w:pStyle w:val="Heading1"/>
        <w:spacing w:after="320"/>
        <w:jc w:val="center"/>
      </w:pPr>
      <w:r>
        <w:lastRenderedPageBreak/>
        <w:t>LIST OF ACRONYMS</w:t>
      </w:r>
    </w:p>
    <w:p w14:paraId="15C2119E" w14:textId="77777777" w:rsidR="00710E44" w:rsidRDefault="00710E44">
      <w:pPr>
        <w:sectPr w:rsidR="00710E44" w:rsidSect="000573A8">
          <w:footerReference w:type="default" r:id="rId9"/>
          <w:type w:val="continuous"/>
          <w:pgSz w:w="11906" w:h="16838"/>
          <w:pgMar w:top="1440" w:right="1440" w:bottom="1440" w:left="1728" w:header="0" w:footer="0" w:gutter="0"/>
          <w:pgNumType w:fmt="lowerRoman" w:start="1"/>
          <w:cols w:space="720"/>
          <w:docGrid w:linePitch="360"/>
        </w:sectPr>
      </w:pPr>
    </w:p>
    <w:p w14:paraId="512A9451" w14:textId="77777777" w:rsidR="00710E44" w:rsidRDefault="00567E5B" w:rsidP="00776C0E">
      <w:pPr>
        <w:pStyle w:val="Heading1"/>
        <w:jc w:val="center"/>
      </w:pPr>
      <w:r>
        <w:rPr>
          <w:sz w:val="28"/>
          <w:szCs w:val="28"/>
        </w:rPr>
        <w:lastRenderedPageBreak/>
        <w:t>CHAPTER 1</w:t>
      </w:r>
    </w:p>
    <w:p w14:paraId="6988D0EC" w14:textId="77777777" w:rsidR="00710E44" w:rsidRDefault="00567E5B" w:rsidP="00776C0E">
      <w:pPr>
        <w:jc w:val="center"/>
      </w:pPr>
      <w:r>
        <w:rPr>
          <w:b/>
          <w:bCs/>
        </w:rPr>
        <w:t>GENERAL INTRODUCTION</w:t>
      </w:r>
    </w:p>
    <w:p w14:paraId="40C3E459" w14:textId="239FE900" w:rsidR="00710E44" w:rsidRDefault="00567E5B" w:rsidP="00204359">
      <w:pPr>
        <w:pStyle w:val="Heading2"/>
        <w:tabs>
          <w:tab w:val="left" w:pos="720"/>
        </w:tabs>
        <w:spacing w:before="240" w:after="200"/>
      </w:pPr>
      <w:r>
        <w:t>1.1</w:t>
      </w:r>
      <w:r>
        <w:tab/>
        <w:t xml:space="preserve">Background to the </w:t>
      </w:r>
      <w:r w:rsidR="00DA776C">
        <w:t>Research</w:t>
      </w:r>
    </w:p>
    <w:p w14:paraId="5FD2CEF1" w14:textId="2FBB6E89" w:rsidR="007A36EC" w:rsidRDefault="007A36EC" w:rsidP="00204359">
      <w:pPr>
        <w:spacing w:after="120"/>
        <w:jc w:val="both"/>
      </w:pPr>
      <w:r>
        <w:t>Reliable electricity supply underpins the economic and social development of any nation, and power transformers sit at the physical centre of that reliability, stepping voltage up and down at every stage between generation and the end user (</w:t>
      </w:r>
      <w:proofErr w:type="spellStart"/>
      <w:r>
        <w:t>Tenbohlen</w:t>
      </w:r>
      <w:proofErr w:type="spellEnd"/>
      <w:r>
        <w:t xml:space="preserve"> et al., 2023). A single major transformer failure can trigger unplanned outages that ripple through industrial, commercial and residential consumers alike, and the financial exposure created by such failures, through equipment replacement, lost revenue and, in severe cases, fire or explosion damage, is a documented and recurring concern within the utility sector (</w:t>
      </w:r>
      <w:proofErr w:type="spellStart"/>
      <w:r>
        <w:t>Tenbohlen</w:t>
      </w:r>
      <w:proofErr w:type="spellEnd"/>
      <w:r>
        <w:t xml:space="preserve"> et al., 2023).</w:t>
      </w:r>
    </w:p>
    <w:p w14:paraId="3559DF4C" w14:textId="77777777" w:rsidR="007A36EC" w:rsidRDefault="007A36EC" w:rsidP="00204359">
      <w:pPr>
        <w:spacing w:after="120"/>
        <w:jc w:val="both"/>
      </w:pPr>
      <w:r>
        <w:t xml:space="preserve">Ghana's own power sector offers a current illustration of this reality. In April 2026, a </w:t>
      </w:r>
      <w:proofErr w:type="spellStart"/>
      <w:r>
        <w:t>GRIDCo</w:t>
      </w:r>
      <w:proofErr w:type="spellEnd"/>
      <w:r>
        <w:t xml:space="preserve"> transformer fault and associated network faults left large parts of the Volta, Oti and Tema regions without power for an extended period (Graphic Online, 2026), while a national audit of outages between January and March 2024 similarly linked service interruptions on the Electricity Company of Ghana's network to distribution transformer performance (</w:t>
      </w:r>
      <w:proofErr w:type="spellStart"/>
      <w:r>
        <w:t>GhanaWeb</w:t>
      </w:r>
      <w:proofErr w:type="spellEnd"/>
      <w:r>
        <w:t>, 2024). Incidents of this kind underscore that transformer health monitoring is not a peripheral engineering concern but a live operational challenge with direct consequences for the reliability that Sustainable Development Goal (SDG) 7, Affordable and Clean Energy, commits nations to deliver (United Nations, 2015), and for the resilient infrastructure envisioned under SDG 9, Industry, Innovation and Infrastructure.</w:t>
      </w:r>
    </w:p>
    <w:p w14:paraId="53D84817" w14:textId="77777777" w:rsidR="007A36EC" w:rsidRDefault="007A36EC" w:rsidP="00204359">
      <w:pPr>
        <w:spacing w:after="120"/>
        <w:jc w:val="both"/>
      </w:pPr>
      <w:r>
        <w:t xml:space="preserve">Dissolved Gas Analysis (DGA) has, for several decades, been the most widely adopted condition-monitoring technique for oil-immersed power transformers (Dladla and </w:t>
      </w:r>
      <w:proofErr w:type="spellStart"/>
      <w:r>
        <w:t>Thango</w:t>
      </w:r>
      <w:proofErr w:type="spellEnd"/>
      <w:r>
        <w:t>, 2025). The technique interprets the concentrations of hydrogen, methane, ethane, ethylene, acetylene, carbon monoxide and carbon dioxide dissolved in the insulating oil to infer the type and severity of an incipient fault long before it develops into a catastrophic failure. Conventional interpretation methods built on this principle, notably the Rogers Ratio Method, the IEC 60599 Three-Ratio Method and the Duval Triangle Method (Duval, 2002), remain in routine use across utilities worldwide. However, these methods rely on fixed, expert-defined thresholds and geometric zone boundaries derived from historical fault populations that do not adapt as new data becomes available (Khan, 2025).</w:t>
      </w:r>
    </w:p>
    <w:p w14:paraId="2B528042" w14:textId="77777777" w:rsidR="007A36EC" w:rsidRDefault="007A36EC" w:rsidP="00204359">
      <w:pPr>
        <w:spacing w:after="120"/>
        <w:jc w:val="both"/>
      </w:pPr>
      <w:r>
        <w:lastRenderedPageBreak/>
        <w:t>Over the past decade, the growing availability of historical DGA records and advances in computing have opened a data-driven alternative. Machine learning (ML) techniques, including Support Vector Machines, Random Forests, Gradient Boosting methods and Artificial Neural Networks, have been shown capable of learning the relationship between gas concentrations and confirmed fault outcomes directly from data, rather than from fixed rules (Jiao et al., 2024; Velasquez, 2024). This shift mirrors a broader trend across the electric power and energy sector, where artificial intelligence and ML are increasingly embedded into asset management, predictive maintenance and condition-monitoring workflows to reduce operating costs and extend equipment life (</w:t>
      </w:r>
      <w:proofErr w:type="spellStart"/>
      <w:r>
        <w:t>Rajora</w:t>
      </w:r>
      <w:proofErr w:type="spellEnd"/>
      <w:r>
        <w:t xml:space="preserve"> et al., 2024). Similar reasoning underlies recent work applying deep learning to short-term load forecasting in support of SDGs 7, 9 and 13, which demonstrates how data-driven methods in the power sector are increasingly framed as direct contributions to international sustainable development commitments rather than as isolated technical exercises (Miah et al., 2025).</w:t>
      </w:r>
    </w:p>
    <w:p w14:paraId="1FD13E02" w14:textId="3C6953AA" w:rsidR="00A4225A" w:rsidRPr="00A4225A" w:rsidRDefault="007A36EC" w:rsidP="00204359">
      <w:pPr>
        <w:spacing w:after="120"/>
        <w:jc w:val="both"/>
      </w:pPr>
      <w:r>
        <w:t xml:space="preserve">Despite this progress, the deployment of ML-based DGA diagnosis has remained largely confined to offline research settings. </w:t>
      </w:r>
      <w:proofErr w:type="gramStart"/>
      <w:r>
        <w:t>The majority of</w:t>
      </w:r>
      <w:proofErr w:type="gramEnd"/>
      <w:r>
        <w:t xml:space="preserve"> published studies train and evaluate classifiers purely as standalone models, disconnected from any physical representation of transformer behaviour and from the diagnostic workflow an engineer would use in practice (Khan, 2025; Dladla and </w:t>
      </w:r>
      <w:proofErr w:type="spellStart"/>
      <w:r>
        <w:t>Thango</w:t>
      </w:r>
      <w:proofErr w:type="spellEnd"/>
      <w:r>
        <w:t xml:space="preserve">, 2025). This thesis is motivated by the observation that closing this gap, by integrating a physical and conventional modelling layer with a trained ML classifier inside a single, </w:t>
      </w:r>
      <w:proofErr w:type="spellStart"/>
      <w:r>
        <w:t>queryable</w:t>
      </w:r>
      <w:proofErr w:type="spellEnd"/>
      <w:r>
        <w:t xml:space="preserve"> diagnostic framework, would represent a meaningful step from algorithmic research toward deployable diagnostic tooling, in direct support of the reliability and resilience goals set out under SDG 7 and SDG 9</w:t>
      </w:r>
      <w:r w:rsidR="00131093">
        <w:t>.</w:t>
      </w:r>
    </w:p>
    <w:p w14:paraId="2B7A082B" w14:textId="07B253DC" w:rsidR="00710E44" w:rsidRDefault="00567E5B" w:rsidP="00204359">
      <w:pPr>
        <w:pStyle w:val="Heading2"/>
      </w:pPr>
      <w:r>
        <w:t>1.2</w:t>
      </w:r>
      <w:r>
        <w:tab/>
        <w:t>Problem Definition</w:t>
      </w:r>
    </w:p>
    <w:p w14:paraId="3194BEEE" w14:textId="07441434" w:rsidR="00303D2E" w:rsidRDefault="00303D2E" w:rsidP="00204359">
      <w:pPr>
        <w:spacing w:after="120"/>
        <w:jc w:val="both"/>
      </w:pPr>
      <w:r>
        <w:t xml:space="preserve">Although conventional DGA interpretation methods are well established, their reliance on fixed thresholds and geometric boundaries creates two persistent diagnostic problems. First, different conventional methods frequently disagree with one another when applied to the same oil sample, since each was derived from a different historical fault population and applies different ratio boundaries (Khan, 2025). Second, and more critically, all three major methods perform poorly for gas concentrations that fall near their decision boundaries, where a small change in a single gas ratio can shift the diagnosis from one fault class to another (Dladla and </w:t>
      </w:r>
      <w:proofErr w:type="spellStart"/>
      <w:r>
        <w:t>Thango</w:t>
      </w:r>
      <w:proofErr w:type="spellEnd"/>
      <w:r>
        <w:t xml:space="preserve">, 2025). Figure 1.1 illustrates this structurally: the Duval Triangle method, one of the most widely used conventional techniques, assigns a fault class based on which geometric zone a sample's percentage CH4, C2H4 and C2H2 values fall </w:t>
      </w:r>
      <w:r>
        <w:lastRenderedPageBreak/>
        <w:t>into (Duval, 2002). A sample whose gas ratios place it close to the D1/D2, or T2/T3 boundary shown in the figure receives a categorical diagnosis with no indication of how close the underlying values were to an entirely different fault class.</w:t>
      </w:r>
    </w:p>
    <w:p w14:paraId="326D84AE" w14:textId="3E3E90D9" w:rsidR="00303D2E" w:rsidRDefault="009D7CB0" w:rsidP="00204359">
      <w:pPr>
        <w:spacing w:before="240" w:after="60"/>
        <w:jc w:val="center"/>
      </w:pPr>
      <w:r>
        <w:rPr>
          <w:noProof/>
        </w:rPr>
        <w:drawing>
          <wp:inline distT="0" distB="0" distL="0" distR="0" wp14:anchorId="3F18A4A0" wp14:editId="3289E2E7">
            <wp:extent cx="3657600" cy="3310455"/>
            <wp:effectExtent l="0" t="0" r="0" b="4445"/>
            <wp:docPr id="104539479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0" cy="3310455"/>
                    </a:xfrm>
                    <a:prstGeom prst="rect">
                      <a:avLst/>
                    </a:prstGeom>
                    <a:noFill/>
                    <a:ln>
                      <a:noFill/>
                    </a:ln>
                  </pic:spPr>
                </pic:pic>
              </a:graphicData>
            </a:graphic>
          </wp:inline>
        </w:drawing>
      </w:r>
    </w:p>
    <w:p w14:paraId="2E87E758" w14:textId="21E63F99" w:rsidR="00303D2E" w:rsidRDefault="00303D2E" w:rsidP="00204359">
      <w:pPr>
        <w:spacing w:after="240"/>
        <w:jc w:val="center"/>
      </w:pPr>
      <w:r>
        <w:rPr>
          <w:b/>
          <w:bCs/>
        </w:rPr>
        <w:t>Fig. 1.1 Simplified Schematic of the Duval Triangle Fault-Classification Zones</w:t>
      </w:r>
    </w:p>
    <w:p w14:paraId="2EC2F688" w14:textId="77777777" w:rsidR="00303D2E" w:rsidRDefault="00303D2E" w:rsidP="00204359">
      <w:pPr>
        <w:spacing w:after="120"/>
        <w:jc w:val="both"/>
      </w:pPr>
      <w:r>
        <w:t>The consequences of misdiagnosis are not trivial. Analysis of 1,159 major power transformer failures collected by the CIGRE Working Group A2.62 across 66 utilities in 27 countries found that only 61.7% of failures produced no external effect, while 14.0% resulted in fire and a further 14.3% in explosion or burst without fire (</w:t>
      </w:r>
      <w:proofErr w:type="spellStart"/>
      <w:r>
        <w:t>Tenbohlen</w:t>
      </w:r>
      <w:proofErr w:type="spellEnd"/>
      <w:r>
        <w:t xml:space="preserve"> et al., 2023), as summarised in Figure 1.2. Winding-related failures were found to be the largest single contributor to major failures, and bushing failures were most frequently associated with the most severe outcomes (</w:t>
      </w:r>
      <w:proofErr w:type="spellStart"/>
      <w:r>
        <w:t>Tenbohlen</w:t>
      </w:r>
      <w:proofErr w:type="spellEnd"/>
      <w:r>
        <w:t xml:space="preserve"> et al., 2023). Because DGA is often the only warning available before such failures manifest physically, a diagnosis that is ambiguous, delayed or inconsistent between methods directly increases the risk that a developing fault is missed or misclassified until it escalates.</w:t>
      </w:r>
    </w:p>
    <w:p w14:paraId="087897E6" w14:textId="77777777" w:rsidR="00303D2E" w:rsidRDefault="00303D2E" w:rsidP="00204359">
      <w:pPr>
        <w:spacing w:before="240" w:after="60"/>
        <w:jc w:val="center"/>
      </w:pPr>
      <w:r>
        <w:rPr>
          <w:noProof/>
        </w:rPr>
        <w:lastRenderedPageBreak/>
        <w:drawing>
          <wp:inline distT="0" distB="0" distL="0" distR="0" wp14:anchorId="348F24AF" wp14:editId="727F2FE1">
            <wp:extent cx="4210050" cy="2686050"/>
            <wp:effectExtent l="0" t="0" r="0" b="0"/>
            <wp:docPr id="1341959324" name="Picture 1341959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2686050"/>
                    </a:xfrm>
                    <a:prstGeom prst="rect">
                      <a:avLst/>
                    </a:prstGeom>
                  </pic:spPr>
                </pic:pic>
              </a:graphicData>
            </a:graphic>
          </wp:inline>
        </w:drawing>
      </w:r>
    </w:p>
    <w:p w14:paraId="156819E4" w14:textId="3DB49E32" w:rsidR="00303D2E" w:rsidRDefault="00303D2E" w:rsidP="00204359">
      <w:pPr>
        <w:spacing w:after="240"/>
        <w:jc w:val="center"/>
      </w:pPr>
      <w:r>
        <w:rPr>
          <w:b/>
          <w:bCs/>
        </w:rPr>
        <w:t>Fig. 1.2 External Effects of Major Power Transformer Failures Worldwide</w:t>
      </w:r>
    </w:p>
    <w:p w14:paraId="6B9ACDDE" w14:textId="77777777" w:rsidR="00303D2E" w:rsidRDefault="00303D2E" w:rsidP="00204359">
      <w:pPr>
        <w:spacing w:after="120"/>
        <w:jc w:val="both"/>
      </w:pPr>
      <w:r>
        <w:t>Machine learning approaches have been proposed as a remedy, and several studies report classification accuracies exceeding 90% on benchmark DGA datasets (Jiao et al., 2024). However, this apparent solution introduces a second, less discussed problem: an ML classifier trained and validated purely offline provides no mechanism by which a practising engineer can compare its output against the conventional diagnosis they are trained to trust, verify its behaviour against a physical understanding of transformer operation, or query it as part of a routine inspection workflow (</w:t>
      </w:r>
      <w:proofErr w:type="spellStart"/>
      <w:r>
        <w:t>Rajora</w:t>
      </w:r>
      <w:proofErr w:type="spellEnd"/>
      <w:r>
        <w:t xml:space="preserve"> et al., 2024). </w:t>
      </w:r>
    </w:p>
    <w:p w14:paraId="731C562B" w14:textId="5F44A1AF" w:rsidR="00131093" w:rsidRPr="00A4225A" w:rsidRDefault="00303D2E" w:rsidP="00204359">
      <w:pPr>
        <w:spacing w:after="120"/>
        <w:jc w:val="both"/>
      </w:pPr>
      <w:r>
        <w:t xml:space="preserve">This disconnect is the central problem this thesis addresses: the absence of an integrated framework in which a </w:t>
      </w:r>
      <w:r w:rsidR="009D7CB0">
        <w:t>physically grounded</w:t>
      </w:r>
      <w:r>
        <w:t>, conventional DGA interpretation and a data-driven machine learning diagnosis can be generated side by side, compared directly, and made available through a single accessible interface, for a power sector, in Ghana and elsewhere, where transformer reliability already carries direct and recurring economic and social cost</w:t>
      </w:r>
      <w:r w:rsidR="00131093">
        <w:t>.</w:t>
      </w:r>
    </w:p>
    <w:p w14:paraId="24AE3CFE" w14:textId="42D466BE" w:rsidR="00710E44" w:rsidRPr="009D7CB0" w:rsidRDefault="00567E5B" w:rsidP="00204359">
      <w:pPr>
        <w:pStyle w:val="Heading2"/>
      </w:pPr>
      <w:r w:rsidRPr="009D7CB0">
        <w:t>1.3</w:t>
      </w:r>
      <w:r w:rsidR="0084595A">
        <w:tab/>
      </w:r>
      <w:r w:rsidRPr="009D7CB0">
        <w:t>Project Objectives</w:t>
      </w:r>
    </w:p>
    <w:p w14:paraId="324E4652" w14:textId="461D8D67" w:rsidR="009D7CB0" w:rsidRDefault="009D7CB0" w:rsidP="00204359">
      <w:pPr>
        <w:spacing w:after="120"/>
        <w:jc w:val="both"/>
      </w:pPr>
      <w:r>
        <w:t xml:space="preserve">The main objective of this research is to design, implement and evaluate an intelligent power transformer fault diagnosis framework that integrates a MATLAB/Simulink conventional-diagnosis layer with a Python-based machine learning classification engine through a </w:t>
      </w:r>
      <w:proofErr w:type="spellStart"/>
      <w:r>
        <w:t>FastAPI</w:t>
      </w:r>
      <w:proofErr w:type="spellEnd"/>
      <w:r>
        <w:t xml:space="preserve"> service interface. The specific objectives are to:</w:t>
      </w:r>
    </w:p>
    <w:p w14:paraId="7FEC7873" w14:textId="77777777" w:rsidR="009D7CB0" w:rsidRDefault="009D7CB0" w:rsidP="00204359">
      <w:pPr>
        <w:pStyle w:val="ListParagraph"/>
        <w:numPr>
          <w:ilvl w:val="0"/>
          <w:numId w:val="16"/>
        </w:numPr>
        <w:spacing w:after="120"/>
        <w:jc w:val="both"/>
      </w:pPr>
      <w:r>
        <w:t xml:space="preserve">develop a MATLAB/Simulink model reproducing the Rogers Ratio, IEC 60599 and Duval Triangle conventional diagnostic </w:t>
      </w:r>
      <w:proofErr w:type="gramStart"/>
      <w:r>
        <w:t>methods;</w:t>
      </w:r>
      <w:proofErr w:type="gramEnd"/>
    </w:p>
    <w:p w14:paraId="2DD5CA9D" w14:textId="77777777" w:rsidR="009D7CB0" w:rsidRDefault="009D7CB0" w:rsidP="00204359">
      <w:pPr>
        <w:pStyle w:val="ListParagraph"/>
        <w:numPr>
          <w:ilvl w:val="0"/>
          <w:numId w:val="16"/>
        </w:numPr>
        <w:spacing w:after="120"/>
        <w:jc w:val="both"/>
      </w:pPr>
      <w:r>
        <w:lastRenderedPageBreak/>
        <w:t xml:space="preserve">train and compare five machine learning classifiers (SVM, Random Forest, </w:t>
      </w:r>
      <w:proofErr w:type="spellStart"/>
      <w:r>
        <w:t>XGBoost</w:t>
      </w:r>
      <w:proofErr w:type="spellEnd"/>
      <w:r>
        <w:t xml:space="preserve">, ANN and Gradient Boosting) on DGA data across six fault classes, and identify the key gases driving the best model's </w:t>
      </w:r>
      <w:proofErr w:type="gramStart"/>
      <w:r>
        <w:t>decisions;</w:t>
      </w:r>
      <w:proofErr w:type="gramEnd"/>
    </w:p>
    <w:p w14:paraId="7DCAC62B" w14:textId="77777777" w:rsidR="009D7CB0" w:rsidRDefault="009D7CB0" w:rsidP="00204359">
      <w:pPr>
        <w:pStyle w:val="ListParagraph"/>
        <w:numPr>
          <w:ilvl w:val="0"/>
          <w:numId w:val="16"/>
        </w:numPr>
        <w:spacing w:after="120"/>
        <w:jc w:val="both"/>
      </w:pPr>
      <w:r>
        <w:t xml:space="preserve">implement a </w:t>
      </w:r>
      <w:proofErr w:type="spellStart"/>
      <w:r>
        <w:t>FastAPI</w:t>
      </w:r>
      <w:proofErr w:type="spellEnd"/>
      <w:r>
        <w:t xml:space="preserve"> service linking the conventional and machine learning layers into a single </w:t>
      </w:r>
      <w:proofErr w:type="spellStart"/>
      <w:r>
        <w:t>queryable</w:t>
      </w:r>
      <w:proofErr w:type="spellEnd"/>
      <w:r>
        <w:t xml:space="preserve"> </w:t>
      </w:r>
      <w:proofErr w:type="gramStart"/>
      <w:r>
        <w:t>interface;</w:t>
      </w:r>
      <w:proofErr w:type="gramEnd"/>
    </w:p>
    <w:p w14:paraId="6721575B" w14:textId="77777777" w:rsidR="009D7CB0" w:rsidRDefault="009D7CB0" w:rsidP="00204359">
      <w:pPr>
        <w:pStyle w:val="ListParagraph"/>
        <w:numPr>
          <w:ilvl w:val="0"/>
          <w:numId w:val="16"/>
        </w:numPr>
        <w:spacing w:after="120"/>
        <w:jc w:val="both"/>
      </w:pPr>
      <w:r>
        <w:t>develop a diagnostic dashboard displaying both diagnoses side by side; and</w:t>
      </w:r>
    </w:p>
    <w:p w14:paraId="62AB3189" w14:textId="5E601463" w:rsidR="0084595A" w:rsidRDefault="009D7CB0" w:rsidP="00204359">
      <w:pPr>
        <w:pStyle w:val="ListParagraph"/>
        <w:numPr>
          <w:ilvl w:val="0"/>
          <w:numId w:val="16"/>
        </w:numPr>
        <w:spacing w:after="120"/>
        <w:jc w:val="both"/>
      </w:pPr>
      <w:r>
        <w:t>quantify and statistically test the disagreement between the conventional and machine-learning-based diagnoses</w:t>
      </w:r>
      <w:r w:rsidR="00567E5B">
        <w:t>.</w:t>
      </w:r>
    </w:p>
    <w:p w14:paraId="0650A355" w14:textId="050A5008" w:rsidR="0084595A" w:rsidRDefault="0084595A" w:rsidP="00204359">
      <w:pPr>
        <w:pStyle w:val="Heading2"/>
        <w:spacing w:before="360" w:after="180"/>
      </w:pPr>
      <w:r>
        <w:t>1.4</w:t>
      </w:r>
      <w:r>
        <w:tab/>
        <w:t>Research Questions and Hypothesis</w:t>
      </w:r>
    </w:p>
    <w:p w14:paraId="5E96B78A" w14:textId="77777777" w:rsidR="0084595A" w:rsidRDefault="0084595A" w:rsidP="00204359">
      <w:pPr>
        <w:spacing w:after="120"/>
        <w:jc w:val="both"/>
      </w:pPr>
      <w:r>
        <w:t>The research questions are stated as follows:</w:t>
      </w:r>
    </w:p>
    <w:p w14:paraId="570C03CC" w14:textId="77777777" w:rsidR="0084595A" w:rsidRDefault="0084595A" w:rsidP="00204359">
      <w:pPr>
        <w:pStyle w:val="ListParagraph"/>
        <w:numPr>
          <w:ilvl w:val="0"/>
          <w:numId w:val="17"/>
        </w:numPr>
        <w:spacing w:after="120"/>
        <w:jc w:val="both"/>
      </w:pPr>
      <w:r>
        <w:t>How do machine learning classifiers compare with conventional DGA interpretation methods in fault classification accuracy?</w:t>
      </w:r>
    </w:p>
    <w:p w14:paraId="02FA7AB6" w14:textId="77777777" w:rsidR="0084595A" w:rsidRDefault="0084595A" w:rsidP="00204359">
      <w:pPr>
        <w:pStyle w:val="ListParagraph"/>
        <w:numPr>
          <w:ilvl w:val="0"/>
          <w:numId w:val="17"/>
        </w:numPr>
        <w:spacing w:after="120"/>
        <w:jc w:val="both"/>
      </w:pPr>
      <w:r>
        <w:t>Where and why do conventional and machine-learning-based diagnoses disagree?</w:t>
      </w:r>
    </w:p>
    <w:p w14:paraId="5E42442C" w14:textId="77777777" w:rsidR="0084595A" w:rsidRDefault="0084595A" w:rsidP="00204359">
      <w:pPr>
        <w:pStyle w:val="ListParagraph"/>
        <w:numPr>
          <w:ilvl w:val="0"/>
          <w:numId w:val="17"/>
        </w:numPr>
        <w:spacing w:after="120"/>
        <w:jc w:val="both"/>
      </w:pPr>
      <w:r>
        <w:t>Can a conventional modelling layer and a machine learning classifier be combined into one low-latency diagnostic service without loss of fidelity?</w:t>
      </w:r>
    </w:p>
    <w:p w14:paraId="2F3E44B3" w14:textId="77777777" w:rsidR="0084595A" w:rsidRDefault="0084595A" w:rsidP="00204359">
      <w:pPr>
        <w:spacing w:after="120"/>
        <w:jc w:val="both"/>
      </w:pPr>
      <w:r>
        <w:t>The research hypothesis is stated as:</w:t>
      </w:r>
    </w:p>
    <w:p w14:paraId="6EEC9D04" w14:textId="1C8B94CC" w:rsidR="0084595A" w:rsidRDefault="0084595A" w:rsidP="00204359">
      <w:pPr>
        <w:spacing w:after="120"/>
        <w:jc w:val="both"/>
      </w:pPr>
      <w:r>
        <w:t>An integrated framework combining a machine learning classifier with a conventional DGA interpretation layer will achieve higher and more consistent fault diagnosis accuracy than either approach used alone, with disagreement between the two concentrating near conventional-method decision boundaries.</w:t>
      </w:r>
    </w:p>
    <w:p w14:paraId="734BEF30" w14:textId="24631FDE" w:rsidR="00710E44" w:rsidRDefault="00666C71" w:rsidP="00204359">
      <w:pPr>
        <w:pStyle w:val="Heading2"/>
        <w:numPr>
          <w:ilvl w:val="1"/>
          <w:numId w:val="13"/>
        </w:numPr>
        <w:tabs>
          <w:tab w:val="left" w:pos="720"/>
        </w:tabs>
        <w:spacing w:before="240" w:after="200"/>
      </w:pPr>
      <w:r>
        <w:tab/>
        <w:t>Scope of the Research</w:t>
      </w:r>
    </w:p>
    <w:p w14:paraId="482D3BA6" w14:textId="6ED293B4" w:rsidR="00E56631" w:rsidRDefault="00666C71" w:rsidP="00204359">
      <w:pPr>
        <w:jc w:val="both"/>
      </w:pPr>
      <w:r>
        <w:t>This research is focused on the development of an integrated machine learning and MATLAB/Simulink-based diagnostic framework for oil-immersed power transformers using the seven standard dissolved gases and six defined fault classes</w:t>
      </w:r>
      <w:r w:rsidR="00567E5B">
        <w:t>.</w:t>
      </w:r>
    </w:p>
    <w:p w14:paraId="5398AD30" w14:textId="6F89135B" w:rsidR="00E56631" w:rsidRDefault="00E56631" w:rsidP="00204359">
      <w:pPr>
        <w:pStyle w:val="Heading2"/>
        <w:numPr>
          <w:ilvl w:val="1"/>
          <w:numId w:val="13"/>
        </w:numPr>
        <w:spacing w:before="360" w:after="180"/>
      </w:pPr>
      <w:r>
        <w:tab/>
        <w:t>Research Methods Used</w:t>
      </w:r>
    </w:p>
    <w:p w14:paraId="2338E314" w14:textId="77777777" w:rsidR="00E56631" w:rsidRDefault="00E56631" w:rsidP="00204359">
      <w:pPr>
        <w:spacing w:after="120"/>
        <w:jc w:val="both"/>
      </w:pPr>
      <w:r>
        <w:t>The research methods used are as follows:</w:t>
      </w:r>
    </w:p>
    <w:p w14:paraId="586C4B88" w14:textId="77777777" w:rsidR="00E56631" w:rsidRDefault="00E56631" w:rsidP="00204359">
      <w:pPr>
        <w:pStyle w:val="ListParagraph"/>
        <w:numPr>
          <w:ilvl w:val="0"/>
          <w:numId w:val="18"/>
        </w:numPr>
        <w:spacing w:after="120"/>
        <w:jc w:val="both"/>
      </w:pPr>
      <w:r>
        <w:t xml:space="preserve">review of relevant </w:t>
      </w:r>
      <w:proofErr w:type="gramStart"/>
      <w:r>
        <w:t>literature;</w:t>
      </w:r>
      <w:proofErr w:type="gramEnd"/>
    </w:p>
    <w:p w14:paraId="4D9A955E" w14:textId="77777777" w:rsidR="00E56631" w:rsidRDefault="00E56631" w:rsidP="00204359">
      <w:pPr>
        <w:pStyle w:val="ListParagraph"/>
        <w:numPr>
          <w:ilvl w:val="0"/>
          <w:numId w:val="18"/>
        </w:numPr>
        <w:spacing w:after="120"/>
        <w:jc w:val="both"/>
      </w:pPr>
      <w:r>
        <w:lastRenderedPageBreak/>
        <w:t xml:space="preserve">machine learning model development and </w:t>
      </w:r>
      <w:proofErr w:type="gramStart"/>
      <w:r>
        <w:t>training;</w:t>
      </w:r>
      <w:proofErr w:type="gramEnd"/>
    </w:p>
    <w:p w14:paraId="3E6125BE" w14:textId="77777777" w:rsidR="00E56631" w:rsidRDefault="00E56631" w:rsidP="00204359">
      <w:pPr>
        <w:pStyle w:val="ListParagraph"/>
        <w:numPr>
          <w:ilvl w:val="0"/>
          <w:numId w:val="18"/>
        </w:numPr>
        <w:spacing w:after="120"/>
        <w:jc w:val="both"/>
      </w:pPr>
      <w:r>
        <w:t>MATLAB/Simulink modelling; and</w:t>
      </w:r>
    </w:p>
    <w:p w14:paraId="2FF1C7C3" w14:textId="77777777" w:rsidR="00E56631" w:rsidRDefault="00E56631" w:rsidP="00204359">
      <w:pPr>
        <w:pStyle w:val="ListParagraph"/>
        <w:numPr>
          <w:ilvl w:val="0"/>
          <w:numId w:val="18"/>
        </w:numPr>
        <w:spacing w:after="120"/>
        <w:jc w:val="both"/>
      </w:pPr>
      <w:r>
        <w:t>software and systems integration and testing.</w:t>
      </w:r>
    </w:p>
    <w:p w14:paraId="3CA374D7" w14:textId="37ABA622" w:rsidR="002B720F" w:rsidRDefault="002B720F" w:rsidP="00204359">
      <w:pPr>
        <w:pStyle w:val="Heading2"/>
        <w:numPr>
          <w:ilvl w:val="1"/>
          <w:numId w:val="13"/>
        </w:numPr>
        <w:tabs>
          <w:tab w:val="left" w:pos="720"/>
        </w:tabs>
        <w:spacing w:before="240" w:after="200"/>
      </w:pPr>
      <w:r>
        <w:t xml:space="preserve"> </w:t>
      </w:r>
      <w:r w:rsidR="004B35D3">
        <w:tab/>
      </w:r>
      <w:r>
        <w:t>Facilities Used for the Research</w:t>
      </w:r>
    </w:p>
    <w:p w14:paraId="65C62383" w14:textId="77777777" w:rsidR="002B720F" w:rsidRDefault="002B720F" w:rsidP="00204359">
      <w:pPr>
        <w:spacing w:after="120"/>
        <w:jc w:val="both"/>
      </w:pPr>
      <w:r>
        <w:t>The facilities used for the research are as follows:</w:t>
      </w:r>
    </w:p>
    <w:p w14:paraId="7D4D3666" w14:textId="77777777" w:rsidR="002B720F" w:rsidRDefault="002B720F" w:rsidP="00204359">
      <w:pPr>
        <w:pStyle w:val="ListParagraph"/>
        <w:numPr>
          <w:ilvl w:val="0"/>
          <w:numId w:val="19"/>
        </w:numPr>
        <w:spacing w:after="120"/>
        <w:jc w:val="both"/>
      </w:pPr>
      <w:r>
        <w:t xml:space="preserve">personal laptop </w:t>
      </w:r>
      <w:proofErr w:type="gramStart"/>
      <w:r>
        <w:t>computer;</w:t>
      </w:r>
      <w:proofErr w:type="gramEnd"/>
    </w:p>
    <w:p w14:paraId="162CD0C8" w14:textId="77777777" w:rsidR="002B720F" w:rsidRDefault="002B720F" w:rsidP="00204359">
      <w:pPr>
        <w:pStyle w:val="ListParagraph"/>
        <w:numPr>
          <w:ilvl w:val="0"/>
          <w:numId w:val="19"/>
        </w:numPr>
        <w:spacing w:after="120"/>
        <w:jc w:val="both"/>
      </w:pPr>
      <w:r>
        <w:t>MATLAB/Simulink software; and</w:t>
      </w:r>
    </w:p>
    <w:p w14:paraId="50524785" w14:textId="77777777" w:rsidR="002B720F" w:rsidRDefault="002B720F" w:rsidP="00204359">
      <w:pPr>
        <w:pStyle w:val="ListParagraph"/>
        <w:numPr>
          <w:ilvl w:val="0"/>
          <w:numId w:val="19"/>
        </w:numPr>
        <w:spacing w:after="120"/>
        <w:jc w:val="both"/>
      </w:pPr>
      <w:r>
        <w:t xml:space="preserve">Python programming environment with machine learning libraries (scikit-learn, </w:t>
      </w:r>
      <w:proofErr w:type="spellStart"/>
      <w:r>
        <w:t>XGBoost</w:t>
      </w:r>
      <w:proofErr w:type="spellEnd"/>
      <w:r>
        <w:t xml:space="preserve">) and the </w:t>
      </w:r>
      <w:proofErr w:type="spellStart"/>
      <w:r>
        <w:t>FastAPI</w:t>
      </w:r>
      <w:proofErr w:type="spellEnd"/>
      <w:r>
        <w:t xml:space="preserve"> framework.</w:t>
      </w:r>
    </w:p>
    <w:p w14:paraId="4921507A" w14:textId="00564806" w:rsidR="00D31995" w:rsidRDefault="00D31995" w:rsidP="00204359">
      <w:pPr>
        <w:pStyle w:val="Heading2"/>
        <w:numPr>
          <w:ilvl w:val="1"/>
          <w:numId w:val="13"/>
        </w:numPr>
        <w:tabs>
          <w:tab w:val="left" w:pos="720"/>
        </w:tabs>
        <w:spacing w:before="240" w:after="200"/>
      </w:pPr>
      <w:r>
        <w:tab/>
        <w:t>Significance of the Research</w:t>
      </w:r>
    </w:p>
    <w:p w14:paraId="1E19408C" w14:textId="77777777" w:rsidR="00D31995" w:rsidRPr="00FC370F" w:rsidRDefault="00D31995" w:rsidP="00204359">
      <w:pPr>
        <w:spacing w:after="120"/>
        <w:jc w:val="both"/>
      </w:pPr>
      <w:r w:rsidRPr="00FC370F">
        <w:t>The significance of this research is summarised as follows:</w:t>
      </w:r>
    </w:p>
    <w:p w14:paraId="49CE07BC" w14:textId="77777777" w:rsidR="00D31995" w:rsidRPr="00FC370F" w:rsidRDefault="00D31995" w:rsidP="00204359">
      <w:pPr>
        <w:pStyle w:val="ListParagraph"/>
        <w:numPr>
          <w:ilvl w:val="0"/>
          <w:numId w:val="23"/>
        </w:numPr>
        <w:spacing w:after="120"/>
        <w:jc w:val="both"/>
      </w:pPr>
      <w:r w:rsidRPr="00FC370F">
        <w:t xml:space="preserve">the proposed framework can reduce the ambiguity of transformer fault diagnosis for utility engineers by presenting conventional and machine-learning-based diagnoses together rather than in </w:t>
      </w:r>
      <w:proofErr w:type="gramStart"/>
      <w:r w:rsidRPr="00FC370F">
        <w:t>isolation;</w:t>
      </w:r>
      <w:proofErr w:type="gramEnd"/>
    </w:p>
    <w:p w14:paraId="000B9F14" w14:textId="77777777" w:rsidR="00D31995" w:rsidRPr="00FC370F" w:rsidRDefault="00D31995" w:rsidP="00204359">
      <w:pPr>
        <w:pStyle w:val="ListParagraph"/>
        <w:numPr>
          <w:ilvl w:val="0"/>
          <w:numId w:val="23"/>
        </w:numPr>
        <w:spacing w:after="120"/>
        <w:jc w:val="both"/>
      </w:pPr>
      <w:r w:rsidRPr="00FC370F">
        <w:t>it provides a template for integrating physics-based and data-driven diagnostic methods that can be extended to other power system assets; and</w:t>
      </w:r>
    </w:p>
    <w:p w14:paraId="542FACE8" w14:textId="61F2BDFA" w:rsidR="00E544E6" w:rsidRDefault="00D31995" w:rsidP="00204359">
      <w:pPr>
        <w:pStyle w:val="ListParagraph"/>
        <w:numPr>
          <w:ilvl w:val="0"/>
          <w:numId w:val="23"/>
        </w:numPr>
        <w:spacing w:after="120"/>
        <w:jc w:val="both"/>
      </w:pPr>
      <w:r w:rsidRPr="00FC370F">
        <w:t>findings on classifier performance and disagreement patterns contribute empirical evidence to the ongoing academic discussion on the role of machine learning in transformer condition monitoring</w:t>
      </w:r>
      <w:r>
        <w:t>.</w:t>
      </w:r>
    </w:p>
    <w:p w14:paraId="2A720E0D" w14:textId="142BB197" w:rsidR="00E544E6" w:rsidRDefault="00E544E6" w:rsidP="00204359">
      <w:pPr>
        <w:pStyle w:val="Heading2"/>
        <w:tabs>
          <w:tab w:val="left" w:pos="720"/>
        </w:tabs>
        <w:spacing w:before="240" w:after="200"/>
      </w:pPr>
      <w:r>
        <w:t xml:space="preserve">1.9 </w:t>
      </w:r>
      <w:r>
        <w:tab/>
        <w:t>Limitations of the Research</w:t>
      </w:r>
    </w:p>
    <w:p w14:paraId="1BCE9384" w14:textId="5D86C865" w:rsidR="00D31995" w:rsidRDefault="00E544E6" w:rsidP="00204359">
      <w:pPr>
        <w:spacing w:after="120"/>
        <w:jc w:val="both"/>
      </w:pPr>
      <w:r>
        <w:t xml:space="preserve">This research is limited to the six fault classes and seven dissolved gases specified in IEEE C57.104 and IEC 60599 and does not extend to online or continuous DGA monitoring hardware. Model training and evaluation rely on the IEC TC10 and IEEE </w:t>
      </w:r>
      <w:proofErr w:type="spellStart"/>
      <w:r>
        <w:t>DataPort</w:t>
      </w:r>
      <w:proofErr w:type="spellEnd"/>
      <w:r>
        <w:t xml:space="preserve"> datasets rather than newly collected utility data, and conclusions on framework response time are based on a personal-computer deployment rather than a production server environment.</w:t>
      </w:r>
    </w:p>
    <w:p w14:paraId="5F180963" w14:textId="77777777" w:rsidR="00E544E6" w:rsidRDefault="00E544E6" w:rsidP="00204359">
      <w:pPr>
        <w:spacing w:after="120"/>
        <w:jc w:val="both"/>
      </w:pPr>
    </w:p>
    <w:p w14:paraId="30C0C89C" w14:textId="77777777" w:rsidR="00E544E6" w:rsidRDefault="00E544E6" w:rsidP="00204359">
      <w:pPr>
        <w:spacing w:after="120"/>
        <w:jc w:val="both"/>
      </w:pPr>
    </w:p>
    <w:p w14:paraId="21308B09" w14:textId="7A7F570B" w:rsidR="00E544E6" w:rsidRDefault="00567E5B" w:rsidP="00204359">
      <w:pPr>
        <w:pStyle w:val="Heading2"/>
        <w:keepLines/>
        <w:widowControl w:val="0"/>
        <w:spacing w:before="360" w:after="180"/>
      </w:pPr>
      <w:r>
        <w:lastRenderedPageBreak/>
        <w:t>1.</w:t>
      </w:r>
      <w:r w:rsidR="00E544E6">
        <w:t>10</w:t>
      </w:r>
      <w:r w:rsidR="004B35D3">
        <w:t xml:space="preserve"> </w:t>
      </w:r>
      <w:r w:rsidR="004B35D3">
        <w:tab/>
      </w:r>
      <w:r w:rsidR="00E544E6">
        <w:t>Definition of Terms and Key Concepts</w:t>
      </w:r>
    </w:p>
    <w:p w14:paraId="5E52ADE9" w14:textId="77777777" w:rsidR="00E544E6" w:rsidRDefault="00E544E6" w:rsidP="00204359">
      <w:pPr>
        <w:keepLines/>
        <w:widowControl w:val="0"/>
        <w:spacing w:after="120"/>
        <w:jc w:val="both"/>
      </w:pPr>
      <w:r>
        <w:rPr>
          <w:i/>
          <w:iCs/>
        </w:rPr>
        <w:t xml:space="preserve">Dissolved Gas Analysis: </w:t>
      </w:r>
      <w:r>
        <w:t>A condition-monitoring technique that interprets gases dissolved in transformer insulating oil to detect incipient faults.</w:t>
      </w:r>
    </w:p>
    <w:p w14:paraId="24E6B517" w14:textId="77777777" w:rsidR="00E544E6" w:rsidRDefault="00E544E6" w:rsidP="00204359">
      <w:pPr>
        <w:spacing w:after="120"/>
        <w:jc w:val="both"/>
      </w:pPr>
      <w:r>
        <w:rPr>
          <w:i/>
          <w:iCs/>
        </w:rPr>
        <w:t xml:space="preserve">Partial Discharge: </w:t>
      </w:r>
      <w:r>
        <w:t>A localised electrical discharge that only partially bridges the insulation between conductors.</w:t>
      </w:r>
    </w:p>
    <w:p w14:paraId="41BDE6FB" w14:textId="77777777" w:rsidR="00E544E6" w:rsidRDefault="00E544E6" w:rsidP="00204359">
      <w:pPr>
        <w:spacing w:after="120"/>
        <w:jc w:val="both"/>
      </w:pPr>
      <w:r>
        <w:rPr>
          <w:i/>
          <w:iCs/>
        </w:rPr>
        <w:t xml:space="preserve">Duval Triangle Method: </w:t>
      </w:r>
      <w:r>
        <w:t>A graphical DGA interpretation method that classifies faults by plotting the relative percentages of methane, ethylene and acetylene.</w:t>
      </w:r>
    </w:p>
    <w:p w14:paraId="2D530ACB" w14:textId="77777777" w:rsidR="00E544E6" w:rsidRDefault="00E544E6" w:rsidP="00204359">
      <w:pPr>
        <w:spacing w:after="120"/>
        <w:jc w:val="both"/>
      </w:pPr>
      <w:r>
        <w:rPr>
          <w:i/>
          <w:iCs/>
        </w:rPr>
        <w:t xml:space="preserve">Rogers Ratio Method: </w:t>
      </w:r>
      <w:r>
        <w:t>A conventional DGA interpretation method that classifies faults using coded ranges of three dissolved-gas ratios.</w:t>
      </w:r>
    </w:p>
    <w:p w14:paraId="65D1DEE4" w14:textId="77777777" w:rsidR="00E544E6" w:rsidRDefault="00E544E6" w:rsidP="00204359">
      <w:pPr>
        <w:spacing w:after="120"/>
        <w:jc w:val="both"/>
      </w:pPr>
      <w:r>
        <w:rPr>
          <w:i/>
          <w:iCs/>
        </w:rPr>
        <w:t xml:space="preserve">Machine Learning: </w:t>
      </w:r>
      <w:r>
        <w:t>A branch of artificial intelligence in which algorithms learn patterns directly from data rather than from fixed rules.</w:t>
      </w:r>
    </w:p>
    <w:p w14:paraId="3F60C62B" w14:textId="2B85C648" w:rsidR="00E544E6" w:rsidRDefault="00E544E6" w:rsidP="00204359">
      <w:pPr>
        <w:spacing w:after="120"/>
        <w:jc w:val="both"/>
      </w:pPr>
      <w:r>
        <w:rPr>
          <w:i/>
          <w:iCs/>
        </w:rPr>
        <w:t xml:space="preserve">Feature Importance: </w:t>
      </w:r>
      <w:r>
        <w:t>A measure of how strongly each input variable influences a machine learning model’s prediction.</w:t>
      </w:r>
    </w:p>
    <w:p w14:paraId="7E9F2454" w14:textId="77777777" w:rsidR="00E544E6" w:rsidRDefault="00E544E6" w:rsidP="00204359">
      <w:pPr>
        <w:spacing w:after="120"/>
        <w:jc w:val="both"/>
      </w:pPr>
      <w:proofErr w:type="spellStart"/>
      <w:r>
        <w:rPr>
          <w:i/>
          <w:iCs/>
        </w:rPr>
        <w:t>FastAPI</w:t>
      </w:r>
      <w:proofErr w:type="spellEnd"/>
      <w:r>
        <w:rPr>
          <w:i/>
          <w:iCs/>
        </w:rPr>
        <w:t xml:space="preserve">: </w:t>
      </w:r>
      <w:r>
        <w:t>A Python web framework used to expose machine learning models and other services through callable application programming interfaces.</w:t>
      </w:r>
    </w:p>
    <w:p w14:paraId="3A419A02" w14:textId="77777777" w:rsidR="00E544E6" w:rsidRDefault="00E544E6" w:rsidP="00204359">
      <w:pPr>
        <w:spacing w:after="120"/>
        <w:jc w:val="both"/>
      </w:pPr>
      <w:r>
        <w:rPr>
          <w:i/>
          <w:iCs/>
        </w:rPr>
        <w:t xml:space="preserve">Fault Class: </w:t>
      </w:r>
      <w:r>
        <w:t>A defined category of transformer incipient fault, such as partial discharge, thermal fault or electrical fault.</w:t>
      </w:r>
    </w:p>
    <w:p w14:paraId="01BE235C" w14:textId="77777777" w:rsidR="00E544E6" w:rsidRDefault="00E544E6" w:rsidP="00204359">
      <w:pPr>
        <w:spacing w:after="120"/>
        <w:jc w:val="both"/>
      </w:pPr>
      <w:r>
        <w:rPr>
          <w:i/>
          <w:iCs/>
        </w:rPr>
        <w:t xml:space="preserve">Diagnostic Dashboard: </w:t>
      </w:r>
      <w:r>
        <w:t>A software interface that visually presents diagnostic outputs from one or more analysis methods to a user.</w:t>
      </w:r>
    </w:p>
    <w:p w14:paraId="3BECED05" w14:textId="7E882890" w:rsidR="004B35D3" w:rsidRDefault="00E544E6" w:rsidP="00204359">
      <w:pPr>
        <w:spacing w:after="120"/>
        <w:jc w:val="both"/>
      </w:pPr>
      <w:r>
        <w:rPr>
          <w:i/>
          <w:iCs/>
        </w:rPr>
        <w:t xml:space="preserve">Total Dissolved Combustible Gas: </w:t>
      </w:r>
      <w:r>
        <w:t>The sum of the concentrations of the principal combustible gases used to assess the overall severity of a transformer's condition.</w:t>
      </w:r>
    </w:p>
    <w:p w14:paraId="1A8897CB" w14:textId="78290F18" w:rsidR="004B35D3" w:rsidRDefault="004B35D3" w:rsidP="00204359">
      <w:pPr>
        <w:pStyle w:val="Heading2"/>
        <w:spacing w:before="360" w:after="180"/>
      </w:pPr>
      <w:r>
        <w:t xml:space="preserve">1.11 </w:t>
      </w:r>
      <w:r>
        <w:tab/>
        <w:t>Organisation of the Thesis</w:t>
      </w:r>
    </w:p>
    <w:p w14:paraId="0533FB6D" w14:textId="3C17DC86" w:rsidR="004B35D3" w:rsidRDefault="004B35D3" w:rsidP="00204359">
      <w:pPr>
        <w:spacing w:after="120"/>
        <w:jc w:val="both"/>
      </w:pPr>
      <w:r>
        <w:t xml:space="preserve">This thesis is organised into five chapters. Chapter 1 introduces the research problem, background, problem statement and objectives of the research. The chapter further presents the research questions and hypothesis, the scope of the research, the research methods and facilities used, the significance and limitations of the research, and definitions of key terms and concepts. Chapter 2 presents a review of the relevant literature on transformer fault mechanisms, conventional DGA interpretation methods and machine-learning-based approaches to DGA fault diagnosis and situates the study within the identified research gap. </w:t>
      </w:r>
      <w:r>
        <w:lastRenderedPageBreak/>
        <w:t xml:space="preserve">Chapter 3 describes the methodology and system design in detail, including the MATLAB/Simulink model, the machine learning pipeline and the </w:t>
      </w:r>
      <w:proofErr w:type="spellStart"/>
      <w:r>
        <w:t>FastAPI</w:t>
      </w:r>
      <w:proofErr w:type="spellEnd"/>
      <w:r>
        <w:t xml:space="preserve"> integration architecture. Chapter 4 presents and discusses the results of the classifier comparison, the conventional-versus-machine-learning disagreement analysis and the framework's performance evaluation. Chapter 5 presents the conclusions drawn from the study and recommendations for future work.</w:t>
      </w:r>
    </w:p>
    <w:p w14:paraId="33CDF93B" w14:textId="77777777" w:rsidR="00E544E6" w:rsidRDefault="00E544E6" w:rsidP="00E544E6">
      <w:pPr>
        <w:spacing w:after="120" w:line="480" w:lineRule="auto"/>
        <w:jc w:val="both"/>
      </w:pPr>
    </w:p>
    <w:p w14:paraId="4631B8EA" w14:textId="77777777" w:rsidR="004B35D3" w:rsidRDefault="004B35D3" w:rsidP="00E544E6">
      <w:pPr>
        <w:spacing w:after="120" w:line="480" w:lineRule="auto"/>
        <w:jc w:val="both"/>
      </w:pPr>
    </w:p>
    <w:p w14:paraId="340FFB09" w14:textId="77777777" w:rsidR="004B35D3" w:rsidRDefault="004B35D3" w:rsidP="00E544E6">
      <w:pPr>
        <w:spacing w:after="120" w:line="480" w:lineRule="auto"/>
        <w:jc w:val="both"/>
      </w:pPr>
    </w:p>
    <w:p w14:paraId="4FC15E25" w14:textId="77777777" w:rsidR="00204359" w:rsidRDefault="00204359" w:rsidP="00E544E6">
      <w:pPr>
        <w:spacing w:after="120" w:line="480" w:lineRule="auto"/>
        <w:jc w:val="both"/>
      </w:pPr>
    </w:p>
    <w:p w14:paraId="2F1139ED" w14:textId="77777777" w:rsidR="00204359" w:rsidRDefault="00204359" w:rsidP="00E544E6">
      <w:pPr>
        <w:spacing w:after="120" w:line="480" w:lineRule="auto"/>
        <w:jc w:val="both"/>
      </w:pPr>
    </w:p>
    <w:p w14:paraId="57C7656D" w14:textId="77777777" w:rsidR="00204359" w:rsidRDefault="00204359" w:rsidP="00E544E6">
      <w:pPr>
        <w:spacing w:after="120" w:line="480" w:lineRule="auto"/>
        <w:jc w:val="both"/>
      </w:pPr>
    </w:p>
    <w:p w14:paraId="45C29B02" w14:textId="77777777" w:rsidR="00204359" w:rsidRDefault="00204359" w:rsidP="00E544E6">
      <w:pPr>
        <w:spacing w:after="120" w:line="480" w:lineRule="auto"/>
        <w:jc w:val="both"/>
      </w:pPr>
    </w:p>
    <w:p w14:paraId="770D8CC5" w14:textId="77777777" w:rsidR="00204359" w:rsidRDefault="00204359" w:rsidP="00E544E6">
      <w:pPr>
        <w:spacing w:after="120" w:line="480" w:lineRule="auto"/>
        <w:jc w:val="both"/>
      </w:pPr>
    </w:p>
    <w:p w14:paraId="37E0AE50" w14:textId="77777777" w:rsidR="00204359" w:rsidRDefault="00204359" w:rsidP="00E544E6">
      <w:pPr>
        <w:spacing w:after="120" w:line="480" w:lineRule="auto"/>
        <w:jc w:val="both"/>
      </w:pPr>
    </w:p>
    <w:p w14:paraId="30D599C3" w14:textId="77777777" w:rsidR="00204359" w:rsidRDefault="00204359" w:rsidP="00E544E6">
      <w:pPr>
        <w:spacing w:after="120" w:line="480" w:lineRule="auto"/>
        <w:jc w:val="both"/>
      </w:pPr>
    </w:p>
    <w:p w14:paraId="64F71BB9" w14:textId="77777777" w:rsidR="00204359" w:rsidRDefault="00204359" w:rsidP="00E544E6">
      <w:pPr>
        <w:spacing w:after="120" w:line="480" w:lineRule="auto"/>
        <w:jc w:val="both"/>
      </w:pPr>
    </w:p>
    <w:p w14:paraId="7D8C937F" w14:textId="77777777" w:rsidR="004B35D3" w:rsidRDefault="004B35D3" w:rsidP="00E544E6">
      <w:pPr>
        <w:spacing w:after="120" w:line="480" w:lineRule="auto"/>
        <w:jc w:val="both"/>
      </w:pPr>
    </w:p>
    <w:p w14:paraId="3C581672" w14:textId="77777777" w:rsidR="004B35D3" w:rsidRDefault="004B35D3" w:rsidP="00E544E6">
      <w:pPr>
        <w:spacing w:after="120" w:line="480" w:lineRule="auto"/>
        <w:jc w:val="both"/>
      </w:pPr>
    </w:p>
    <w:p w14:paraId="36CCAB55" w14:textId="77777777" w:rsidR="004B35D3" w:rsidRDefault="004B35D3" w:rsidP="00E544E6">
      <w:pPr>
        <w:spacing w:after="120" w:line="480" w:lineRule="auto"/>
        <w:jc w:val="both"/>
      </w:pPr>
    </w:p>
    <w:p w14:paraId="763BBEEB" w14:textId="77777777" w:rsidR="004B35D3" w:rsidRDefault="004B35D3" w:rsidP="00E544E6">
      <w:pPr>
        <w:spacing w:after="120" w:line="480" w:lineRule="auto"/>
        <w:jc w:val="both"/>
      </w:pPr>
    </w:p>
    <w:p w14:paraId="532D8289" w14:textId="77777777" w:rsidR="004B35D3" w:rsidRDefault="004B35D3" w:rsidP="00E544E6">
      <w:pPr>
        <w:spacing w:after="120" w:line="480" w:lineRule="auto"/>
        <w:jc w:val="both"/>
      </w:pPr>
    </w:p>
    <w:p w14:paraId="501A8472" w14:textId="77777777" w:rsidR="004B35D3" w:rsidRDefault="004B35D3" w:rsidP="00E544E6">
      <w:pPr>
        <w:spacing w:after="120" w:line="480" w:lineRule="auto"/>
        <w:jc w:val="both"/>
      </w:pPr>
    </w:p>
    <w:p w14:paraId="73248F17" w14:textId="77777777" w:rsidR="00710E44" w:rsidRDefault="00567E5B" w:rsidP="00776C0E">
      <w:pPr>
        <w:pStyle w:val="Heading1"/>
        <w:jc w:val="center"/>
      </w:pPr>
      <w:r>
        <w:rPr>
          <w:sz w:val="28"/>
          <w:szCs w:val="28"/>
        </w:rPr>
        <w:lastRenderedPageBreak/>
        <w:t>CHAPTER 2</w:t>
      </w:r>
    </w:p>
    <w:p w14:paraId="5C92628F" w14:textId="77777777" w:rsidR="00710E44" w:rsidRDefault="00567E5B" w:rsidP="00776C0E">
      <w:pPr>
        <w:jc w:val="center"/>
      </w:pPr>
      <w:r>
        <w:rPr>
          <w:b/>
          <w:bCs/>
        </w:rPr>
        <w:t>LITERATURE REVIEW</w:t>
      </w:r>
    </w:p>
    <w:p w14:paraId="2224DE59" w14:textId="52B5F97A" w:rsidR="00710E44" w:rsidRDefault="00567E5B" w:rsidP="00D87A48">
      <w:pPr>
        <w:spacing w:after="200"/>
        <w:jc w:val="both"/>
      </w:pPr>
      <w:r>
        <w:br w:type="page"/>
      </w:r>
    </w:p>
    <w:p w14:paraId="7B72CFF3" w14:textId="77777777" w:rsidR="00710E44" w:rsidRDefault="00567E5B" w:rsidP="00776C0E">
      <w:pPr>
        <w:pStyle w:val="Heading1"/>
        <w:jc w:val="center"/>
      </w:pPr>
      <w:r>
        <w:rPr>
          <w:sz w:val="28"/>
          <w:szCs w:val="28"/>
        </w:rPr>
        <w:lastRenderedPageBreak/>
        <w:t>CHAPTER 3</w:t>
      </w:r>
    </w:p>
    <w:p w14:paraId="7EA09263" w14:textId="112E1771" w:rsidR="00710E44" w:rsidRDefault="00567E5B" w:rsidP="00776C0E">
      <w:pPr>
        <w:jc w:val="center"/>
      </w:pPr>
      <w:r>
        <w:rPr>
          <w:b/>
          <w:bCs/>
        </w:rPr>
        <w:t>MET</w:t>
      </w:r>
      <w:r w:rsidR="00776C0E">
        <w:rPr>
          <w:b/>
          <w:bCs/>
        </w:rPr>
        <w:t>HOD USED</w:t>
      </w:r>
    </w:p>
    <w:p w14:paraId="67890B34" w14:textId="77777777" w:rsidR="00351A60" w:rsidRDefault="00351A60" w:rsidP="00943E43"/>
    <w:p w14:paraId="289C099B" w14:textId="77777777" w:rsidR="00943E43" w:rsidRDefault="00943E43" w:rsidP="00943E43"/>
    <w:p w14:paraId="1D20060F" w14:textId="77777777" w:rsidR="00943E43" w:rsidRDefault="00943E43" w:rsidP="00943E43"/>
    <w:p w14:paraId="25A6C40E" w14:textId="77777777" w:rsidR="00943E43" w:rsidRDefault="00943E43" w:rsidP="00943E43"/>
    <w:p w14:paraId="0E00D3E2" w14:textId="77777777" w:rsidR="00943E43" w:rsidRDefault="00943E43" w:rsidP="00943E43"/>
    <w:p w14:paraId="6BB59ACC" w14:textId="77777777" w:rsidR="00943E43" w:rsidRDefault="00943E43" w:rsidP="00943E43"/>
    <w:p w14:paraId="7A9ED14A" w14:textId="77777777" w:rsidR="00943E43" w:rsidRDefault="00943E43" w:rsidP="00943E43"/>
    <w:p w14:paraId="7D61A47D" w14:textId="77777777" w:rsidR="00943E43" w:rsidRDefault="00943E43" w:rsidP="00943E43"/>
    <w:p w14:paraId="10D198D9" w14:textId="77777777" w:rsidR="00943E43" w:rsidRDefault="00943E43" w:rsidP="00943E43"/>
    <w:p w14:paraId="0DD75342" w14:textId="77777777" w:rsidR="00943E43" w:rsidRDefault="00943E43" w:rsidP="00943E43"/>
    <w:p w14:paraId="10FD0F57" w14:textId="77777777" w:rsidR="00943E43" w:rsidRDefault="00943E43" w:rsidP="00943E43"/>
    <w:p w14:paraId="22E1F44B" w14:textId="77777777" w:rsidR="00943E43" w:rsidRDefault="00943E43" w:rsidP="00943E43"/>
    <w:p w14:paraId="4229A1D1" w14:textId="77777777" w:rsidR="00943E43" w:rsidRDefault="00943E43" w:rsidP="00943E43"/>
    <w:p w14:paraId="56F04FB1" w14:textId="77777777" w:rsidR="00943E43" w:rsidRDefault="00943E43" w:rsidP="00943E43"/>
    <w:p w14:paraId="70B4E5D2" w14:textId="77777777" w:rsidR="00943E43" w:rsidRDefault="00943E43" w:rsidP="00943E43"/>
    <w:p w14:paraId="7AD9B0F6" w14:textId="77777777" w:rsidR="00943E43" w:rsidRDefault="00943E43" w:rsidP="00943E43"/>
    <w:p w14:paraId="5EFD4AF4" w14:textId="77777777" w:rsidR="00943E43" w:rsidRDefault="00943E43" w:rsidP="00943E43"/>
    <w:p w14:paraId="4A422B06" w14:textId="77777777" w:rsidR="00943E43" w:rsidRDefault="00943E43" w:rsidP="00943E43"/>
    <w:p w14:paraId="34D204EA" w14:textId="77777777" w:rsidR="00943E43" w:rsidRDefault="00943E43" w:rsidP="00943E43"/>
    <w:p w14:paraId="180B34F3" w14:textId="77777777" w:rsidR="00943E43" w:rsidRDefault="00943E43" w:rsidP="00943E43"/>
    <w:p w14:paraId="3A2E4763" w14:textId="77777777" w:rsidR="00943E43" w:rsidRDefault="00943E43" w:rsidP="00943E43"/>
    <w:p w14:paraId="613D163F" w14:textId="77777777" w:rsidR="00943E43" w:rsidRDefault="00943E43" w:rsidP="00943E43"/>
    <w:p w14:paraId="2134CDEC" w14:textId="77777777" w:rsidR="00943E43" w:rsidRDefault="00943E43" w:rsidP="00943E43"/>
    <w:p w14:paraId="1EE4CB08" w14:textId="77777777" w:rsidR="00943E43" w:rsidRDefault="00943E43" w:rsidP="00943E43"/>
    <w:p w14:paraId="2440D611" w14:textId="77777777" w:rsidR="00943E43" w:rsidRDefault="00943E43" w:rsidP="00943E43"/>
    <w:p w14:paraId="3329133F" w14:textId="77777777" w:rsidR="00943E43" w:rsidRDefault="00943E43" w:rsidP="00943E43"/>
    <w:p w14:paraId="685FCDF6" w14:textId="77777777" w:rsidR="00943E43" w:rsidRDefault="00943E43" w:rsidP="00943E43"/>
    <w:p w14:paraId="0179E96B" w14:textId="77777777" w:rsidR="00943E43" w:rsidRDefault="00943E43" w:rsidP="00943E43"/>
    <w:p w14:paraId="365825BA" w14:textId="77777777" w:rsidR="00943E43" w:rsidRDefault="00943E43" w:rsidP="00943E43"/>
    <w:p w14:paraId="5AD03340" w14:textId="77777777" w:rsidR="00943E43" w:rsidRDefault="00943E43" w:rsidP="00943E43"/>
    <w:p w14:paraId="51504A52" w14:textId="77777777" w:rsidR="00943E43" w:rsidRDefault="00943E43" w:rsidP="00943E43"/>
    <w:p w14:paraId="6D590626" w14:textId="66305711" w:rsidR="00710E44" w:rsidRDefault="00567E5B" w:rsidP="00351A60">
      <w:pPr>
        <w:pStyle w:val="Heading1"/>
        <w:jc w:val="center"/>
      </w:pPr>
      <w:r>
        <w:rPr>
          <w:sz w:val="28"/>
          <w:szCs w:val="28"/>
        </w:rPr>
        <w:lastRenderedPageBreak/>
        <w:t>CHAPTER 4</w:t>
      </w:r>
    </w:p>
    <w:p w14:paraId="0B4DDF1D" w14:textId="77777777" w:rsidR="00710E44" w:rsidRDefault="00567E5B" w:rsidP="00351A60">
      <w:pPr>
        <w:jc w:val="center"/>
      </w:pPr>
      <w:r>
        <w:rPr>
          <w:b/>
          <w:bCs/>
        </w:rPr>
        <w:t>RESULTS AND DISCUSSIONS</w:t>
      </w:r>
    </w:p>
    <w:p w14:paraId="4154E514" w14:textId="104010CC" w:rsidR="00710E44" w:rsidRPr="00B255B1" w:rsidRDefault="00710E44" w:rsidP="00943E43"/>
    <w:p w14:paraId="33555769" w14:textId="489AF1A8" w:rsidR="00710E44" w:rsidRDefault="00567E5B" w:rsidP="00943E43">
      <w:r>
        <w:br w:type="page"/>
      </w:r>
    </w:p>
    <w:p w14:paraId="6C071422" w14:textId="77777777" w:rsidR="00710E44" w:rsidRDefault="00567E5B" w:rsidP="00A3171F">
      <w:pPr>
        <w:pStyle w:val="Heading1"/>
        <w:jc w:val="center"/>
      </w:pPr>
      <w:r>
        <w:rPr>
          <w:sz w:val="28"/>
          <w:szCs w:val="28"/>
        </w:rPr>
        <w:lastRenderedPageBreak/>
        <w:t>CHAPTER 5</w:t>
      </w:r>
    </w:p>
    <w:p w14:paraId="669C5702" w14:textId="77777777" w:rsidR="00710E44" w:rsidRDefault="00567E5B" w:rsidP="00A3171F">
      <w:pPr>
        <w:jc w:val="center"/>
      </w:pPr>
      <w:r>
        <w:rPr>
          <w:b/>
          <w:bCs/>
        </w:rPr>
        <w:t>CONCLUSIONS AND RECOMMENDATIONS</w:t>
      </w:r>
    </w:p>
    <w:p w14:paraId="46B332CB" w14:textId="77777777" w:rsidR="00943E43" w:rsidRDefault="00943E43" w:rsidP="00943E43"/>
    <w:p w14:paraId="002BFC65" w14:textId="77777777" w:rsidR="00943E43" w:rsidRDefault="00943E43" w:rsidP="00943E43"/>
    <w:p w14:paraId="370FCBB5" w14:textId="77777777" w:rsidR="00943E43" w:rsidRDefault="00943E43" w:rsidP="00943E43"/>
    <w:p w14:paraId="3F7A4130" w14:textId="77777777" w:rsidR="00943E43" w:rsidRDefault="00943E43" w:rsidP="00943E43"/>
    <w:p w14:paraId="003E1D06" w14:textId="77777777" w:rsidR="00943E43" w:rsidRDefault="00943E43" w:rsidP="00943E43"/>
    <w:p w14:paraId="241F8B84" w14:textId="77777777" w:rsidR="00943E43" w:rsidRDefault="00943E43" w:rsidP="00943E43"/>
    <w:p w14:paraId="25E504BC" w14:textId="77777777" w:rsidR="00943E43" w:rsidRDefault="00943E43" w:rsidP="00943E43"/>
    <w:p w14:paraId="5E9639EC" w14:textId="77777777" w:rsidR="00943E43" w:rsidRDefault="00943E43" w:rsidP="00943E43"/>
    <w:p w14:paraId="59F1F161" w14:textId="77777777" w:rsidR="00943E43" w:rsidRDefault="00943E43" w:rsidP="00943E43"/>
    <w:p w14:paraId="138C2A70" w14:textId="77777777" w:rsidR="00943E43" w:rsidRDefault="00943E43" w:rsidP="00943E43"/>
    <w:p w14:paraId="00F50F47" w14:textId="77777777" w:rsidR="00943E43" w:rsidRDefault="00943E43" w:rsidP="00943E43"/>
    <w:p w14:paraId="4503783D" w14:textId="77777777" w:rsidR="00943E43" w:rsidRDefault="00943E43" w:rsidP="00943E43"/>
    <w:p w14:paraId="7CBED34A" w14:textId="77777777" w:rsidR="00943E43" w:rsidRDefault="00943E43" w:rsidP="00943E43"/>
    <w:p w14:paraId="46CF63FF" w14:textId="77777777" w:rsidR="00943E43" w:rsidRDefault="00943E43" w:rsidP="00943E43"/>
    <w:p w14:paraId="252DEB84" w14:textId="77777777" w:rsidR="00943E43" w:rsidRDefault="00943E43" w:rsidP="00943E43"/>
    <w:p w14:paraId="397868EE" w14:textId="77777777" w:rsidR="00943E43" w:rsidRDefault="00943E43" w:rsidP="00943E43"/>
    <w:p w14:paraId="490CD564" w14:textId="77777777" w:rsidR="00943E43" w:rsidRDefault="00943E43" w:rsidP="00943E43"/>
    <w:p w14:paraId="33D98F56" w14:textId="77777777" w:rsidR="00943E43" w:rsidRDefault="00943E43" w:rsidP="00943E43"/>
    <w:p w14:paraId="46FF13CA" w14:textId="77777777" w:rsidR="00943E43" w:rsidRDefault="00943E43" w:rsidP="00943E43"/>
    <w:p w14:paraId="1C504E43" w14:textId="77777777" w:rsidR="00943E43" w:rsidRDefault="00943E43" w:rsidP="00943E43"/>
    <w:p w14:paraId="0A567CA2" w14:textId="77777777" w:rsidR="00943E43" w:rsidRDefault="00943E43" w:rsidP="00943E43"/>
    <w:p w14:paraId="7250BC94" w14:textId="77777777" w:rsidR="00943E43" w:rsidRDefault="00943E43" w:rsidP="00943E43"/>
    <w:p w14:paraId="4E390377" w14:textId="77777777" w:rsidR="00943E43" w:rsidRDefault="00943E43" w:rsidP="00943E43"/>
    <w:p w14:paraId="4015AA23" w14:textId="77777777" w:rsidR="00943E43" w:rsidRDefault="00943E43" w:rsidP="00943E43"/>
    <w:p w14:paraId="45001450" w14:textId="77777777" w:rsidR="00943E43" w:rsidRDefault="00943E43" w:rsidP="00943E43"/>
    <w:p w14:paraId="47F8822E" w14:textId="77777777" w:rsidR="00943E43" w:rsidRDefault="00943E43" w:rsidP="00943E43"/>
    <w:p w14:paraId="57F04703" w14:textId="77777777" w:rsidR="00943E43" w:rsidRDefault="00943E43" w:rsidP="00943E43"/>
    <w:p w14:paraId="55C6A470" w14:textId="77777777" w:rsidR="00943E43" w:rsidRDefault="00943E43" w:rsidP="00943E43"/>
    <w:p w14:paraId="6BCDD823" w14:textId="77777777" w:rsidR="00943E43" w:rsidRDefault="00943E43" w:rsidP="00943E43"/>
    <w:p w14:paraId="67B14E6E" w14:textId="77777777" w:rsidR="00943E43" w:rsidRDefault="00943E43" w:rsidP="00943E43"/>
    <w:p w14:paraId="09C37C46" w14:textId="77777777" w:rsidR="00943E43" w:rsidRDefault="00943E43" w:rsidP="00943E43"/>
    <w:p w14:paraId="69B20080" w14:textId="795695F3" w:rsidR="00710E44" w:rsidRDefault="00567E5B">
      <w:pPr>
        <w:pStyle w:val="Heading1"/>
        <w:spacing w:after="320"/>
        <w:jc w:val="center"/>
      </w:pPr>
      <w:r>
        <w:lastRenderedPageBreak/>
        <w:t>REFERENCES</w:t>
      </w:r>
    </w:p>
    <w:p w14:paraId="4899C115" w14:textId="77777777" w:rsidR="00204359" w:rsidRDefault="00204359" w:rsidP="00204359">
      <w:pPr>
        <w:spacing w:after="120"/>
        <w:ind w:left="576" w:hanging="576"/>
        <w:jc w:val="both"/>
      </w:pPr>
      <w:r>
        <w:rPr>
          <w:sz w:val="22"/>
          <w:szCs w:val="22"/>
        </w:rPr>
        <w:t xml:space="preserve">Dladla, V.M.N. and </w:t>
      </w:r>
      <w:proofErr w:type="spellStart"/>
      <w:r>
        <w:rPr>
          <w:sz w:val="22"/>
          <w:szCs w:val="22"/>
        </w:rPr>
        <w:t>Thango</w:t>
      </w:r>
      <w:proofErr w:type="spellEnd"/>
      <w:r>
        <w:rPr>
          <w:sz w:val="22"/>
          <w:szCs w:val="22"/>
        </w:rPr>
        <w:t>, B.A. (2025), “Fault Classification in Power Transformers via Dissolved Gas Analysis and Machine Learning Algorithms: A Systematic Literature Review”, Applied Sciences, Vol. 15, No. 5, p. 2395.</w:t>
      </w:r>
    </w:p>
    <w:p w14:paraId="4D9130EC" w14:textId="77777777" w:rsidR="00204359" w:rsidRDefault="00204359" w:rsidP="00204359">
      <w:pPr>
        <w:spacing w:after="120"/>
        <w:ind w:left="576" w:hanging="576"/>
        <w:jc w:val="both"/>
      </w:pPr>
      <w:r>
        <w:rPr>
          <w:sz w:val="22"/>
          <w:szCs w:val="22"/>
        </w:rPr>
        <w:t>Duval, M. (2002), “A Review of Faults Detectable by Gas-in-Oil Analysis in Transformers”, IEEE Electrical Insulation Magazine, Vol. 18, No. 3, pp. 8–17.</w:t>
      </w:r>
    </w:p>
    <w:p w14:paraId="560EB5F5" w14:textId="77777777" w:rsidR="00204359" w:rsidRDefault="00204359" w:rsidP="00204359">
      <w:pPr>
        <w:spacing w:after="120"/>
        <w:ind w:left="576" w:hanging="576"/>
        <w:jc w:val="both"/>
      </w:pPr>
      <w:r>
        <w:rPr>
          <w:sz w:val="22"/>
          <w:szCs w:val="22"/>
        </w:rPr>
        <w:t>Graphic Online (2026), “</w:t>
      </w:r>
      <w:proofErr w:type="spellStart"/>
      <w:r>
        <w:rPr>
          <w:sz w:val="22"/>
          <w:szCs w:val="22"/>
        </w:rPr>
        <w:t>GRIDCo</w:t>
      </w:r>
      <w:proofErr w:type="spellEnd"/>
      <w:r>
        <w:rPr>
          <w:sz w:val="22"/>
          <w:szCs w:val="22"/>
        </w:rPr>
        <w:t xml:space="preserve"> Technical Challenge, Transformer Faults Plunge Volta, Oti, Tema Regions into Darkness”, Graphic Online, 23 April.</w:t>
      </w:r>
    </w:p>
    <w:p w14:paraId="0D676B3F" w14:textId="77777777" w:rsidR="00204359" w:rsidRDefault="00204359" w:rsidP="00204359">
      <w:pPr>
        <w:spacing w:after="120"/>
        <w:ind w:left="576" w:hanging="576"/>
        <w:jc w:val="both"/>
      </w:pPr>
      <w:proofErr w:type="spellStart"/>
      <w:r>
        <w:rPr>
          <w:sz w:val="22"/>
          <w:szCs w:val="22"/>
        </w:rPr>
        <w:t>GhanaWeb</w:t>
      </w:r>
      <w:proofErr w:type="spellEnd"/>
      <w:r>
        <w:rPr>
          <w:sz w:val="22"/>
          <w:szCs w:val="22"/>
        </w:rPr>
        <w:t xml:space="preserve"> (2024), “ECG's Attribution of Power Outages to Transformer Faults Inaccurate – PURC”, </w:t>
      </w:r>
      <w:proofErr w:type="spellStart"/>
      <w:r>
        <w:rPr>
          <w:sz w:val="22"/>
          <w:szCs w:val="22"/>
        </w:rPr>
        <w:t>GhanaWeb</w:t>
      </w:r>
      <w:proofErr w:type="spellEnd"/>
      <w:r>
        <w:rPr>
          <w:sz w:val="22"/>
          <w:szCs w:val="22"/>
        </w:rPr>
        <w:t>, 16 April.</w:t>
      </w:r>
    </w:p>
    <w:p w14:paraId="538A114C" w14:textId="77777777" w:rsidR="00204359" w:rsidRDefault="00204359" w:rsidP="00204359">
      <w:pPr>
        <w:spacing w:after="120"/>
        <w:ind w:left="576" w:hanging="576"/>
        <w:jc w:val="both"/>
      </w:pPr>
      <w:r>
        <w:rPr>
          <w:sz w:val="22"/>
          <w:szCs w:val="22"/>
        </w:rPr>
        <w:t>Jiao, F., Ma, Z., Chen, Q., Zhang, F. and Zhao, D. (2024), “A Causal Reasoning Approach for Power Transformer Failure Diagnosis”, Frontiers in Energy Research, Vol. 12, Article 1340421.</w:t>
      </w:r>
    </w:p>
    <w:p w14:paraId="72C68066" w14:textId="77777777" w:rsidR="00204359" w:rsidRDefault="00204359" w:rsidP="00204359">
      <w:pPr>
        <w:spacing w:after="120"/>
        <w:ind w:left="576" w:hanging="576"/>
        <w:jc w:val="both"/>
      </w:pPr>
      <w:r>
        <w:rPr>
          <w:sz w:val="22"/>
          <w:szCs w:val="22"/>
        </w:rPr>
        <w:t>Khan, M.A.M. (2025), “AI and Machine Learning in Transformer Fault Diagnosis: A Systematic Review”, SSRN Electronic Journal.</w:t>
      </w:r>
    </w:p>
    <w:p w14:paraId="4438C98F" w14:textId="77777777" w:rsidR="00204359" w:rsidRDefault="00204359" w:rsidP="00204359">
      <w:pPr>
        <w:spacing w:after="120"/>
        <w:ind w:left="576" w:hanging="576"/>
        <w:jc w:val="both"/>
      </w:pPr>
      <w:r>
        <w:rPr>
          <w:sz w:val="22"/>
          <w:szCs w:val="22"/>
        </w:rPr>
        <w:t xml:space="preserve">Miah, M.S.U., Sulaiman, J., Islam, M.I., </w:t>
      </w:r>
      <w:proofErr w:type="spellStart"/>
      <w:r>
        <w:rPr>
          <w:sz w:val="22"/>
          <w:szCs w:val="22"/>
        </w:rPr>
        <w:t>Masuduzzaman</w:t>
      </w:r>
      <w:proofErr w:type="spellEnd"/>
      <w:r>
        <w:rPr>
          <w:sz w:val="22"/>
          <w:szCs w:val="22"/>
        </w:rPr>
        <w:t xml:space="preserve">, M., Lipu, M.S.H. and </w:t>
      </w:r>
      <w:proofErr w:type="spellStart"/>
      <w:r>
        <w:rPr>
          <w:sz w:val="22"/>
          <w:szCs w:val="22"/>
        </w:rPr>
        <w:t>Nugraha</w:t>
      </w:r>
      <w:proofErr w:type="spellEnd"/>
      <w:r>
        <w:rPr>
          <w:sz w:val="22"/>
          <w:szCs w:val="22"/>
        </w:rPr>
        <w:t>, R. (2025), “</w:t>
      </w:r>
      <w:proofErr w:type="spellStart"/>
      <w:r>
        <w:rPr>
          <w:sz w:val="22"/>
          <w:szCs w:val="22"/>
        </w:rPr>
        <w:t>REDf</w:t>
      </w:r>
      <w:proofErr w:type="spellEnd"/>
      <w:r>
        <w:rPr>
          <w:sz w:val="22"/>
          <w:szCs w:val="22"/>
        </w:rPr>
        <w:t xml:space="preserve">: A Deep Learning Model for Short-Term Load Forecasting to Facilitate Renewable Integration and Attaining the SDGs 7, 9 and 13”, </w:t>
      </w:r>
      <w:proofErr w:type="spellStart"/>
      <w:r>
        <w:rPr>
          <w:sz w:val="22"/>
          <w:szCs w:val="22"/>
        </w:rPr>
        <w:t>PeerJ</w:t>
      </w:r>
      <w:proofErr w:type="spellEnd"/>
      <w:r>
        <w:rPr>
          <w:sz w:val="22"/>
          <w:szCs w:val="22"/>
        </w:rPr>
        <w:t xml:space="preserve"> Computer Science, Vol. 11, e2819.</w:t>
      </w:r>
    </w:p>
    <w:p w14:paraId="51993A35" w14:textId="77777777" w:rsidR="00204359" w:rsidRDefault="00204359" w:rsidP="00204359">
      <w:pPr>
        <w:spacing w:after="120"/>
        <w:ind w:left="576" w:hanging="576"/>
        <w:jc w:val="both"/>
      </w:pPr>
      <w:proofErr w:type="spellStart"/>
      <w:r>
        <w:rPr>
          <w:sz w:val="22"/>
          <w:szCs w:val="22"/>
        </w:rPr>
        <w:t>Rajora</w:t>
      </w:r>
      <w:proofErr w:type="spellEnd"/>
      <w:r>
        <w:rPr>
          <w:sz w:val="22"/>
          <w:szCs w:val="22"/>
        </w:rPr>
        <w:t>, G. et al. (2024), “A Review of Asset Management Using Artificial Intelligence-Based Machine Learning Models: Applications for the Electric Power and Energy System”, IET Generation, Transmission &amp; Distribution.</w:t>
      </w:r>
    </w:p>
    <w:p w14:paraId="7E5AD320" w14:textId="77777777" w:rsidR="00204359" w:rsidRDefault="00204359" w:rsidP="00204359">
      <w:pPr>
        <w:spacing w:after="120"/>
        <w:ind w:left="576" w:hanging="576"/>
        <w:jc w:val="both"/>
      </w:pPr>
      <w:proofErr w:type="spellStart"/>
      <w:r>
        <w:rPr>
          <w:sz w:val="22"/>
          <w:szCs w:val="22"/>
        </w:rPr>
        <w:t>Tenbohlen</w:t>
      </w:r>
      <w:proofErr w:type="spellEnd"/>
      <w:r>
        <w:rPr>
          <w:sz w:val="22"/>
          <w:szCs w:val="22"/>
        </w:rPr>
        <w:t>, S., Hanif, Z. and Martin, D. (2023), “Analysis of Major Failures of Power Transformers”, on behalf of CIGRE Working Group A2.62, Paper TLM 03, CIGRE Study Committee A2 Colloquium, Split, Croatia.</w:t>
      </w:r>
    </w:p>
    <w:p w14:paraId="7D626496" w14:textId="77777777" w:rsidR="00204359" w:rsidRDefault="00204359" w:rsidP="00204359">
      <w:pPr>
        <w:spacing w:after="120"/>
        <w:ind w:left="576" w:hanging="576"/>
        <w:jc w:val="both"/>
      </w:pPr>
      <w:r>
        <w:rPr>
          <w:sz w:val="22"/>
          <w:szCs w:val="22"/>
        </w:rPr>
        <w:t>United Nations (2015), “Goal 7: Affordable and Clean Energy”, Sustainable Development Goals, United Nations, New York.</w:t>
      </w:r>
    </w:p>
    <w:p w14:paraId="42B9D956" w14:textId="77777777" w:rsidR="00204359" w:rsidRDefault="00204359" w:rsidP="00204359">
      <w:pPr>
        <w:spacing w:after="120"/>
        <w:ind w:left="576" w:hanging="576"/>
        <w:jc w:val="both"/>
      </w:pPr>
      <w:r>
        <w:rPr>
          <w:sz w:val="22"/>
          <w:szCs w:val="22"/>
        </w:rPr>
        <w:t xml:space="preserve">Velasquez, R.M.A. (2024), “A Comprehensive Analysis for Wind Turbine Transformer and its Limits in the Dissolved Gas Evaluation”, </w:t>
      </w:r>
      <w:proofErr w:type="spellStart"/>
      <w:r>
        <w:rPr>
          <w:sz w:val="22"/>
          <w:szCs w:val="22"/>
        </w:rPr>
        <w:t>Heliyon</w:t>
      </w:r>
      <w:proofErr w:type="spellEnd"/>
      <w:r>
        <w:rPr>
          <w:sz w:val="22"/>
          <w:szCs w:val="22"/>
        </w:rPr>
        <w:t>, Vol. 10, e39449.</w:t>
      </w:r>
    </w:p>
    <w:p w14:paraId="4C591AFB" w14:textId="0B8D58F1" w:rsidR="00710E44" w:rsidRDefault="00567E5B" w:rsidP="00204359">
      <w:r>
        <w:br w:type="page"/>
      </w:r>
    </w:p>
    <w:p w14:paraId="116CFAE5" w14:textId="77777777" w:rsidR="00710E44" w:rsidRDefault="00567E5B" w:rsidP="00655507">
      <w:pPr>
        <w:pStyle w:val="Heading1"/>
        <w:jc w:val="center"/>
      </w:pPr>
      <w:r>
        <w:lastRenderedPageBreak/>
        <w:t>APPENDICES</w:t>
      </w:r>
    </w:p>
    <w:p w14:paraId="1CE1EDF9" w14:textId="77777777" w:rsidR="00710E44" w:rsidRDefault="00567E5B" w:rsidP="00655507">
      <w:pPr>
        <w:jc w:val="center"/>
      </w:pPr>
      <w:r>
        <w:rPr>
          <w:b/>
          <w:bCs/>
        </w:rPr>
        <w:t>APPENDIX A</w:t>
      </w:r>
    </w:p>
    <w:p w14:paraId="7D06CD4B" w14:textId="77777777" w:rsidR="009405D4" w:rsidRDefault="009405D4">
      <w:pPr>
        <w:spacing w:after="120"/>
        <w:jc w:val="center"/>
        <w:rPr>
          <w:b/>
          <w:bCs/>
        </w:rPr>
      </w:pPr>
    </w:p>
    <w:p w14:paraId="2FD51E13" w14:textId="77777777" w:rsidR="009405D4" w:rsidRDefault="009405D4">
      <w:pPr>
        <w:spacing w:after="120"/>
        <w:jc w:val="center"/>
        <w:rPr>
          <w:b/>
          <w:bCs/>
        </w:rPr>
      </w:pPr>
    </w:p>
    <w:p w14:paraId="0BC0A2D4" w14:textId="77777777" w:rsidR="009405D4" w:rsidRDefault="009405D4">
      <w:pPr>
        <w:spacing w:after="120"/>
        <w:jc w:val="center"/>
        <w:rPr>
          <w:b/>
          <w:bCs/>
        </w:rPr>
      </w:pPr>
    </w:p>
    <w:p w14:paraId="647D571B" w14:textId="77777777" w:rsidR="009405D4" w:rsidRDefault="009405D4">
      <w:pPr>
        <w:spacing w:after="120"/>
        <w:jc w:val="center"/>
        <w:rPr>
          <w:b/>
          <w:bCs/>
        </w:rPr>
      </w:pPr>
    </w:p>
    <w:p w14:paraId="4F1881DE" w14:textId="77777777" w:rsidR="009405D4" w:rsidRDefault="009405D4">
      <w:pPr>
        <w:spacing w:after="120"/>
        <w:jc w:val="center"/>
        <w:rPr>
          <w:b/>
          <w:bCs/>
        </w:rPr>
      </w:pPr>
    </w:p>
    <w:p w14:paraId="43F6FA46" w14:textId="77777777" w:rsidR="009405D4" w:rsidRDefault="009405D4">
      <w:pPr>
        <w:spacing w:after="120"/>
        <w:jc w:val="center"/>
        <w:rPr>
          <w:b/>
          <w:bCs/>
        </w:rPr>
      </w:pPr>
    </w:p>
    <w:p w14:paraId="20012FE2" w14:textId="77777777" w:rsidR="009405D4" w:rsidRDefault="009405D4">
      <w:pPr>
        <w:spacing w:after="120"/>
        <w:jc w:val="center"/>
        <w:rPr>
          <w:b/>
          <w:bCs/>
        </w:rPr>
      </w:pPr>
    </w:p>
    <w:p w14:paraId="7839FC28" w14:textId="77777777" w:rsidR="009405D4" w:rsidRDefault="009405D4">
      <w:pPr>
        <w:spacing w:after="120"/>
        <w:jc w:val="center"/>
        <w:rPr>
          <w:b/>
          <w:bCs/>
        </w:rPr>
      </w:pPr>
    </w:p>
    <w:p w14:paraId="7956770F" w14:textId="77777777" w:rsidR="009405D4" w:rsidRDefault="009405D4">
      <w:pPr>
        <w:spacing w:after="120"/>
        <w:jc w:val="center"/>
        <w:rPr>
          <w:b/>
          <w:bCs/>
        </w:rPr>
      </w:pPr>
    </w:p>
    <w:p w14:paraId="18747713" w14:textId="77777777" w:rsidR="009405D4" w:rsidRDefault="009405D4">
      <w:pPr>
        <w:spacing w:after="120"/>
        <w:jc w:val="center"/>
        <w:rPr>
          <w:b/>
          <w:bCs/>
        </w:rPr>
      </w:pPr>
    </w:p>
    <w:p w14:paraId="36BBC713" w14:textId="77777777" w:rsidR="009405D4" w:rsidRDefault="009405D4">
      <w:pPr>
        <w:spacing w:after="120"/>
        <w:jc w:val="center"/>
        <w:rPr>
          <w:b/>
          <w:bCs/>
        </w:rPr>
      </w:pPr>
    </w:p>
    <w:p w14:paraId="586116AB" w14:textId="77777777" w:rsidR="009405D4" w:rsidRDefault="009405D4">
      <w:pPr>
        <w:spacing w:after="120"/>
        <w:jc w:val="center"/>
        <w:rPr>
          <w:b/>
          <w:bCs/>
        </w:rPr>
      </w:pPr>
    </w:p>
    <w:p w14:paraId="2C3D6BA6" w14:textId="77777777" w:rsidR="009405D4" w:rsidRDefault="009405D4">
      <w:pPr>
        <w:spacing w:after="120"/>
        <w:jc w:val="center"/>
        <w:rPr>
          <w:b/>
          <w:bCs/>
        </w:rPr>
      </w:pPr>
    </w:p>
    <w:p w14:paraId="7922630D" w14:textId="77777777" w:rsidR="009405D4" w:rsidRDefault="009405D4">
      <w:pPr>
        <w:spacing w:after="120"/>
        <w:jc w:val="center"/>
        <w:rPr>
          <w:b/>
          <w:bCs/>
        </w:rPr>
      </w:pPr>
    </w:p>
    <w:p w14:paraId="03FA16EA" w14:textId="77777777" w:rsidR="009405D4" w:rsidRDefault="009405D4">
      <w:pPr>
        <w:spacing w:after="120"/>
        <w:jc w:val="center"/>
        <w:rPr>
          <w:b/>
          <w:bCs/>
        </w:rPr>
      </w:pPr>
    </w:p>
    <w:p w14:paraId="3E4A7F4C" w14:textId="77777777" w:rsidR="009405D4" w:rsidRDefault="009405D4">
      <w:pPr>
        <w:spacing w:after="120"/>
        <w:jc w:val="center"/>
        <w:rPr>
          <w:b/>
          <w:bCs/>
        </w:rPr>
      </w:pPr>
    </w:p>
    <w:p w14:paraId="341E5A41" w14:textId="77777777" w:rsidR="009405D4" w:rsidRDefault="009405D4">
      <w:pPr>
        <w:spacing w:after="120"/>
        <w:jc w:val="center"/>
        <w:rPr>
          <w:b/>
          <w:bCs/>
        </w:rPr>
      </w:pPr>
    </w:p>
    <w:p w14:paraId="44D8F1C6" w14:textId="77777777" w:rsidR="009405D4" w:rsidRDefault="009405D4">
      <w:pPr>
        <w:spacing w:after="120"/>
        <w:jc w:val="center"/>
        <w:rPr>
          <w:b/>
          <w:bCs/>
        </w:rPr>
      </w:pPr>
    </w:p>
    <w:p w14:paraId="4F01D3BB" w14:textId="77777777" w:rsidR="009405D4" w:rsidRDefault="009405D4">
      <w:pPr>
        <w:spacing w:after="120"/>
        <w:jc w:val="center"/>
        <w:rPr>
          <w:b/>
          <w:bCs/>
        </w:rPr>
      </w:pPr>
    </w:p>
    <w:p w14:paraId="5A55B473" w14:textId="77777777" w:rsidR="009405D4" w:rsidRDefault="009405D4">
      <w:pPr>
        <w:spacing w:after="120"/>
        <w:jc w:val="center"/>
        <w:rPr>
          <w:b/>
          <w:bCs/>
        </w:rPr>
      </w:pPr>
    </w:p>
    <w:p w14:paraId="6FBCA1C3" w14:textId="77777777" w:rsidR="009405D4" w:rsidRDefault="009405D4">
      <w:pPr>
        <w:spacing w:after="120"/>
        <w:jc w:val="center"/>
        <w:rPr>
          <w:b/>
          <w:bCs/>
        </w:rPr>
      </w:pPr>
    </w:p>
    <w:p w14:paraId="563AEAB6" w14:textId="77777777" w:rsidR="009405D4" w:rsidRDefault="009405D4">
      <w:pPr>
        <w:spacing w:after="120"/>
        <w:jc w:val="center"/>
        <w:rPr>
          <w:b/>
          <w:bCs/>
        </w:rPr>
      </w:pPr>
    </w:p>
    <w:p w14:paraId="380912AA" w14:textId="77777777" w:rsidR="009405D4" w:rsidRDefault="009405D4">
      <w:pPr>
        <w:spacing w:after="120"/>
        <w:jc w:val="center"/>
        <w:rPr>
          <w:b/>
          <w:bCs/>
        </w:rPr>
      </w:pPr>
    </w:p>
    <w:p w14:paraId="48ED5B31" w14:textId="77777777" w:rsidR="009405D4" w:rsidRDefault="009405D4">
      <w:pPr>
        <w:spacing w:after="120"/>
        <w:jc w:val="center"/>
        <w:rPr>
          <w:b/>
          <w:bCs/>
        </w:rPr>
      </w:pPr>
    </w:p>
    <w:p w14:paraId="481C8712" w14:textId="77777777" w:rsidR="009405D4" w:rsidRDefault="009405D4">
      <w:pPr>
        <w:spacing w:after="120"/>
        <w:jc w:val="center"/>
        <w:rPr>
          <w:b/>
          <w:bCs/>
        </w:rPr>
      </w:pPr>
    </w:p>
    <w:p w14:paraId="3C512784" w14:textId="63156DA7" w:rsidR="00710E44" w:rsidRDefault="00567E5B">
      <w:pPr>
        <w:spacing w:after="120"/>
        <w:jc w:val="center"/>
      </w:pPr>
      <w:r>
        <w:rPr>
          <w:b/>
          <w:bCs/>
        </w:rPr>
        <w:lastRenderedPageBreak/>
        <w:t>APPENDIX B</w:t>
      </w:r>
    </w:p>
    <w:sectPr w:rsidR="00710E44" w:rsidSect="000573A8">
      <w:footerReference w:type="default" r:id="rId12"/>
      <w:pgSz w:w="11906" w:h="16838"/>
      <w:pgMar w:top="1440" w:right="1440" w:bottom="1440" w:left="1728"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8B029" w14:textId="77777777" w:rsidR="00AF1281" w:rsidRDefault="00AF1281">
      <w:pPr>
        <w:spacing w:line="240" w:lineRule="auto"/>
      </w:pPr>
      <w:r>
        <w:separator/>
      </w:r>
    </w:p>
  </w:endnote>
  <w:endnote w:type="continuationSeparator" w:id="0">
    <w:p w14:paraId="5061D767" w14:textId="77777777" w:rsidR="00AF1281" w:rsidRDefault="00AF12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8340880"/>
      <w:docPartObj>
        <w:docPartGallery w:val="Page Numbers (Bottom of Page)"/>
        <w:docPartUnique/>
      </w:docPartObj>
    </w:sdtPr>
    <w:sdtContent>
      <w:p w14:paraId="740DC2FF" w14:textId="32C3964B" w:rsidR="004321B8" w:rsidRDefault="004321B8">
        <w:pPr>
          <w:pStyle w:val="Footer"/>
          <w:jc w:val="center"/>
        </w:pPr>
        <w:r>
          <w:fldChar w:fldCharType="begin"/>
        </w:r>
        <w:r>
          <w:instrText>PAGE   \* MERGEFORMAT</w:instrText>
        </w:r>
        <w:r>
          <w:fldChar w:fldCharType="separate"/>
        </w:r>
        <w:r>
          <w:t>2</w:t>
        </w:r>
        <w:r>
          <w:fldChar w:fldCharType="end"/>
        </w:r>
      </w:p>
    </w:sdtContent>
  </w:sdt>
  <w:p w14:paraId="51756F8F" w14:textId="3BD84CF9" w:rsidR="00710E44" w:rsidRDefault="00710E44">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9359282"/>
      <w:docPartObj>
        <w:docPartGallery w:val="Page Numbers (Bottom of Page)"/>
        <w:docPartUnique/>
      </w:docPartObj>
    </w:sdtPr>
    <w:sdtContent>
      <w:p w14:paraId="1E55992E" w14:textId="2C5DDCC4" w:rsidR="004321B8" w:rsidRDefault="004321B8">
        <w:pPr>
          <w:pStyle w:val="Footer"/>
          <w:jc w:val="center"/>
        </w:pPr>
        <w:r>
          <w:fldChar w:fldCharType="begin"/>
        </w:r>
        <w:r>
          <w:instrText>PAGE   \* MERGEFORMAT</w:instrText>
        </w:r>
        <w:r>
          <w:fldChar w:fldCharType="separate"/>
        </w:r>
        <w:r>
          <w:t>2</w:t>
        </w:r>
        <w:r>
          <w:fldChar w:fldCharType="end"/>
        </w:r>
      </w:p>
    </w:sdtContent>
  </w:sdt>
  <w:p w14:paraId="09A002E8" w14:textId="7B4EEFE2" w:rsidR="00710E44" w:rsidRDefault="00710E4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ACF0D" w14:textId="77777777" w:rsidR="00AF1281" w:rsidRDefault="00AF1281">
      <w:pPr>
        <w:spacing w:line="240" w:lineRule="auto"/>
      </w:pPr>
      <w:r>
        <w:separator/>
      </w:r>
    </w:p>
  </w:footnote>
  <w:footnote w:type="continuationSeparator" w:id="0">
    <w:p w14:paraId="3E3F378B" w14:textId="77777777" w:rsidR="00AF1281" w:rsidRDefault="00AF128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570F"/>
    <w:multiLevelType w:val="hybridMultilevel"/>
    <w:tmpl w:val="E36EAD16"/>
    <w:lvl w:ilvl="0" w:tplc="CFD268F4">
      <w:start w:val="1"/>
      <w:numFmt w:val="bullet"/>
      <w:lvlText w:val="●"/>
      <w:lvlJc w:val="left"/>
      <w:pPr>
        <w:ind w:left="720" w:hanging="360"/>
      </w:pPr>
    </w:lvl>
    <w:lvl w:ilvl="1" w:tplc="D8F01FE2">
      <w:start w:val="1"/>
      <w:numFmt w:val="bullet"/>
      <w:lvlText w:val="○"/>
      <w:lvlJc w:val="left"/>
      <w:pPr>
        <w:ind w:left="1440" w:hanging="360"/>
      </w:pPr>
    </w:lvl>
    <w:lvl w:ilvl="2" w:tplc="7054AAF6">
      <w:start w:val="1"/>
      <w:numFmt w:val="bullet"/>
      <w:lvlText w:val="■"/>
      <w:lvlJc w:val="left"/>
      <w:pPr>
        <w:ind w:left="2160" w:hanging="360"/>
      </w:pPr>
    </w:lvl>
    <w:lvl w:ilvl="3" w:tplc="107EFF54">
      <w:start w:val="1"/>
      <w:numFmt w:val="bullet"/>
      <w:lvlText w:val="●"/>
      <w:lvlJc w:val="left"/>
      <w:pPr>
        <w:ind w:left="2880" w:hanging="360"/>
      </w:pPr>
    </w:lvl>
    <w:lvl w:ilvl="4" w:tplc="047E9B48">
      <w:start w:val="1"/>
      <w:numFmt w:val="bullet"/>
      <w:lvlText w:val="○"/>
      <w:lvlJc w:val="left"/>
      <w:pPr>
        <w:ind w:left="3600" w:hanging="360"/>
      </w:pPr>
    </w:lvl>
    <w:lvl w:ilvl="5" w:tplc="AB4CFC2E">
      <w:start w:val="1"/>
      <w:numFmt w:val="bullet"/>
      <w:lvlText w:val="■"/>
      <w:lvlJc w:val="left"/>
      <w:pPr>
        <w:ind w:left="4320" w:hanging="360"/>
      </w:pPr>
    </w:lvl>
    <w:lvl w:ilvl="6" w:tplc="356E4638">
      <w:start w:val="1"/>
      <w:numFmt w:val="bullet"/>
      <w:lvlText w:val="●"/>
      <w:lvlJc w:val="left"/>
      <w:pPr>
        <w:ind w:left="5040" w:hanging="360"/>
      </w:pPr>
    </w:lvl>
    <w:lvl w:ilvl="7" w:tplc="64580ABA">
      <w:start w:val="1"/>
      <w:numFmt w:val="bullet"/>
      <w:lvlText w:val="●"/>
      <w:lvlJc w:val="left"/>
      <w:pPr>
        <w:ind w:left="5760" w:hanging="360"/>
      </w:pPr>
    </w:lvl>
    <w:lvl w:ilvl="8" w:tplc="E1226BB0">
      <w:start w:val="1"/>
      <w:numFmt w:val="bullet"/>
      <w:lvlText w:val="●"/>
      <w:lvlJc w:val="left"/>
      <w:pPr>
        <w:ind w:left="6480" w:hanging="360"/>
      </w:pPr>
    </w:lvl>
  </w:abstractNum>
  <w:abstractNum w:abstractNumId="1" w15:restartNumberingAfterBreak="0">
    <w:nsid w:val="00A02CED"/>
    <w:multiLevelType w:val="hybridMultilevel"/>
    <w:tmpl w:val="814EFD1E"/>
    <w:lvl w:ilvl="0" w:tplc="D0F8790E">
      <w:start w:val="1"/>
      <w:numFmt w:val="lowerLetter"/>
      <w:lvlText w:val="%1."/>
      <w:lvlJc w:val="left"/>
      <w:pPr>
        <w:ind w:left="2640" w:hanging="360"/>
      </w:pPr>
      <w:rPr>
        <w:rFonts w:hint="default"/>
      </w:rPr>
    </w:lvl>
    <w:lvl w:ilvl="1" w:tplc="08090019" w:tentative="1">
      <w:start w:val="1"/>
      <w:numFmt w:val="lowerLetter"/>
      <w:lvlText w:val="%2."/>
      <w:lvlJc w:val="left"/>
      <w:pPr>
        <w:ind w:left="3360" w:hanging="360"/>
      </w:pPr>
    </w:lvl>
    <w:lvl w:ilvl="2" w:tplc="0809001B" w:tentative="1">
      <w:start w:val="1"/>
      <w:numFmt w:val="lowerRoman"/>
      <w:lvlText w:val="%3."/>
      <w:lvlJc w:val="right"/>
      <w:pPr>
        <w:ind w:left="4080" w:hanging="180"/>
      </w:pPr>
    </w:lvl>
    <w:lvl w:ilvl="3" w:tplc="0809000F" w:tentative="1">
      <w:start w:val="1"/>
      <w:numFmt w:val="decimal"/>
      <w:lvlText w:val="%4."/>
      <w:lvlJc w:val="left"/>
      <w:pPr>
        <w:ind w:left="4800" w:hanging="360"/>
      </w:pPr>
    </w:lvl>
    <w:lvl w:ilvl="4" w:tplc="08090019" w:tentative="1">
      <w:start w:val="1"/>
      <w:numFmt w:val="lowerLetter"/>
      <w:lvlText w:val="%5."/>
      <w:lvlJc w:val="left"/>
      <w:pPr>
        <w:ind w:left="5520" w:hanging="360"/>
      </w:pPr>
    </w:lvl>
    <w:lvl w:ilvl="5" w:tplc="0809001B" w:tentative="1">
      <w:start w:val="1"/>
      <w:numFmt w:val="lowerRoman"/>
      <w:lvlText w:val="%6."/>
      <w:lvlJc w:val="right"/>
      <w:pPr>
        <w:ind w:left="6240" w:hanging="180"/>
      </w:pPr>
    </w:lvl>
    <w:lvl w:ilvl="6" w:tplc="0809000F" w:tentative="1">
      <w:start w:val="1"/>
      <w:numFmt w:val="decimal"/>
      <w:lvlText w:val="%7."/>
      <w:lvlJc w:val="left"/>
      <w:pPr>
        <w:ind w:left="6960" w:hanging="360"/>
      </w:pPr>
    </w:lvl>
    <w:lvl w:ilvl="7" w:tplc="08090019" w:tentative="1">
      <w:start w:val="1"/>
      <w:numFmt w:val="lowerLetter"/>
      <w:lvlText w:val="%8."/>
      <w:lvlJc w:val="left"/>
      <w:pPr>
        <w:ind w:left="7680" w:hanging="360"/>
      </w:pPr>
    </w:lvl>
    <w:lvl w:ilvl="8" w:tplc="0809001B" w:tentative="1">
      <w:start w:val="1"/>
      <w:numFmt w:val="lowerRoman"/>
      <w:lvlText w:val="%9."/>
      <w:lvlJc w:val="right"/>
      <w:pPr>
        <w:ind w:left="8400" w:hanging="180"/>
      </w:pPr>
    </w:lvl>
  </w:abstractNum>
  <w:abstractNum w:abstractNumId="2" w15:restartNumberingAfterBreak="0">
    <w:nsid w:val="16C94241"/>
    <w:multiLevelType w:val="hybridMultilevel"/>
    <w:tmpl w:val="F6664FCA"/>
    <w:lvl w:ilvl="0" w:tplc="720CA156">
      <w:start w:val="1"/>
      <w:numFmt w:val="lowerLetter"/>
      <w:lvlText w:val="%1."/>
      <w:lvlJc w:val="left"/>
      <w:pPr>
        <w:ind w:left="720" w:hanging="360"/>
      </w:pPr>
    </w:lvl>
    <w:lvl w:ilvl="1" w:tplc="E446D04A">
      <w:numFmt w:val="decimal"/>
      <w:lvlText w:val=""/>
      <w:lvlJc w:val="left"/>
    </w:lvl>
    <w:lvl w:ilvl="2" w:tplc="23C8F528">
      <w:numFmt w:val="decimal"/>
      <w:lvlText w:val=""/>
      <w:lvlJc w:val="left"/>
    </w:lvl>
    <w:lvl w:ilvl="3" w:tplc="BF781724">
      <w:numFmt w:val="decimal"/>
      <w:lvlText w:val=""/>
      <w:lvlJc w:val="left"/>
    </w:lvl>
    <w:lvl w:ilvl="4" w:tplc="0504A718">
      <w:numFmt w:val="decimal"/>
      <w:lvlText w:val=""/>
      <w:lvlJc w:val="left"/>
    </w:lvl>
    <w:lvl w:ilvl="5" w:tplc="D400A780">
      <w:numFmt w:val="decimal"/>
      <w:lvlText w:val=""/>
      <w:lvlJc w:val="left"/>
    </w:lvl>
    <w:lvl w:ilvl="6" w:tplc="6BDEBD76">
      <w:numFmt w:val="decimal"/>
      <w:lvlText w:val=""/>
      <w:lvlJc w:val="left"/>
    </w:lvl>
    <w:lvl w:ilvl="7" w:tplc="F6B0410E">
      <w:numFmt w:val="decimal"/>
      <w:lvlText w:val=""/>
      <w:lvlJc w:val="left"/>
    </w:lvl>
    <w:lvl w:ilvl="8" w:tplc="0A0A7A98">
      <w:numFmt w:val="decimal"/>
      <w:lvlText w:val=""/>
      <w:lvlJc w:val="left"/>
    </w:lvl>
  </w:abstractNum>
  <w:abstractNum w:abstractNumId="3" w15:restartNumberingAfterBreak="0">
    <w:nsid w:val="214921DB"/>
    <w:multiLevelType w:val="hybridMultilevel"/>
    <w:tmpl w:val="F56028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2CB01E2"/>
    <w:multiLevelType w:val="hybridMultilevel"/>
    <w:tmpl w:val="B5DC2612"/>
    <w:lvl w:ilvl="0" w:tplc="E53841BA">
      <w:start w:val="1"/>
      <w:numFmt w:val="lowerLetter"/>
      <w:lvlText w:val="%1."/>
      <w:lvlJc w:val="left"/>
      <w:pPr>
        <w:ind w:left="720" w:hanging="360"/>
      </w:pPr>
    </w:lvl>
    <w:lvl w:ilvl="1" w:tplc="049AD712">
      <w:numFmt w:val="decimal"/>
      <w:lvlText w:val=""/>
      <w:lvlJc w:val="left"/>
    </w:lvl>
    <w:lvl w:ilvl="2" w:tplc="798C83BE">
      <w:numFmt w:val="decimal"/>
      <w:lvlText w:val=""/>
      <w:lvlJc w:val="left"/>
    </w:lvl>
    <w:lvl w:ilvl="3" w:tplc="75D2647C">
      <w:numFmt w:val="decimal"/>
      <w:lvlText w:val=""/>
      <w:lvlJc w:val="left"/>
    </w:lvl>
    <w:lvl w:ilvl="4" w:tplc="5FBE8256">
      <w:numFmt w:val="decimal"/>
      <w:lvlText w:val=""/>
      <w:lvlJc w:val="left"/>
    </w:lvl>
    <w:lvl w:ilvl="5" w:tplc="8586F712">
      <w:numFmt w:val="decimal"/>
      <w:lvlText w:val=""/>
      <w:lvlJc w:val="left"/>
    </w:lvl>
    <w:lvl w:ilvl="6" w:tplc="1FA2FEB8">
      <w:numFmt w:val="decimal"/>
      <w:lvlText w:val=""/>
      <w:lvlJc w:val="left"/>
    </w:lvl>
    <w:lvl w:ilvl="7" w:tplc="995A893A">
      <w:numFmt w:val="decimal"/>
      <w:lvlText w:val=""/>
      <w:lvlJc w:val="left"/>
    </w:lvl>
    <w:lvl w:ilvl="8" w:tplc="FB741D0E">
      <w:numFmt w:val="decimal"/>
      <w:lvlText w:val=""/>
      <w:lvlJc w:val="left"/>
    </w:lvl>
  </w:abstractNum>
  <w:abstractNum w:abstractNumId="5" w15:restartNumberingAfterBreak="0">
    <w:nsid w:val="2E714EC9"/>
    <w:multiLevelType w:val="hybridMultilevel"/>
    <w:tmpl w:val="748CA73E"/>
    <w:lvl w:ilvl="0" w:tplc="A704B658">
      <w:start w:val="1"/>
      <w:numFmt w:val="lowerLetter"/>
      <w:lvlText w:val="%1."/>
      <w:lvlJc w:val="left"/>
      <w:pPr>
        <w:ind w:left="720" w:hanging="360"/>
      </w:pPr>
    </w:lvl>
    <w:lvl w:ilvl="1" w:tplc="DC1E1164">
      <w:numFmt w:val="decimal"/>
      <w:lvlText w:val=""/>
      <w:lvlJc w:val="left"/>
    </w:lvl>
    <w:lvl w:ilvl="2" w:tplc="686EBC98">
      <w:numFmt w:val="decimal"/>
      <w:lvlText w:val=""/>
      <w:lvlJc w:val="left"/>
    </w:lvl>
    <w:lvl w:ilvl="3" w:tplc="AAB688B2">
      <w:numFmt w:val="decimal"/>
      <w:lvlText w:val=""/>
      <w:lvlJc w:val="left"/>
    </w:lvl>
    <w:lvl w:ilvl="4" w:tplc="9218233A">
      <w:numFmt w:val="decimal"/>
      <w:lvlText w:val=""/>
      <w:lvlJc w:val="left"/>
    </w:lvl>
    <w:lvl w:ilvl="5" w:tplc="CC56743E">
      <w:numFmt w:val="decimal"/>
      <w:lvlText w:val=""/>
      <w:lvlJc w:val="left"/>
    </w:lvl>
    <w:lvl w:ilvl="6" w:tplc="F4864B00">
      <w:numFmt w:val="decimal"/>
      <w:lvlText w:val=""/>
      <w:lvlJc w:val="left"/>
    </w:lvl>
    <w:lvl w:ilvl="7" w:tplc="D79E4184">
      <w:numFmt w:val="decimal"/>
      <w:lvlText w:val=""/>
      <w:lvlJc w:val="left"/>
    </w:lvl>
    <w:lvl w:ilvl="8" w:tplc="B2667F7E">
      <w:numFmt w:val="decimal"/>
      <w:lvlText w:val=""/>
      <w:lvlJc w:val="left"/>
    </w:lvl>
  </w:abstractNum>
  <w:abstractNum w:abstractNumId="6" w15:restartNumberingAfterBreak="0">
    <w:nsid w:val="394D7F4F"/>
    <w:multiLevelType w:val="hybridMultilevel"/>
    <w:tmpl w:val="8634F43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215572D"/>
    <w:multiLevelType w:val="hybridMultilevel"/>
    <w:tmpl w:val="A5B6D1C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A821E44"/>
    <w:multiLevelType w:val="hybridMultilevel"/>
    <w:tmpl w:val="AD3C4858"/>
    <w:lvl w:ilvl="0" w:tplc="A5AE7C28">
      <w:start w:val="1"/>
      <w:numFmt w:val="lowerLetter"/>
      <w:lvlText w:val="%1."/>
      <w:lvlJc w:val="left"/>
      <w:pPr>
        <w:ind w:left="720" w:hanging="360"/>
      </w:pPr>
    </w:lvl>
    <w:lvl w:ilvl="1" w:tplc="9AAC637C">
      <w:numFmt w:val="decimal"/>
      <w:lvlText w:val=""/>
      <w:lvlJc w:val="left"/>
    </w:lvl>
    <w:lvl w:ilvl="2" w:tplc="F304A238">
      <w:numFmt w:val="decimal"/>
      <w:lvlText w:val=""/>
      <w:lvlJc w:val="left"/>
    </w:lvl>
    <w:lvl w:ilvl="3" w:tplc="B734F824">
      <w:numFmt w:val="decimal"/>
      <w:lvlText w:val=""/>
      <w:lvlJc w:val="left"/>
    </w:lvl>
    <w:lvl w:ilvl="4" w:tplc="0E7AB288">
      <w:numFmt w:val="decimal"/>
      <w:lvlText w:val=""/>
      <w:lvlJc w:val="left"/>
    </w:lvl>
    <w:lvl w:ilvl="5" w:tplc="778EEB64">
      <w:numFmt w:val="decimal"/>
      <w:lvlText w:val=""/>
      <w:lvlJc w:val="left"/>
    </w:lvl>
    <w:lvl w:ilvl="6" w:tplc="241477BA">
      <w:numFmt w:val="decimal"/>
      <w:lvlText w:val=""/>
      <w:lvlJc w:val="left"/>
    </w:lvl>
    <w:lvl w:ilvl="7" w:tplc="79E6F946">
      <w:numFmt w:val="decimal"/>
      <w:lvlText w:val=""/>
      <w:lvlJc w:val="left"/>
    </w:lvl>
    <w:lvl w:ilvl="8" w:tplc="ABDED6FC">
      <w:numFmt w:val="decimal"/>
      <w:lvlText w:val=""/>
      <w:lvlJc w:val="left"/>
    </w:lvl>
  </w:abstractNum>
  <w:abstractNum w:abstractNumId="9" w15:restartNumberingAfterBreak="0">
    <w:nsid w:val="54CD157D"/>
    <w:multiLevelType w:val="hybridMultilevel"/>
    <w:tmpl w:val="3A0A248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5BE0F80"/>
    <w:multiLevelType w:val="hybridMultilevel"/>
    <w:tmpl w:val="89C4943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8283AF4"/>
    <w:multiLevelType w:val="multilevel"/>
    <w:tmpl w:val="3D4CEFA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EC50522"/>
    <w:multiLevelType w:val="hybridMultilevel"/>
    <w:tmpl w:val="4CF275FA"/>
    <w:lvl w:ilvl="0" w:tplc="76A40D72">
      <w:start w:val="1"/>
      <w:numFmt w:val="lowerLetter"/>
      <w:lvlText w:val="%1."/>
      <w:lvlJc w:val="left"/>
      <w:pPr>
        <w:ind w:left="720" w:hanging="360"/>
      </w:pPr>
    </w:lvl>
    <w:lvl w:ilvl="1" w:tplc="0ED07CBE">
      <w:numFmt w:val="decimal"/>
      <w:lvlText w:val=""/>
      <w:lvlJc w:val="left"/>
    </w:lvl>
    <w:lvl w:ilvl="2" w:tplc="F58EFD5E">
      <w:numFmt w:val="decimal"/>
      <w:lvlText w:val=""/>
      <w:lvlJc w:val="left"/>
    </w:lvl>
    <w:lvl w:ilvl="3" w:tplc="C8783C72">
      <w:numFmt w:val="decimal"/>
      <w:lvlText w:val=""/>
      <w:lvlJc w:val="left"/>
    </w:lvl>
    <w:lvl w:ilvl="4" w:tplc="7654EF98">
      <w:numFmt w:val="decimal"/>
      <w:lvlText w:val=""/>
      <w:lvlJc w:val="left"/>
    </w:lvl>
    <w:lvl w:ilvl="5" w:tplc="1D92DE76">
      <w:numFmt w:val="decimal"/>
      <w:lvlText w:val=""/>
      <w:lvlJc w:val="left"/>
    </w:lvl>
    <w:lvl w:ilvl="6" w:tplc="D36683A8">
      <w:numFmt w:val="decimal"/>
      <w:lvlText w:val=""/>
      <w:lvlJc w:val="left"/>
    </w:lvl>
    <w:lvl w:ilvl="7" w:tplc="41ACAFF4">
      <w:numFmt w:val="decimal"/>
      <w:lvlText w:val=""/>
      <w:lvlJc w:val="left"/>
    </w:lvl>
    <w:lvl w:ilvl="8" w:tplc="96C483BA">
      <w:numFmt w:val="decimal"/>
      <w:lvlText w:val=""/>
      <w:lvlJc w:val="left"/>
    </w:lvl>
  </w:abstractNum>
  <w:abstractNum w:abstractNumId="13" w15:restartNumberingAfterBreak="0">
    <w:nsid w:val="5FE34278"/>
    <w:multiLevelType w:val="hybridMultilevel"/>
    <w:tmpl w:val="608A0B1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27566E2"/>
    <w:multiLevelType w:val="hybridMultilevel"/>
    <w:tmpl w:val="748CA73E"/>
    <w:lvl w:ilvl="0" w:tplc="FFFFFFFF">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639E7667"/>
    <w:multiLevelType w:val="hybridMultilevel"/>
    <w:tmpl w:val="432C4AC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F9035C1"/>
    <w:multiLevelType w:val="hybridMultilevel"/>
    <w:tmpl w:val="6324E95E"/>
    <w:lvl w:ilvl="0" w:tplc="BDA0506A">
      <w:start w:val="1"/>
      <w:numFmt w:val="lowerLetter"/>
      <w:lvlText w:val="%1."/>
      <w:lvlJc w:val="left"/>
      <w:pPr>
        <w:ind w:left="1620" w:hanging="360"/>
      </w:pPr>
      <w:rPr>
        <w:rFonts w:hint="default"/>
      </w:rPr>
    </w:lvl>
    <w:lvl w:ilvl="1" w:tplc="08090019" w:tentative="1">
      <w:start w:val="1"/>
      <w:numFmt w:val="lowerLetter"/>
      <w:lvlText w:val="%2."/>
      <w:lvlJc w:val="left"/>
      <w:pPr>
        <w:ind w:left="2340" w:hanging="360"/>
      </w:pPr>
    </w:lvl>
    <w:lvl w:ilvl="2" w:tplc="0809001B" w:tentative="1">
      <w:start w:val="1"/>
      <w:numFmt w:val="lowerRoman"/>
      <w:lvlText w:val="%3."/>
      <w:lvlJc w:val="right"/>
      <w:pPr>
        <w:ind w:left="3060" w:hanging="180"/>
      </w:pPr>
    </w:lvl>
    <w:lvl w:ilvl="3" w:tplc="0809000F" w:tentative="1">
      <w:start w:val="1"/>
      <w:numFmt w:val="decimal"/>
      <w:lvlText w:val="%4."/>
      <w:lvlJc w:val="left"/>
      <w:pPr>
        <w:ind w:left="3780" w:hanging="360"/>
      </w:pPr>
    </w:lvl>
    <w:lvl w:ilvl="4" w:tplc="08090019" w:tentative="1">
      <w:start w:val="1"/>
      <w:numFmt w:val="lowerLetter"/>
      <w:lvlText w:val="%5."/>
      <w:lvlJc w:val="left"/>
      <w:pPr>
        <w:ind w:left="4500" w:hanging="360"/>
      </w:pPr>
    </w:lvl>
    <w:lvl w:ilvl="5" w:tplc="0809001B" w:tentative="1">
      <w:start w:val="1"/>
      <w:numFmt w:val="lowerRoman"/>
      <w:lvlText w:val="%6."/>
      <w:lvlJc w:val="right"/>
      <w:pPr>
        <w:ind w:left="5220" w:hanging="180"/>
      </w:pPr>
    </w:lvl>
    <w:lvl w:ilvl="6" w:tplc="0809000F" w:tentative="1">
      <w:start w:val="1"/>
      <w:numFmt w:val="decimal"/>
      <w:lvlText w:val="%7."/>
      <w:lvlJc w:val="left"/>
      <w:pPr>
        <w:ind w:left="5940" w:hanging="360"/>
      </w:pPr>
    </w:lvl>
    <w:lvl w:ilvl="7" w:tplc="08090019" w:tentative="1">
      <w:start w:val="1"/>
      <w:numFmt w:val="lowerLetter"/>
      <w:lvlText w:val="%8."/>
      <w:lvlJc w:val="left"/>
      <w:pPr>
        <w:ind w:left="6660" w:hanging="360"/>
      </w:pPr>
    </w:lvl>
    <w:lvl w:ilvl="8" w:tplc="0809001B" w:tentative="1">
      <w:start w:val="1"/>
      <w:numFmt w:val="lowerRoman"/>
      <w:lvlText w:val="%9."/>
      <w:lvlJc w:val="right"/>
      <w:pPr>
        <w:ind w:left="7380" w:hanging="180"/>
      </w:pPr>
    </w:lvl>
  </w:abstractNum>
  <w:abstractNum w:abstractNumId="17" w15:restartNumberingAfterBreak="0">
    <w:nsid w:val="724D3FB8"/>
    <w:multiLevelType w:val="hybridMultilevel"/>
    <w:tmpl w:val="415A995C"/>
    <w:lvl w:ilvl="0" w:tplc="A96891B4">
      <w:start w:val="1"/>
      <w:numFmt w:val="decimal"/>
      <w:lvlText w:val="%1."/>
      <w:lvlJc w:val="left"/>
      <w:pPr>
        <w:ind w:left="410" w:hanging="360"/>
      </w:pPr>
      <w:rPr>
        <w:rFonts w:hint="default"/>
      </w:rPr>
    </w:lvl>
    <w:lvl w:ilvl="1" w:tplc="08090019" w:tentative="1">
      <w:start w:val="1"/>
      <w:numFmt w:val="lowerLetter"/>
      <w:lvlText w:val="%2."/>
      <w:lvlJc w:val="left"/>
      <w:pPr>
        <w:ind w:left="1130" w:hanging="360"/>
      </w:pPr>
    </w:lvl>
    <w:lvl w:ilvl="2" w:tplc="0809001B" w:tentative="1">
      <w:start w:val="1"/>
      <w:numFmt w:val="lowerRoman"/>
      <w:lvlText w:val="%3."/>
      <w:lvlJc w:val="right"/>
      <w:pPr>
        <w:ind w:left="1850" w:hanging="180"/>
      </w:pPr>
    </w:lvl>
    <w:lvl w:ilvl="3" w:tplc="0809000F" w:tentative="1">
      <w:start w:val="1"/>
      <w:numFmt w:val="decimal"/>
      <w:lvlText w:val="%4."/>
      <w:lvlJc w:val="left"/>
      <w:pPr>
        <w:ind w:left="2570" w:hanging="360"/>
      </w:pPr>
    </w:lvl>
    <w:lvl w:ilvl="4" w:tplc="08090019" w:tentative="1">
      <w:start w:val="1"/>
      <w:numFmt w:val="lowerLetter"/>
      <w:lvlText w:val="%5."/>
      <w:lvlJc w:val="left"/>
      <w:pPr>
        <w:ind w:left="3290" w:hanging="360"/>
      </w:pPr>
    </w:lvl>
    <w:lvl w:ilvl="5" w:tplc="0809001B" w:tentative="1">
      <w:start w:val="1"/>
      <w:numFmt w:val="lowerRoman"/>
      <w:lvlText w:val="%6."/>
      <w:lvlJc w:val="right"/>
      <w:pPr>
        <w:ind w:left="4010" w:hanging="180"/>
      </w:pPr>
    </w:lvl>
    <w:lvl w:ilvl="6" w:tplc="0809000F" w:tentative="1">
      <w:start w:val="1"/>
      <w:numFmt w:val="decimal"/>
      <w:lvlText w:val="%7."/>
      <w:lvlJc w:val="left"/>
      <w:pPr>
        <w:ind w:left="4730" w:hanging="360"/>
      </w:pPr>
    </w:lvl>
    <w:lvl w:ilvl="7" w:tplc="08090019" w:tentative="1">
      <w:start w:val="1"/>
      <w:numFmt w:val="lowerLetter"/>
      <w:lvlText w:val="%8."/>
      <w:lvlJc w:val="left"/>
      <w:pPr>
        <w:ind w:left="5450" w:hanging="360"/>
      </w:pPr>
    </w:lvl>
    <w:lvl w:ilvl="8" w:tplc="0809001B" w:tentative="1">
      <w:start w:val="1"/>
      <w:numFmt w:val="lowerRoman"/>
      <w:lvlText w:val="%9."/>
      <w:lvlJc w:val="right"/>
      <w:pPr>
        <w:ind w:left="6170" w:hanging="180"/>
      </w:pPr>
    </w:lvl>
  </w:abstractNum>
  <w:abstractNum w:abstractNumId="18" w15:restartNumberingAfterBreak="0">
    <w:nsid w:val="77DF65DC"/>
    <w:multiLevelType w:val="hybridMultilevel"/>
    <w:tmpl w:val="F806B7E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92A1764"/>
    <w:multiLevelType w:val="hybridMultilevel"/>
    <w:tmpl w:val="A5B6D1C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A596BB7"/>
    <w:multiLevelType w:val="hybridMultilevel"/>
    <w:tmpl w:val="1F0C919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6899863">
    <w:abstractNumId w:val="0"/>
    <w:lvlOverride w:ilvl="0">
      <w:startOverride w:val="1"/>
    </w:lvlOverride>
  </w:num>
  <w:num w:numId="2" w16cid:durableId="190993981">
    <w:abstractNumId w:val="10"/>
  </w:num>
  <w:num w:numId="3" w16cid:durableId="474491767">
    <w:abstractNumId w:val="19"/>
  </w:num>
  <w:num w:numId="4" w16cid:durableId="506285600">
    <w:abstractNumId w:val="7"/>
  </w:num>
  <w:num w:numId="5" w16cid:durableId="2030325462">
    <w:abstractNumId w:val="6"/>
  </w:num>
  <w:num w:numId="6" w16cid:durableId="780995427">
    <w:abstractNumId w:val="15"/>
  </w:num>
  <w:num w:numId="7" w16cid:durableId="1350371364">
    <w:abstractNumId w:val="17"/>
  </w:num>
  <w:num w:numId="8" w16cid:durableId="116796502">
    <w:abstractNumId w:val="13"/>
  </w:num>
  <w:num w:numId="9" w16cid:durableId="71239538">
    <w:abstractNumId w:val="18"/>
  </w:num>
  <w:num w:numId="10" w16cid:durableId="1875196213">
    <w:abstractNumId w:val="16"/>
  </w:num>
  <w:num w:numId="11" w16cid:durableId="445778012">
    <w:abstractNumId w:val="1"/>
  </w:num>
  <w:num w:numId="12" w16cid:durableId="990256977">
    <w:abstractNumId w:val="3"/>
  </w:num>
  <w:num w:numId="13" w16cid:durableId="1286036622">
    <w:abstractNumId w:val="11"/>
  </w:num>
  <w:num w:numId="14" w16cid:durableId="1998992780">
    <w:abstractNumId w:val="20"/>
  </w:num>
  <w:num w:numId="15" w16cid:durableId="184681450">
    <w:abstractNumId w:val="9"/>
  </w:num>
  <w:num w:numId="16" w16cid:durableId="1416244927">
    <w:abstractNumId w:val="2"/>
    <w:lvlOverride w:ilvl="0">
      <w:startOverride w:val="1"/>
    </w:lvlOverride>
  </w:num>
  <w:num w:numId="17" w16cid:durableId="516428984">
    <w:abstractNumId w:val="4"/>
    <w:lvlOverride w:ilvl="0">
      <w:startOverride w:val="1"/>
    </w:lvlOverride>
  </w:num>
  <w:num w:numId="18" w16cid:durableId="2112775752">
    <w:abstractNumId w:val="8"/>
    <w:lvlOverride w:ilvl="0">
      <w:startOverride w:val="1"/>
    </w:lvlOverride>
  </w:num>
  <w:num w:numId="19" w16cid:durableId="893079597">
    <w:abstractNumId w:val="12"/>
    <w:lvlOverride w:ilvl="0">
      <w:startOverride w:val="1"/>
    </w:lvlOverride>
  </w:num>
  <w:num w:numId="20" w16cid:durableId="494303217">
    <w:abstractNumId w:val="8"/>
  </w:num>
  <w:num w:numId="21" w16cid:durableId="1621035052">
    <w:abstractNumId w:val="5"/>
    <w:lvlOverride w:ilvl="0">
      <w:startOverride w:val="1"/>
    </w:lvlOverride>
  </w:num>
  <w:num w:numId="22" w16cid:durableId="550575520">
    <w:abstractNumId w:val="5"/>
  </w:num>
  <w:num w:numId="23" w16cid:durableId="8838333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E44"/>
    <w:rsid w:val="000074C4"/>
    <w:rsid w:val="00013AD1"/>
    <w:rsid w:val="000170F7"/>
    <w:rsid w:val="00023E11"/>
    <w:rsid w:val="000573A8"/>
    <w:rsid w:val="0009020E"/>
    <w:rsid w:val="00093512"/>
    <w:rsid w:val="000C0897"/>
    <w:rsid w:val="000C10C3"/>
    <w:rsid w:val="000C36D0"/>
    <w:rsid w:val="001012CE"/>
    <w:rsid w:val="00111F88"/>
    <w:rsid w:val="00131093"/>
    <w:rsid w:val="00133C39"/>
    <w:rsid w:val="00150231"/>
    <w:rsid w:val="00161495"/>
    <w:rsid w:val="001739B4"/>
    <w:rsid w:val="00192EED"/>
    <w:rsid w:val="00194449"/>
    <w:rsid w:val="00194BD6"/>
    <w:rsid w:val="00195D70"/>
    <w:rsid w:val="001B1F46"/>
    <w:rsid w:val="001C0B98"/>
    <w:rsid w:val="00204359"/>
    <w:rsid w:val="002232D6"/>
    <w:rsid w:val="00237A8D"/>
    <w:rsid w:val="00244FA1"/>
    <w:rsid w:val="002718B9"/>
    <w:rsid w:val="00297EE3"/>
    <w:rsid w:val="002B18D8"/>
    <w:rsid w:val="002B720F"/>
    <w:rsid w:val="002C3476"/>
    <w:rsid w:val="002E29B3"/>
    <w:rsid w:val="002F09B1"/>
    <w:rsid w:val="00303D2E"/>
    <w:rsid w:val="0030682A"/>
    <w:rsid w:val="00313668"/>
    <w:rsid w:val="0031577F"/>
    <w:rsid w:val="00315E14"/>
    <w:rsid w:val="00325E8C"/>
    <w:rsid w:val="00325FD2"/>
    <w:rsid w:val="0033153C"/>
    <w:rsid w:val="00334580"/>
    <w:rsid w:val="00351A60"/>
    <w:rsid w:val="00353509"/>
    <w:rsid w:val="00355E12"/>
    <w:rsid w:val="003649D3"/>
    <w:rsid w:val="003901DC"/>
    <w:rsid w:val="003B5A84"/>
    <w:rsid w:val="003C4A1F"/>
    <w:rsid w:val="003E7F19"/>
    <w:rsid w:val="003F59E7"/>
    <w:rsid w:val="00403D15"/>
    <w:rsid w:val="00413014"/>
    <w:rsid w:val="00422546"/>
    <w:rsid w:val="004230B1"/>
    <w:rsid w:val="004321B8"/>
    <w:rsid w:val="00482F96"/>
    <w:rsid w:val="004A3D40"/>
    <w:rsid w:val="004B3010"/>
    <w:rsid w:val="004B35D3"/>
    <w:rsid w:val="004D10CA"/>
    <w:rsid w:val="004D2E8F"/>
    <w:rsid w:val="004D4A99"/>
    <w:rsid w:val="004E7F50"/>
    <w:rsid w:val="00506A62"/>
    <w:rsid w:val="005076AE"/>
    <w:rsid w:val="00524D70"/>
    <w:rsid w:val="005348EC"/>
    <w:rsid w:val="00552590"/>
    <w:rsid w:val="00552B80"/>
    <w:rsid w:val="00567E5B"/>
    <w:rsid w:val="00574A80"/>
    <w:rsid w:val="005802CA"/>
    <w:rsid w:val="005B2444"/>
    <w:rsid w:val="005D710C"/>
    <w:rsid w:val="00607DDB"/>
    <w:rsid w:val="00655507"/>
    <w:rsid w:val="00666C71"/>
    <w:rsid w:val="00672D3B"/>
    <w:rsid w:val="00675546"/>
    <w:rsid w:val="00675D69"/>
    <w:rsid w:val="00680F1C"/>
    <w:rsid w:val="0069339C"/>
    <w:rsid w:val="00694A2E"/>
    <w:rsid w:val="006B611A"/>
    <w:rsid w:val="006C4104"/>
    <w:rsid w:val="006C54AF"/>
    <w:rsid w:val="006C6C00"/>
    <w:rsid w:val="006C6FE2"/>
    <w:rsid w:val="006D098A"/>
    <w:rsid w:val="006D1AEA"/>
    <w:rsid w:val="006D63DF"/>
    <w:rsid w:val="006E7508"/>
    <w:rsid w:val="006F0BA4"/>
    <w:rsid w:val="0070036E"/>
    <w:rsid w:val="00710E44"/>
    <w:rsid w:val="00720FE1"/>
    <w:rsid w:val="007254BA"/>
    <w:rsid w:val="00725C38"/>
    <w:rsid w:val="00752F69"/>
    <w:rsid w:val="007618F5"/>
    <w:rsid w:val="0076482A"/>
    <w:rsid w:val="007658A9"/>
    <w:rsid w:val="00776C0E"/>
    <w:rsid w:val="007813F1"/>
    <w:rsid w:val="00783C81"/>
    <w:rsid w:val="007A36EC"/>
    <w:rsid w:val="007A66E1"/>
    <w:rsid w:val="007A7A58"/>
    <w:rsid w:val="007A7D14"/>
    <w:rsid w:val="007F3EC1"/>
    <w:rsid w:val="008019BD"/>
    <w:rsid w:val="00806390"/>
    <w:rsid w:val="00807163"/>
    <w:rsid w:val="00810BAC"/>
    <w:rsid w:val="008252D2"/>
    <w:rsid w:val="0084595A"/>
    <w:rsid w:val="00851565"/>
    <w:rsid w:val="0087309D"/>
    <w:rsid w:val="00875757"/>
    <w:rsid w:val="00890FF3"/>
    <w:rsid w:val="008A13A2"/>
    <w:rsid w:val="008B370C"/>
    <w:rsid w:val="008B6501"/>
    <w:rsid w:val="008C0E3C"/>
    <w:rsid w:val="008C7B91"/>
    <w:rsid w:val="008D2952"/>
    <w:rsid w:val="008D4610"/>
    <w:rsid w:val="008E3D08"/>
    <w:rsid w:val="008F7DA3"/>
    <w:rsid w:val="009100C2"/>
    <w:rsid w:val="009405D4"/>
    <w:rsid w:val="00943E43"/>
    <w:rsid w:val="009554A6"/>
    <w:rsid w:val="00971A6C"/>
    <w:rsid w:val="0097731C"/>
    <w:rsid w:val="00981A01"/>
    <w:rsid w:val="00990BE6"/>
    <w:rsid w:val="009A5F4D"/>
    <w:rsid w:val="009D5F1C"/>
    <w:rsid w:val="009D7CB0"/>
    <w:rsid w:val="00A070E1"/>
    <w:rsid w:val="00A26539"/>
    <w:rsid w:val="00A26D7A"/>
    <w:rsid w:val="00A3171F"/>
    <w:rsid w:val="00A4225A"/>
    <w:rsid w:val="00A632DF"/>
    <w:rsid w:val="00AB24AF"/>
    <w:rsid w:val="00AC0F6F"/>
    <w:rsid w:val="00AC5E9B"/>
    <w:rsid w:val="00AD1826"/>
    <w:rsid w:val="00AF1281"/>
    <w:rsid w:val="00B128A3"/>
    <w:rsid w:val="00B255B1"/>
    <w:rsid w:val="00B354A8"/>
    <w:rsid w:val="00B60D9A"/>
    <w:rsid w:val="00B72F95"/>
    <w:rsid w:val="00B9781F"/>
    <w:rsid w:val="00BA7778"/>
    <w:rsid w:val="00BB089E"/>
    <w:rsid w:val="00BD6043"/>
    <w:rsid w:val="00BF769C"/>
    <w:rsid w:val="00C12D12"/>
    <w:rsid w:val="00C23FE0"/>
    <w:rsid w:val="00C45312"/>
    <w:rsid w:val="00C5289F"/>
    <w:rsid w:val="00C55BE8"/>
    <w:rsid w:val="00C70694"/>
    <w:rsid w:val="00C84E1D"/>
    <w:rsid w:val="00CC7460"/>
    <w:rsid w:val="00CD15C9"/>
    <w:rsid w:val="00CD65F0"/>
    <w:rsid w:val="00D31995"/>
    <w:rsid w:val="00D345F6"/>
    <w:rsid w:val="00D55601"/>
    <w:rsid w:val="00D856D5"/>
    <w:rsid w:val="00D87A48"/>
    <w:rsid w:val="00DA630E"/>
    <w:rsid w:val="00DA7046"/>
    <w:rsid w:val="00DA776C"/>
    <w:rsid w:val="00DE3F68"/>
    <w:rsid w:val="00DF26C8"/>
    <w:rsid w:val="00E038D6"/>
    <w:rsid w:val="00E07CCE"/>
    <w:rsid w:val="00E169D3"/>
    <w:rsid w:val="00E20665"/>
    <w:rsid w:val="00E3745C"/>
    <w:rsid w:val="00E376B4"/>
    <w:rsid w:val="00E508B9"/>
    <w:rsid w:val="00E51455"/>
    <w:rsid w:val="00E544E6"/>
    <w:rsid w:val="00E56631"/>
    <w:rsid w:val="00E7761A"/>
    <w:rsid w:val="00E83D91"/>
    <w:rsid w:val="00E83E74"/>
    <w:rsid w:val="00EA4315"/>
    <w:rsid w:val="00EB5C89"/>
    <w:rsid w:val="00EF3E45"/>
    <w:rsid w:val="00F1147D"/>
    <w:rsid w:val="00F120FE"/>
    <w:rsid w:val="00F1437B"/>
    <w:rsid w:val="00F15F3A"/>
    <w:rsid w:val="00F3606A"/>
    <w:rsid w:val="00F47787"/>
    <w:rsid w:val="00F56800"/>
    <w:rsid w:val="00F65500"/>
    <w:rsid w:val="00F85E56"/>
    <w:rsid w:val="00F91429"/>
    <w:rsid w:val="00F96D9E"/>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BB36A"/>
  <w15:docId w15:val="{F75DBF13-C422-4F14-BCEA-7951FBFAE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GB" w:eastAsia="en-GB" w:bidi="he-I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21B8"/>
    <w:pPr>
      <w:tabs>
        <w:tab w:val="center" w:pos="4513"/>
        <w:tab w:val="right" w:pos="9026"/>
      </w:tabs>
      <w:spacing w:line="240" w:lineRule="auto"/>
    </w:pPr>
  </w:style>
  <w:style w:type="character" w:customStyle="1" w:styleId="HeaderChar">
    <w:name w:val="Header Char"/>
    <w:basedOn w:val="DefaultParagraphFont"/>
    <w:link w:val="Header"/>
    <w:uiPriority w:val="99"/>
    <w:rsid w:val="004321B8"/>
  </w:style>
  <w:style w:type="paragraph" w:styleId="Footer">
    <w:name w:val="footer"/>
    <w:basedOn w:val="Normal"/>
    <w:link w:val="FooterChar"/>
    <w:uiPriority w:val="99"/>
    <w:unhideWhenUsed/>
    <w:rsid w:val="004321B8"/>
    <w:pPr>
      <w:tabs>
        <w:tab w:val="center" w:pos="4513"/>
        <w:tab w:val="right" w:pos="9026"/>
      </w:tabs>
      <w:spacing w:line="240" w:lineRule="auto"/>
    </w:pPr>
  </w:style>
  <w:style w:type="character" w:customStyle="1" w:styleId="FooterChar">
    <w:name w:val="Footer Char"/>
    <w:basedOn w:val="DefaultParagraphFont"/>
    <w:link w:val="Footer"/>
    <w:uiPriority w:val="99"/>
    <w:rsid w:val="004321B8"/>
  </w:style>
  <w:style w:type="paragraph" w:styleId="NormalWeb">
    <w:name w:val="Normal (Web)"/>
    <w:basedOn w:val="Normal"/>
    <w:uiPriority w:val="99"/>
    <w:semiHidden/>
    <w:unhideWhenUsed/>
    <w:rsid w:val="003C4A1F"/>
  </w:style>
  <w:style w:type="character" w:styleId="PlaceholderText">
    <w:name w:val="Placeholder Text"/>
    <w:basedOn w:val="DefaultParagraphFont"/>
    <w:uiPriority w:val="99"/>
    <w:semiHidden/>
    <w:rsid w:val="007A66E1"/>
    <w:rPr>
      <w:color w:val="808080"/>
    </w:rPr>
  </w:style>
  <w:style w:type="character" w:styleId="Emphasis">
    <w:name w:val="Emphasis"/>
    <w:basedOn w:val="DefaultParagraphFont"/>
    <w:uiPriority w:val="20"/>
    <w:qFormat/>
    <w:rsid w:val="00607DDB"/>
    <w:rPr>
      <w:i/>
      <w:iCs/>
    </w:rPr>
  </w:style>
  <w:style w:type="table" w:styleId="TableGrid">
    <w:name w:val="Table Grid"/>
    <w:basedOn w:val="TableNormal"/>
    <w:uiPriority w:val="39"/>
    <w:rsid w:val="00F47787"/>
    <w:pPr>
      <w:spacing w:line="240" w:lineRule="auto"/>
      <w:ind w:left="454" w:hanging="454"/>
      <w:jc w:val="both"/>
    </w:pPr>
    <w:rPr>
      <w:rFonts w:asciiTheme="minorHAnsi" w:eastAsiaTheme="minorHAnsi" w:hAnsiTheme="minorHAnsi" w:cstheme="minorBidi"/>
      <w:color w:val="auto"/>
      <w:kern w:val="2"/>
      <w:lang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undefined"/><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4BF582-D6B1-4525-A772-EBCDFE0042EC}">
  <we:reference id="wa200000368" version="1.0.0.0" store="en-GB" storeType="OMEX"/>
  <we:alternateReferences>
    <we:reference id="WA200000368" version="1.0.0.0" store="" storeType="OMEX"/>
  </we:alternateReferences>
  <we:properties>
    <we:property name="documentId" value="&quot;34baf6257335b92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55098-857E-4978-9B77-94B9B3595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26</Pages>
  <Words>2493</Words>
  <Characters>14214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Modular Programmable Lithium-Ion Battery Management System</vt:lpstr>
    </vt:vector>
  </TitlesOfParts>
  <Company/>
  <LinksUpToDate>false</LinksUpToDate>
  <CharactersWithSpaces>16674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Modular Programmable Lithium-Ion Battery Management System</dc:title>
  <dc:creator>UMaT</dc:creator>
  <cp:lastModifiedBy>User</cp:lastModifiedBy>
  <cp:revision>39</cp:revision>
  <cp:lastPrinted>2026-08-24T08:52:00Z</cp:lastPrinted>
  <dcterms:created xsi:type="dcterms:W3CDTF">2026-09-26T03:40:00Z</dcterms:created>
  <dcterms:modified xsi:type="dcterms:W3CDTF">2026-08-26T17:59:00Z</dcterms:modified>
</cp:coreProperties>
</file>