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ABE" w:rsidRPr="00F47A0E" w:rsidRDefault="00031ABE" w:rsidP="00031ABE">
      <w:pPr>
        <w:shd w:val="clear" w:color="auto" w:fill="FFFFFF"/>
        <w:spacing w:before="180" w:after="180" w:line="240" w:lineRule="auto"/>
        <w:rPr>
          <w:rFonts w:ascii="Helvetica" w:eastAsia="Times New Roman" w:hAnsi="Helvetica" w:cs="Helvetica"/>
          <w:color w:val="2D3B45"/>
        </w:rPr>
      </w:pPr>
      <w:r w:rsidRPr="00F47A0E">
        <w:rPr>
          <w:rFonts w:ascii="Helvetica" w:eastAsia="Times New Roman" w:hAnsi="Helvetica" w:cs="Helvetica"/>
          <w:b/>
          <w:bCs/>
          <w:color w:val="2D3B45"/>
        </w:rPr>
        <w:t>Phase II: Analysis Outline</w:t>
      </w:r>
    </w:p>
    <w:p w:rsidR="00031ABE" w:rsidRPr="00F47A0E" w:rsidRDefault="00031ABE" w:rsidP="00031AB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rPr>
      </w:pPr>
      <w:r w:rsidRPr="00F47A0E">
        <w:rPr>
          <w:rFonts w:ascii="Helvetica" w:eastAsia="Times New Roman" w:hAnsi="Helvetica" w:cs="Helvetica"/>
          <w:color w:val="2D3B45"/>
        </w:rPr>
        <w:t>Submit a copy of your final dataset (if no NDA) and a Word (or PowerPoint file) containing the outline of your data analysis and the analyses that you have done (or plan to do).  </w:t>
      </w:r>
    </w:p>
    <w:p w:rsidR="00031ABE" w:rsidRPr="00F47A0E" w:rsidRDefault="00031ABE" w:rsidP="00031AB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rPr>
      </w:pPr>
      <w:r w:rsidRPr="00F47A0E">
        <w:rPr>
          <w:rFonts w:ascii="Helvetica" w:eastAsia="Times New Roman" w:hAnsi="Helvetica" w:cs="Helvetica"/>
          <w:color w:val="2D3B45"/>
        </w:rPr>
        <w:t>You do not need to have completed all the analysis at this point, but you should at least list what techniques you plan to use and a description of the way you plan to present your results visually.</w:t>
      </w:r>
    </w:p>
    <w:p w:rsidR="00031ABE" w:rsidRPr="00F47A0E" w:rsidRDefault="00031ABE" w:rsidP="00031AB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rPr>
      </w:pPr>
      <w:r w:rsidRPr="00F47A0E">
        <w:rPr>
          <w:rFonts w:ascii="Helvetica" w:eastAsia="Times New Roman" w:hAnsi="Helvetica" w:cs="Helvetica"/>
          <w:color w:val="2D3B45"/>
        </w:rPr>
        <w:t>Your outline should contain at least the following sections. You can submit this as a draft of your report in phase III in Word. </w:t>
      </w:r>
    </w:p>
    <w:p w:rsidR="00031ABE" w:rsidRPr="00F47A0E" w:rsidRDefault="00031ABE" w:rsidP="00031AB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rPr>
      </w:pPr>
      <w:r w:rsidRPr="00F47A0E">
        <w:rPr>
          <w:rFonts w:ascii="Helvetica" w:eastAsia="Times New Roman" w:hAnsi="Helvetica" w:cs="Helvetica"/>
          <w:color w:val="2D3B45"/>
        </w:rPr>
        <w:t>1. Introduction</w:t>
      </w:r>
    </w:p>
    <w:p w:rsidR="00031ABE" w:rsidRPr="00F47A0E" w:rsidRDefault="00031ABE" w:rsidP="00031AB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rPr>
      </w:pPr>
      <w:r w:rsidRPr="00F47A0E">
        <w:rPr>
          <w:rFonts w:ascii="Helvetica" w:eastAsia="Times New Roman" w:hAnsi="Helvetica" w:cs="Helvetica"/>
          <w:color w:val="2D3B45"/>
        </w:rPr>
        <w:t>2. Problem Description and Research Questions (or conceptual view of the study)</w:t>
      </w:r>
    </w:p>
    <w:p w:rsidR="00031ABE" w:rsidRPr="00F47A0E" w:rsidRDefault="00031ABE" w:rsidP="00031AB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rPr>
      </w:pPr>
      <w:r w:rsidRPr="00F47A0E">
        <w:rPr>
          <w:rFonts w:ascii="Helvetica" w:eastAsia="Times New Roman" w:hAnsi="Helvetica" w:cs="Helvetica"/>
          <w:color w:val="2D3B45"/>
        </w:rPr>
        <w:t>3. Data</w:t>
      </w:r>
    </w:p>
    <w:p w:rsidR="00031ABE" w:rsidRPr="00F47A0E" w:rsidRDefault="00031ABE" w:rsidP="00031AB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rPr>
      </w:pPr>
      <w:r w:rsidRPr="00F47A0E">
        <w:rPr>
          <w:rFonts w:ascii="Helvetica" w:eastAsia="Times New Roman" w:hAnsi="Helvetica" w:cs="Helvetica"/>
          <w:color w:val="2D3B45"/>
        </w:rPr>
        <w:t>4. Analysis (methods, the relevance of methods, evaluations, etc.)</w:t>
      </w:r>
    </w:p>
    <w:p w:rsidR="00031ABE" w:rsidRPr="00F47A0E" w:rsidRDefault="00031ABE" w:rsidP="00031AB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rPr>
      </w:pPr>
      <w:r w:rsidRPr="00F47A0E">
        <w:rPr>
          <w:rFonts w:ascii="Helvetica" w:eastAsia="Times New Roman" w:hAnsi="Helvetica" w:cs="Helvetica"/>
          <w:color w:val="2D3B45"/>
        </w:rPr>
        <w:t>5. Conclusions</w:t>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rFonts w:ascii="Helvetica" w:eastAsia="Times New Roman" w:hAnsi="Helvetica" w:cs="Helvetica"/>
          <w:color w:val="2D3B45"/>
        </w:rPr>
        <w:t>Data Audit for 2 continuous variables:</w:t>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noProof/>
        </w:rPr>
        <w:drawing>
          <wp:inline distT="0" distB="0" distL="0" distR="0" wp14:anchorId="6861B655" wp14:editId="079CD5D7">
            <wp:extent cx="6636385"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1333" cy="1031017"/>
                    </a:xfrm>
                    <a:prstGeom prst="rect">
                      <a:avLst/>
                    </a:prstGeom>
                  </pic:spPr>
                </pic:pic>
              </a:graphicData>
            </a:graphic>
          </wp:inline>
        </w:drawing>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rFonts w:ascii="Helvetica" w:eastAsia="Times New Roman" w:hAnsi="Helvetica" w:cs="Helvetica"/>
          <w:color w:val="2D3B45"/>
        </w:rPr>
        <w:t>We have performed Data Audit for only 2 continuous variables because most of the variables in our dataset are categorical and ordinal.</w:t>
      </w:r>
    </w:p>
    <w:p w:rsidR="00031AB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noProof/>
        </w:rPr>
        <w:drawing>
          <wp:inline distT="0" distB="0" distL="0" distR="0" wp14:anchorId="26C44F5B" wp14:editId="54251D04">
            <wp:extent cx="36957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3143250"/>
                    </a:xfrm>
                    <a:prstGeom prst="rect">
                      <a:avLst/>
                    </a:prstGeom>
                  </pic:spPr>
                </pic:pic>
              </a:graphicData>
            </a:graphic>
          </wp:inline>
        </w:drawing>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lastRenderedPageBreak/>
        <w:t>For the occupation variable, the mean is 8.077, the max and range is 20. Occupation has no strong correlation with any of the other variables.</w:t>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noProof/>
        </w:rPr>
        <w:drawing>
          <wp:inline distT="0" distB="0" distL="0" distR="0" wp14:anchorId="2ED6FCD1" wp14:editId="08ADBA04">
            <wp:extent cx="31908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3095625"/>
                    </a:xfrm>
                    <a:prstGeom prst="rect">
                      <a:avLst/>
                    </a:prstGeom>
                  </pic:spPr>
                </pic:pic>
              </a:graphicData>
            </a:graphic>
          </wp:inline>
        </w:drawing>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noProof/>
        </w:rPr>
        <w:drawing>
          <wp:inline distT="0" distB="0" distL="0" distR="0" wp14:anchorId="0BC5E800" wp14:editId="4261F27C">
            <wp:extent cx="35909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3124200"/>
                    </a:xfrm>
                    <a:prstGeom prst="rect">
                      <a:avLst/>
                    </a:prstGeom>
                  </pic:spPr>
                </pic:pic>
              </a:graphicData>
            </a:graphic>
          </wp:inline>
        </w:drawing>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noProof/>
        </w:rPr>
        <w:lastRenderedPageBreak/>
        <w:drawing>
          <wp:inline distT="0" distB="0" distL="0" distR="0" wp14:anchorId="42A05883" wp14:editId="1C706EC9">
            <wp:extent cx="357187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3143250"/>
                    </a:xfrm>
                    <a:prstGeom prst="rect">
                      <a:avLst/>
                    </a:prstGeom>
                  </pic:spPr>
                </pic:pic>
              </a:graphicData>
            </a:graphic>
          </wp:inline>
        </w:drawing>
      </w:r>
    </w:p>
    <w:p w:rsidR="00031AB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t>Product Category 1 has a strong correlation with Product Category 2</w:t>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noProof/>
        </w:rPr>
        <w:drawing>
          <wp:inline distT="0" distB="0" distL="0" distR="0" wp14:anchorId="2056DCA7" wp14:editId="3F5BBF05">
            <wp:extent cx="356235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3162300"/>
                    </a:xfrm>
                    <a:prstGeom prst="rect">
                      <a:avLst/>
                    </a:prstGeom>
                  </pic:spPr>
                </pic:pic>
              </a:graphicData>
            </a:graphic>
          </wp:inline>
        </w:drawing>
      </w:r>
    </w:p>
    <w:p w:rsidR="00031AB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t>Product Category 2 has a strong correlation with Product Category 3</w:t>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noProof/>
        </w:rPr>
        <w:lastRenderedPageBreak/>
        <w:drawing>
          <wp:inline distT="0" distB="0" distL="0" distR="0" wp14:anchorId="3DBC002D" wp14:editId="705FA49F">
            <wp:extent cx="36099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3162300"/>
                    </a:xfrm>
                    <a:prstGeom prst="rect">
                      <a:avLst/>
                    </a:prstGeom>
                  </pic:spPr>
                </pic:pic>
              </a:graphicData>
            </a:graphic>
          </wp:inline>
        </w:drawing>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noProof/>
        </w:rPr>
        <w:drawing>
          <wp:inline distT="0" distB="0" distL="0" distR="0" wp14:anchorId="203B65A5" wp14:editId="21B7246A">
            <wp:extent cx="360045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3143250"/>
                    </a:xfrm>
                    <a:prstGeom prst="rect">
                      <a:avLst/>
                    </a:prstGeom>
                  </pic:spPr>
                </pic:pic>
              </a:graphicData>
            </a:graphic>
          </wp:inline>
        </w:drawing>
      </w: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p>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sidRPr="00F47A0E">
        <w:rPr>
          <w:rFonts w:ascii="Helvetica" w:eastAsia="Times New Roman" w:hAnsi="Helvetica" w:cs="Helvetica"/>
          <w:color w:val="2D3B45"/>
        </w:rPr>
        <w:t>Histogram of Purchase</w:t>
      </w:r>
    </w:p>
    <w:p w:rsidR="00031ABE" w:rsidRPr="00F47A0E" w:rsidRDefault="00031ABE" w:rsidP="00031ABE">
      <w:r w:rsidRPr="00F47A0E">
        <w:rPr>
          <w:noProof/>
        </w:rPr>
        <w:lastRenderedPageBreak/>
        <w:drawing>
          <wp:inline distT="0" distB="0" distL="0" distR="0" wp14:anchorId="09FCB633" wp14:editId="3EE68524">
            <wp:extent cx="56673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628900"/>
                    </a:xfrm>
                    <a:prstGeom prst="rect">
                      <a:avLst/>
                    </a:prstGeom>
                  </pic:spPr>
                </pic:pic>
              </a:graphicData>
            </a:graphic>
          </wp:inline>
        </w:drawing>
      </w:r>
    </w:p>
    <w:p w:rsidR="00031ABE" w:rsidRPr="00F47A0E" w:rsidRDefault="00031ABE" w:rsidP="00031ABE">
      <w:r w:rsidRPr="00F47A0E">
        <w:t>Histogram of Stay in Current years as they are categorical variables</w:t>
      </w:r>
    </w:p>
    <w:p w:rsidR="00031ABE" w:rsidRDefault="00031ABE" w:rsidP="00031ABE">
      <w:r w:rsidRPr="00F47A0E">
        <w:rPr>
          <w:noProof/>
        </w:rPr>
        <w:drawing>
          <wp:inline distT="0" distB="0" distL="0" distR="0" wp14:anchorId="2C8E7BEA" wp14:editId="71347E92">
            <wp:extent cx="56673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2714625"/>
                    </a:xfrm>
                    <a:prstGeom prst="rect">
                      <a:avLst/>
                    </a:prstGeom>
                  </pic:spPr>
                </pic:pic>
              </a:graphicData>
            </a:graphic>
          </wp:inline>
        </w:drawing>
      </w:r>
    </w:p>
    <w:p w:rsidR="00031ABE" w:rsidRDefault="00031ABE" w:rsidP="00031ABE"/>
    <w:p w:rsidR="00031ABE" w:rsidRPr="00F47A0E" w:rsidRDefault="00031ABE" w:rsidP="00031ABE">
      <w:r w:rsidRPr="00F03F86">
        <w:lastRenderedPageBreak/>
        <w:drawing>
          <wp:inline distT="0" distB="0" distL="0" distR="0" wp14:anchorId="05E89A95" wp14:editId="477EFD33">
            <wp:extent cx="5324475" cy="2819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2819400"/>
                    </a:xfrm>
                    <a:prstGeom prst="rect">
                      <a:avLst/>
                    </a:prstGeom>
                  </pic:spPr>
                </pic:pic>
              </a:graphicData>
            </a:graphic>
          </wp:inline>
        </w:drawing>
      </w:r>
    </w:p>
    <w:p w:rsidR="00031ABE" w:rsidRDefault="00031ABE" w:rsidP="00031ABE"/>
    <w:p w:rsidR="00031ABE" w:rsidRPr="00F47A0E" w:rsidRDefault="00031ABE" w:rsidP="00031ABE">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t>For the occupation variable, the mean is 8.077, the max and range is 20. Occupation has no strong correlation with any of the other variables. Product Category 1 has a strong correlation with Product Category 2. Product Category 2 has a strong correlation with Product Category 3. As most of the variables are categorical, we have not produced scatterplots. The purchase histogram is left skewed which means that the mean is less than mode and this also shows that the data is negatively skewed.</w:t>
      </w:r>
    </w:p>
    <w:p w:rsidR="00303E07" w:rsidRDefault="00303E07">
      <w:bookmarkStart w:id="0" w:name="_GoBack"/>
      <w:bookmarkEnd w:id="0"/>
    </w:p>
    <w:sectPr w:rsidR="0030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268DF"/>
    <w:multiLevelType w:val="multilevel"/>
    <w:tmpl w:val="FB720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8F"/>
    <w:rsid w:val="00031ABE"/>
    <w:rsid w:val="0009008F"/>
    <w:rsid w:val="0030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BFCD"/>
  <w15:chartTrackingRefBased/>
  <w15:docId w15:val="{3C18348F-1708-48F4-87E0-CE2A49EB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0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
    <w:name w:val="tx"/>
    <w:basedOn w:val="DefaultParagraphFont"/>
    <w:rsid w:val="0009008F"/>
  </w:style>
  <w:style w:type="paragraph" w:customStyle="1" w:styleId="tb">
    <w:name w:val="tb"/>
    <w:basedOn w:val="Normal"/>
    <w:rsid w:val="000900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5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Khedkar</dc:creator>
  <cp:keywords/>
  <dc:description/>
  <cp:lastModifiedBy>Shraddha Khedkar</cp:lastModifiedBy>
  <cp:revision>2</cp:revision>
  <dcterms:created xsi:type="dcterms:W3CDTF">2019-05-15T01:14:00Z</dcterms:created>
  <dcterms:modified xsi:type="dcterms:W3CDTF">2019-05-25T00:06:00Z</dcterms:modified>
</cp:coreProperties>
</file>