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="Times New Roman" w:hAnsi="Times New Roman" w:cs="Times New Roman"/>
        </w:rPr>
        <w:id w:val="2102995794"/>
        <w:docPartObj>
          <w:docPartGallery w:val="Cover Pages"/>
          <w:docPartUnique/>
        </w:docPartObj>
      </w:sdtPr>
      <w:sdtEndPr/>
      <w:sdtContent>
        <w:p w:rsidR="0049147B" w:rsidRPr="0049147B" w:rsidRDefault="0049147B">
          <w:pPr>
            <w:rPr>
              <w:rFonts w:ascii="Times New Roman" w:hAnsi="Times New Roman" w:cs="Times New Roman"/>
            </w:rPr>
          </w:pPr>
          <w:r w:rsidRPr="0049147B">
            <w:rPr>
              <w:rFonts w:ascii="Times New Roman" w:hAnsi="Times New Roman" w:cs="Times New Roman"/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oup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angle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angle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="Times New Roman" w:hAnsi="Times New Roman" w:cs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  <w:alias w:val="Auth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49147B" w:rsidRDefault="0049147B">
                                      <w:pPr>
                                        <w:pStyle w:val="NoSpacing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 w:rsidRPr="0049147B">
                                        <w:rPr>
                                          <w:rFonts w:ascii="Times New Roman" w:hAnsi="Times New Roman" w:cs="Times New Roman"/>
                                          <w:color w:val="000000"/>
                                          <w:sz w:val="24"/>
                                          <w:szCs w:val="24"/>
                                        </w:rPr>
                                        <w:t>Ayan Sarkar</w:t>
                                      </w:r>
                                    </w:p>
                                  </w:sdtContent>
                                </w:sdt>
                                <w:p w:rsidR="0049147B" w:rsidRDefault="00DA0B7C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ny"/>
                                      <w:tag w:val=""/>
                                      <w:id w:val="1618182777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 w:rsidR="0049147B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University of denver</w:t>
                                      </w:r>
                                    </w:sdtContent>
                                  </w:sdt>
                                  <w:r w:rsidR="0049147B">
                                    <w:rPr>
                                      <w:color w:val="FFFFFF" w:themeColor="background1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ddress"/>
                                      <w:tag w:val=""/>
                                      <w:id w:val="-253358678"/>
                                      <w:showingPlcHdr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EndPr/>
                                    <w:sdtContent>
                                      <w:r w:rsidR="0049147B">
                                        <w:rPr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Text Box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49147B" w:rsidRDefault="0049147B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  <w:t>FActor analysis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id="Group 193" o:spid="_x0000_s1026" style="position:absolute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2IksuwMAAOQOAAAOAAAAZHJzL2Uyb0RvYy54bWzsV1tv2zYUfh+w/0DwfdHFlmMLUYosXYIB&#10;QRs0KfpMU9QFk0iOpCOlv76HpCS7jrMGHpZtaAFDJnku5Pl4+PHw7E3fNuiBKV0LnuHoJMSIcSry&#10;mpcZ/nh/9csSI20Iz0kjOMvwI9P4zfnPP511MmWxqESTM4XACddpJzNcGSPTINC0Yi3RJ0IyDsJC&#10;qJYY6KoyyBXpwHvbBHEYLoJOqFwqQZnWMPrWC/G5818UjJr3RaGZQU2GYW3GfZX7ru03OD8jaamI&#10;rGo6LIMcsYqW1BwmnVy9JYagjaqfuGprqoQWhTmhog1EUdSUuRggmijci+ZaiY10sZRpV8oJJoB2&#10;D6ej3dJ3D7cK1Tns3WqGESctbJKbF9kBgKeTZQpa10reyVs1DJS+ZyPuC9Xaf4gF9Q7YxwlY1htE&#10;YXCxXMyX8RwjCrJVFM+SeOmhpxXszxM7Wv32DctgnDiw65uW00lII71FSv89pO4qIpnbAG0xmJCC&#10;SDxSHyDBCC8bBmjNPVpOc4JKpxpQezlOyTIMIU8tTtHsNFpAByCfoiWpVNpcM9Ei28iwggW4xCMP&#10;N9p41VHFzqpFU+dXddO4jj1V7LJR6IHAeSCUMm6iYYKvNBtu9bmwlt6pHQGsx3hcyzw2zOo1/AMr&#10;IIlgp2O3GHd8n07k1lCRnPn5Ewh1DG+ycME6h1a7gPkn39Ff+farHPStKXOnfzIOv208WbiZBTeT&#10;cVtzoQ45aCb4Cq8/guShsSitRf4IiaOE5x4t6VUNW3dDtLklCsgGthsI1LyHT9GILsNiaGFUCfX5&#10;0LjVh8wGKUYdkFeG9Z8bohhGze8ccn4VzeeW7VxnnpzG0FG7kvWuhG/aSwH5EAFVS+qaVt80Y7NQ&#10;ov0EPHthZwUR4RTmzjA1auxcGk+qwNSUXVw4NWA4ScwNv5PUOreo2tS87z8RJYf8NUAR78R4zki6&#10;l8Ze11pycbExoqhdjm9xHfCGM2+Z6lUOf3Lo8CdHHP55uJrPRiLcUuUOBSRhvIJb7gcFjPTy/6QA&#10;06974Kdt1r4uGzgCmOjgdBYlWz4YZTuEAJpHM8L6O+SDxcgH9/YM/yp6qAUWe3SATA8Cy4JDHjxT&#10;FSxclfT15Q9X2VQM7XBDfBrDz5VR/0x5sC6fKQ0Q3FGLWeJv1P0aYbx4h2rE5ryP1bUOVAwvuJgP&#10;lwMvMHztciD/Y4Ts2XLAcoGvt8dU+DcKhPHY+wphKBd8hTCKPCMMoqMJ4T9WIrjXAjylXJU5PPvs&#10;W22370qK7eP0/AsAAAD//wMAUEsDBBQABgAIAAAAIQC0xIOw3AAAAAcBAAAPAAAAZHJzL2Rvd25y&#10;ZXYueG1sTI8xb8IwEIX3SvwH6yp1K05oFUUhDqqQYGoHCAubsY8kIj5HsYH03/fo0i6nd3qn974r&#10;V5PrxQ3H0HlSkM4TEEjG244aBYd685qDCFGT1b0nVPCNAVbV7KnUhfV32uFtHxvBIRQKraCNcSik&#10;DKZFp8PcD0jsnf3odOR1bKQd9Z3DXS8XSZJJpzvihlYPuG7RXPZXp+Cy+wq43tTNwTjTZdPndnGs&#10;nVIvz9PHEkTEKf4dwwOf0aFippO/kg2iV8CPxN/58JI8TUGcWL2/ZTnIqpT/+asfAAAA//8DAFBL&#10;AQItABQABgAIAAAAIQC2gziS/gAAAOEBAAATAAAAAAAAAAAAAAAAAAAAAABbQ29udGVudF9UeXBl&#10;c10ueG1sUEsBAi0AFAAGAAgAAAAhADj9If/WAAAAlAEAAAsAAAAAAAAAAAAAAAAALwEAAF9yZWxz&#10;Ly5yZWxzUEsBAi0AFAAGAAgAAAAhAH7YiSy7AwAA5A4AAA4AAAAAAAAAAAAAAAAALgIAAGRycy9l&#10;Mm9Eb2MueG1sUEsBAi0AFAAGAAgAAAAhALTEg7DcAAAABwEAAA8AAAAAAAAAAAAAAAAAFQYAAGRy&#10;cy9kb3ducmV2LnhtbFBLBQYAAAAABAAEAPMAAAAeBwAAAAA=&#10;">
                    <v:rect id="Rectangle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pG1xAAAANwAAAAPAAAAZHJzL2Rvd25yZXYueG1sRE9Na8JA&#10;EL0L/Q/LFHozm1ZpNbqKCEIREUzrwduQnWbTZmdDdhujv94VCr3N433OfNnbWnTU+sqxguckBUFc&#10;OF1xqeDzYzOcgPABWWPtmBRcyMNy8TCYY6bdmQ/U5aEUMYR9hgpMCE0mpS8MWfSJa4gj9+VaiyHC&#10;tpS6xXMMt7V8SdNXabHi2GCwobWh4if/tQq232+j3HSr7jra09G44+60WXulnh771QxEoD78i//c&#10;7zrOn47h/ky8QC5uAAAA//8DAFBLAQItABQABgAIAAAAIQDb4fbL7gAAAIUBAAATAAAAAAAAAAAA&#10;AAAAAAAAAABbQ29udGVudF9UeXBlc10ueG1sUEsBAi0AFAAGAAgAAAAhAFr0LFu/AAAAFQEAAAsA&#10;AAAAAAAAAAAAAAAAHwEAAF9yZWxzLy5yZWxzUEsBAi0AFAAGAAgAAAAhAMeukbXEAAAA3AAAAA8A&#10;AAAAAAAAAAAAAAAABwIAAGRycy9kb3ducmV2LnhtbFBLBQYAAAAAAwADALcAAAD4AgAAAAA=&#10;" fillcolor="#4472c4 [3204]" stroked="f" strokeweight="1pt"/>
                    <v:rect id="Rectangle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pCDxAAAANwAAAAPAAAAZHJzL2Rvd25yZXYueG1sRE9Na8JA&#10;EL0L/Q/LFLwU3ShtqamriCLUIsXGXLyN2Wk2mJ0N2VXjv+8WCt7m8T5nOu9sLS7U+sqxgtEwAUFc&#10;OF1xqSDfrwdvIHxA1lg7JgU38jCfPfSmmGp35W+6ZKEUMYR9igpMCE0qpS8MWfRD1xBH7se1FkOE&#10;bSl1i9cYbms5TpJXabHi2GCwoaWh4pSdrYIsX+VHCs+Tz6/Dxu3yJ7Pbjjul+o/d4h1EoC7cxf/u&#10;Dx3nT17g75l4gZz9AgAA//8DAFBLAQItABQABgAIAAAAIQDb4fbL7gAAAIUBAAATAAAAAAAAAAAA&#10;AAAAAAAAAABbQ29udGVudF9UeXBlc10ueG1sUEsBAi0AFAAGAAgAAAAhAFr0LFu/AAAAFQEAAAsA&#10;AAAAAAAAAAAAAAAAHwEAAF9yZWxzLy5yZWxzUEsBAi0AFAAGAAgAAAAhAGHCkIPEAAAA3AAAAA8A&#10;AAAAAAAAAAAAAAAABwIAAGRycy9kb3ducmV2LnhtbFBLBQYAAAAAAwADALcAAAD4AgAAAAA=&#10;" fillcolor="#4472c4 [3204]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alias w:val="Auth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:rsidR="0049147B" w:rsidRDefault="0049147B">
                                <w:pPr>
                                  <w:pStyle w:val="NoSpacing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 w:rsidRPr="0049147B">
                                  <w:rPr>
                                    <w:rFonts w:ascii="Times New Roman" w:hAnsi="Times New Roman" w:cs="Times New Roman"/>
                                    <w:color w:val="000000"/>
                                    <w:sz w:val="24"/>
                                    <w:szCs w:val="24"/>
                                  </w:rPr>
                                  <w:t>Ayan Sarkar</w:t>
                                </w:r>
                              </w:p>
                            </w:sdtContent>
                          </w:sdt>
                          <w:p w:rsidR="0049147B" w:rsidRDefault="00DA0B7C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ny"/>
                                <w:tag w:val=""/>
                                <w:id w:val="1618182777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49147B">
                                  <w:rPr>
                                    <w:caps/>
                                    <w:color w:val="FFFFFF" w:themeColor="background1"/>
                                  </w:rPr>
                                  <w:t>University of denver</w:t>
                                </w:r>
                              </w:sdtContent>
                            </w:sdt>
                            <w:r w:rsidR="0049147B">
                              <w:rPr>
                                <w:color w:val="FFFFFF" w:themeColor="background1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Address"/>
                                <w:tag w:val=""/>
                                <w:id w:val="-253358678"/>
                                <w:showingPlcHdr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EndPr/>
                              <w:sdtContent>
                                <w:r w:rsidR="0049147B">
                                  <w:rPr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472C4" w:themeColor="accent1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:rsidR="0049147B" w:rsidRDefault="0049147B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  <w:t>FActor analysis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:rsidR="0049147B" w:rsidRPr="0049147B" w:rsidRDefault="0049147B">
          <w:pPr>
            <w:rPr>
              <w:rFonts w:ascii="Times New Roman" w:hAnsi="Times New Roman" w:cs="Times New Roman"/>
            </w:rPr>
          </w:pPr>
          <w:r w:rsidRPr="0049147B">
            <w:rPr>
              <w:rFonts w:ascii="Times New Roman" w:hAnsi="Times New Roman" w:cs="Times New Roman"/>
            </w:rPr>
            <w:br w:type="page"/>
          </w:r>
        </w:p>
        <w:bookmarkStart w:id="0" w:name="_GoBack" w:displacedByCustomXml="next"/>
        <w:bookmarkEnd w:id="0" w:displacedByCustomXml="next"/>
      </w:sdtContent>
    </w:sdt>
    <w:p w:rsidR="009D429C" w:rsidRPr="0049147B" w:rsidRDefault="0049147B" w:rsidP="0049147B">
      <w:pPr>
        <w:rPr>
          <w:rFonts w:ascii="Times New Roman" w:hAnsi="Times New Roman" w:cs="Times New Roman"/>
          <w:sz w:val="32"/>
          <w:szCs w:val="32"/>
        </w:rPr>
      </w:pPr>
      <w:r w:rsidRPr="0077413B">
        <w:rPr>
          <w:rFonts w:ascii="Times New Roman" w:hAnsi="Times New Roman" w:cs="Times New Roman"/>
          <w:b/>
          <w:sz w:val="32"/>
          <w:szCs w:val="32"/>
          <w:u w:val="single"/>
        </w:rPr>
        <w:lastRenderedPageBreak/>
        <w:t>Factor Analysis Approach</w:t>
      </w:r>
      <w:r w:rsidRPr="0049147B">
        <w:rPr>
          <w:rFonts w:ascii="Times New Roman" w:hAnsi="Times New Roman" w:cs="Times New Roman"/>
          <w:sz w:val="32"/>
          <w:szCs w:val="32"/>
        </w:rPr>
        <w:t>:</w:t>
      </w:r>
    </w:p>
    <w:p w:rsidR="0049147B" w:rsidRDefault="0049147B" w:rsidP="0049147B">
      <w:pPr>
        <w:rPr>
          <w:rFonts w:ascii="Times New Roman" w:hAnsi="Times New Roman" w:cs="Times New Roman"/>
        </w:rPr>
      </w:pPr>
    </w:p>
    <w:p w:rsidR="0049147B" w:rsidRDefault="0049147B" w:rsidP="0049147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49147B">
        <w:rPr>
          <w:rFonts w:ascii="Times New Roman" w:hAnsi="Times New Roman" w:cs="Times New Roman"/>
          <w:sz w:val="28"/>
          <w:szCs w:val="28"/>
        </w:rPr>
        <w:t xml:space="preserve">We </w:t>
      </w:r>
      <w:r>
        <w:rPr>
          <w:rFonts w:ascii="Times New Roman" w:hAnsi="Times New Roman" w:cs="Times New Roman"/>
          <w:sz w:val="28"/>
          <w:szCs w:val="28"/>
        </w:rPr>
        <w:t xml:space="preserve">selected the fields: I1 to I48 as inputs from the source data file: “Team Excellence Data.xls” for </w:t>
      </w:r>
      <w:r w:rsidR="0038159C">
        <w:rPr>
          <w:rFonts w:ascii="Times New Roman" w:hAnsi="Times New Roman" w:cs="Times New Roman"/>
          <w:sz w:val="28"/>
          <w:szCs w:val="28"/>
        </w:rPr>
        <w:t>our factor analysis.</w:t>
      </w:r>
    </w:p>
    <w:p w:rsidR="00C56F7D" w:rsidRDefault="00C56F7D" w:rsidP="00C56F7D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38159C" w:rsidRDefault="0038159C" w:rsidP="0038159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factor analysis was done through the JMP application.</w:t>
      </w:r>
    </w:p>
    <w:p w:rsidR="001D2F0A" w:rsidRPr="001D2F0A" w:rsidRDefault="001D2F0A" w:rsidP="001D2F0A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C56F7D" w:rsidRPr="00331D7D" w:rsidRDefault="001D2F0A" w:rsidP="00C56F7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331D7D">
        <w:rPr>
          <w:rFonts w:ascii="Times New Roman" w:hAnsi="Times New Roman" w:cs="Times New Roman"/>
          <w:sz w:val="28"/>
          <w:szCs w:val="28"/>
        </w:rPr>
        <w:t xml:space="preserve">For </w:t>
      </w:r>
      <w:r w:rsidR="00331D7D" w:rsidRPr="00331D7D">
        <w:rPr>
          <w:rFonts w:ascii="Times New Roman" w:hAnsi="Times New Roman" w:cs="Times New Roman"/>
          <w:sz w:val="28"/>
          <w:szCs w:val="28"/>
        </w:rPr>
        <w:t>imputing</w:t>
      </w:r>
      <w:r w:rsidRPr="00331D7D">
        <w:rPr>
          <w:rFonts w:ascii="Times New Roman" w:hAnsi="Times New Roman" w:cs="Times New Roman"/>
          <w:sz w:val="28"/>
          <w:szCs w:val="28"/>
        </w:rPr>
        <w:t xml:space="preserve"> the missing values in the data</w:t>
      </w:r>
      <w:r w:rsidR="00331D7D" w:rsidRPr="00331D7D">
        <w:rPr>
          <w:rFonts w:ascii="Times New Roman" w:hAnsi="Times New Roman" w:cs="Times New Roman"/>
          <w:sz w:val="28"/>
          <w:szCs w:val="28"/>
        </w:rPr>
        <w:t>, we opted to use the “Multivariate Nominal Imputation Method “.</w:t>
      </w:r>
    </w:p>
    <w:p w:rsidR="00C56F7D" w:rsidRDefault="00C56F7D" w:rsidP="00C56F7D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38159C" w:rsidRDefault="0038159C" w:rsidP="0038159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We opted for the “Variance Estimation” as “Default” &amp; “Variation Scaling” as “Correlations” while selecting the inputs for our Factor Analysis.</w:t>
      </w:r>
    </w:p>
    <w:p w:rsidR="00C56F7D" w:rsidRDefault="00C56F7D" w:rsidP="00C56F7D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38159C" w:rsidRDefault="0038159C" w:rsidP="0038159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Our Scree plot suggested that are 8 factors which have been recognized in the underlying data:</w:t>
      </w:r>
    </w:p>
    <w:p w:rsidR="0038159C" w:rsidRDefault="0038159C" w:rsidP="0038159C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38159C" w:rsidRDefault="0038159C" w:rsidP="0038159C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A72191">
        <w:rPr>
          <w:noProof/>
        </w:rPr>
        <w:drawing>
          <wp:inline distT="0" distB="0" distL="0" distR="0">
            <wp:extent cx="4114800" cy="3859723"/>
            <wp:effectExtent l="19050" t="19050" r="19050" b="266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6250" cy="3907983"/>
                    </a:xfrm>
                    <a:prstGeom prst="rect">
                      <a:avLst/>
                    </a:prstGeom>
                    <a:noFill/>
                    <a:ln cmpd="thinThick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56F7D" w:rsidRPr="00676819" w:rsidRDefault="007E37AF" w:rsidP="0038159C">
      <w:pPr>
        <w:pStyle w:val="ListParagraph"/>
        <w:rPr>
          <w:rFonts w:ascii="Times New Roman" w:hAnsi="Times New Roman" w:cs="Times New Roman"/>
          <w:b/>
          <w:sz w:val="18"/>
          <w:szCs w:val="18"/>
        </w:rPr>
      </w:pPr>
      <w:r w:rsidRPr="00676819">
        <w:rPr>
          <w:rFonts w:ascii="Times New Roman" w:hAnsi="Times New Roman" w:cs="Times New Roman"/>
          <w:b/>
          <w:sz w:val="18"/>
          <w:szCs w:val="18"/>
        </w:rPr>
        <w:t>Fig 1: First iteration: Scree Plot</w:t>
      </w:r>
    </w:p>
    <w:p w:rsidR="0038159C" w:rsidRDefault="0038159C" w:rsidP="0038159C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38159C" w:rsidRDefault="00C56F7D" w:rsidP="0038159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T</w:t>
      </w:r>
      <w:r w:rsidRPr="00C56F7D">
        <w:rPr>
          <w:rFonts w:ascii="Times New Roman" w:hAnsi="Times New Roman" w:cs="Times New Roman"/>
          <w:sz w:val="28"/>
          <w:szCs w:val="28"/>
        </w:rPr>
        <w:t>he eigenvalues and percentage of variance accounted for by the latent constructs</w:t>
      </w:r>
      <w:r>
        <w:rPr>
          <w:rFonts w:ascii="Times New Roman" w:hAnsi="Times New Roman" w:cs="Times New Roman"/>
          <w:sz w:val="28"/>
          <w:szCs w:val="28"/>
        </w:rPr>
        <w:t xml:space="preserve"> are as below:</w:t>
      </w:r>
    </w:p>
    <w:p w:rsidR="00C56F7D" w:rsidRDefault="00C56F7D" w:rsidP="00C56F7D">
      <w:pPr>
        <w:rPr>
          <w:rFonts w:ascii="Times New Roman" w:hAnsi="Times New Roman" w:cs="Times New Roman"/>
          <w:sz w:val="28"/>
          <w:szCs w:val="28"/>
        </w:rPr>
      </w:pPr>
    </w:p>
    <w:p w:rsidR="007E37AF" w:rsidRDefault="00614905" w:rsidP="007E37AF">
      <w:pPr>
        <w:ind w:left="72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173980" cy="4335780"/>
            <wp:effectExtent l="19050" t="19050" r="26670" b="266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3980" cy="4335780"/>
                    </a:xfrm>
                    <a:prstGeom prst="rect">
                      <a:avLst/>
                    </a:prstGeom>
                    <a:noFill/>
                    <a:ln cmpd="thinThick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7E37AF">
        <w:rPr>
          <w:rFonts w:ascii="Times New Roman" w:hAnsi="Times New Roman" w:cs="Times New Roman"/>
          <w:sz w:val="18"/>
          <w:szCs w:val="18"/>
        </w:rPr>
        <w:t xml:space="preserve"> </w:t>
      </w:r>
    </w:p>
    <w:p w:rsidR="007E37AF" w:rsidRPr="00676819" w:rsidRDefault="007E37AF" w:rsidP="007E37AF">
      <w:pPr>
        <w:ind w:left="720"/>
        <w:rPr>
          <w:rFonts w:ascii="Times New Roman" w:hAnsi="Times New Roman" w:cs="Times New Roman"/>
          <w:b/>
          <w:sz w:val="18"/>
          <w:szCs w:val="18"/>
        </w:rPr>
      </w:pPr>
      <w:r w:rsidRPr="00676819">
        <w:rPr>
          <w:rFonts w:ascii="Times New Roman" w:hAnsi="Times New Roman" w:cs="Times New Roman"/>
          <w:b/>
          <w:sz w:val="18"/>
          <w:szCs w:val="18"/>
        </w:rPr>
        <w:t>Fig 2: First iteration: Eigen Values</w:t>
      </w:r>
    </w:p>
    <w:p w:rsidR="000F6A68" w:rsidRDefault="000F6A68" w:rsidP="000F6A68">
      <w:pPr>
        <w:ind w:left="720"/>
        <w:rPr>
          <w:rFonts w:ascii="Times New Roman" w:hAnsi="Times New Roman" w:cs="Times New Roman"/>
          <w:sz w:val="28"/>
          <w:szCs w:val="28"/>
        </w:rPr>
      </w:pPr>
    </w:p>
    <w:p w:rsidR="000F6A68" w:rsidRDefault="000F6A68" w:rsidP="000F6A68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As per </w:t>
      </w:r>
      <w:r w:rsidR="00A15594">
        <w:rPr>
          <w:rFonts w:ascii="Times New Roman" w:hAnsi="Times New Roman" w:cs="Times New Roman"/>
          <w:sz w:val="28"/>
          <w:szCs w:val="28"/>
        </w:rPr>
        <w:t>Kaiser’s Criterion, we usually select the factors with eigen values more than one; in our case, as evident from the table of eigen values, this is the first eight factors who can cumulatively explain 60.</w:t>
      </w:r>
      <w:r w:rsidR="00614905">
        <w:rPr>
          <w:rFonts w:ascii="Times New Roman" w:hAnsi="Times New Roman" w:cs="Times New Roman"/>
          <w:sz w:val="28"/>
          <w:szCs w:val="28"/>
        </w:rPr>
        <w:t>580</w:t>
      </w:r>
      <w:r w:rsidR="00A15594">
        <w:rPr>
          <w:rFonts w:ascii="Times New Roman" w:hAnsi="Times New Roman" w:cs="Times New Roman"/>
          <w:sz w:val="28"/>
          <w:szCs w:val="28"/>
        </w:rPr>
        <w:t>% of the total variance in the data.</w:t>
      </w:r>
    </w:p>
    <w:p w:rsidR="004E48F2" w:rsidRDefault="004E48F2" w:rsidP="000F6A68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“Percent” field gives us the individual % of variance in the total data explained by the factors on their own.</w:t>
      </w:r>
    </w:p>
    <w:p w:rsidR="004E48F2" w:rsidRDefault="004E48F2" w:rsidP="000F6A68">
      <w:pPr>
        <w:ind w:left="720"/>
        <w:rPr>
          <w:rFonts w:ascii="Times New Roman" w:hAnsi="Times New Roman" w:cs="Times New Roman"/>
          <w:sz w:val="28"/>
          <w:szCs w:val="28"/>
        </w:rPr>
      </w:pPr>
    </w:p>
    <w:p w:rsidR="004E48F2" w:rsidRDefault="004E48F2" w:rsidP="000F6A68">
      <w:pPr>
        <w:ind w:left="720"/>
        <w:rPr>
          <w:rFonts w:ascii="Times New Roman" w:hAnsi="Times New Roman" w:cs="Times New Roman"/>
          <w:sz w:val="28"/>
          <w:szCs w:val="28"/>
        </w:rPr>
      </w:pPr>
    </w:p>
    <w:p w:rsidR="004E48F2" w:rsidRDefault="004E48F2" w:rsidP="000F6A68">
      <w:pPr>
        <w:ind w:left="720"/>
        <w:rPr>
          <w:rFonts w:ascii="Times New Roman" w:hAnsi="Times New Roman" w:cs="Times New Roman"/>
          <w:sz w:val="28"/>
          <w:szCs w:val="28"/>
        </w:rPr>
      </w:pPr>
    </w:p>
    <w:p w:rsidR="004E48F2" w:rsidRDefault="004E48F2" w:rsidP="004E48F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For generating the model, we opted for the below options</w:t>
      </w:r>
      <w:r w:rsidR="002C424E">
        <w:rPr>
          <w:rFonts w:ascii="Times New Roman" w:hAnsi="Times New Roman" w:cs="Times New Roman"/>
          <w:sz w:val="28"/>
          <w:szCs w:val="28"/>
        </w:rPr>
        <w:t xml:space="preserve"> in terms of the following inputs:</w:t>
      </w:r>
    </w:p>
    <w:p w:rsidR="002C424E" w:rsidRDefault="002C424E" w:rsidP="002C424E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2C424E">
        <w:rPr>
          <w:rFonts w:ascii="Times New Roman" w:hAnsi="Times New Roman" w:cs="Times New Roman"/>
          <w:sz w:val="28"/>
          <w:szCs w:val="28"/>
          <w:u w:val="single"/>
        </w:rPr>
        <w:t>Factoring Method</w:t>
      </w:r>
      <w:r>
        <w:rPr>
          <w:rFonts w:ascii="Times New Roman" w:hAnsi="Times New Roman" w:cs="Times New Roman"/>
          <w:sz w:val="28"/>
          <w:szCs w:val="28"/>
        </w:rPr>
        <w:t>: Maximum Likelihood (Due to the presence of missing values in the data.)</w:t>
      </w:r>
    </w:p>
    <w:p w:rsidR="002C424E" w:rsidRDefault="002C424E" w:rsidP="002C424E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2C424E">
        <w:rPr>
          <w:rFonts w:ascii="Times New Roman" w:hAnsi="Times New Roman" w:cs="Times New Roman"/>
          <w:sz w:val="28"/>
          <w:szCs w:val="28"/>
          <w:u w:val="single"/>
        </w:rPr>
        <w:t>Prior Communality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="006E16F4">
        <w:rPr>
          <w:rFonts w:ascii="Times New Roman" w:hAnsi="Times New Roman" w:cs="Times New Roman"/>
          <w:sz w:val="28"/>
          <w:szCs w:val="28"/>
        </w:rPr>
        <w:t>Common Factor Analysis (diagonals=SMC)</w:t>
      </w:r>
    </w:p>
    <w:p w:rsidR="002C424E" w:rsidRDefault="002C424E" w:rsidP="002C424E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Number of factors</w:t>
      </w:r>
      <w:r w:rsidRPr="002C424E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8</w:t>
      </w:r>
    </w:p>
    <w:p w:rsidR="002C424E" w:rsidRDefault="002C424E" w:rsidP="002C424E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6E16F4">
        <w:rPr>
          <w:rFonts w:ascii="Times New Roman" w:hAnsi="Times New Roman" w:cs="Times New Roman"/>
          <w:sz w:val="28"/>
          <w:szCs w:val="28"/>
          <w:u w:val="single"/>
        </w:rPr>
        <w:t>Rotation Method</w:t>
      </w:r>
      <w:r w:rsidRPr="006E16F4">
        <w:rPr>
          <w:rFonts w:ascii="Times New Roman" w:hAnsi="Times New Roman" w:cs="Times New Roman"/>
          <w:sz w:val="28"/>
          <w:szCs w:val="28"/>
        </w:rPr>
        <w:t xml:space="preserve">: </w:t>
      </w:r>
      <w:r w:rsidR="006E16F4" w:rsidRPr="006E16F4">
        <w:rPr>
          <w:rFonts w:ascii="Times New Roman" w:hAnsi="Times New Roman" w:cs="Times New Roman"/>
          <w:sz w:val="28"/>
          <w:szCs w:val="28"/>
        </w:rPr>
        <w:t>Oblimin ( we opted an oblique rotation)</w:t>
      </w:r>
    </w:p>
    <w:p w:rsidR="00CF673E" w:rsidRDefault="00CF673E" w:rsidP="00CF673E">
      <w:pPr>
        <w:rPr>
          <w:rFonts w:ascii="Times New Roman" w:hAnsi="Times New Roman" w:cs="Times New Roman"/>
          <w:sz w:val="28"/>
          <w:szCs w:val="28"/>
        </w:rPr>
      </w:pPr>
    </w:p>
    <w:p w:rsidR="00CF673E" w:rsidRDefault="00CF673E" w:rsidP="00CF673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E37AF">
        <w:rPr>
          <w:rFonts w:ascii="Times New Roman" w:hAnsi="Times New Roman" w:cs="Times New Roman"/>
          <w:sz w:val="28"/>
          <w:szCs w:val="28"/>
        </w:rPr>
        <w:t>The model generated the following factor loadings:</w:t>
      </w:r>
    </w:p>
    <w:p w:rsidR="007E37AF" w:rsidRDefault="007E37AF" w:rsidP="007E37A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D77302" w:rsidRPr="007E37AF" w:rsidRDefault="00D77302" w:rsidP="007E37AF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387340" cy="4366260"/>
            <wp:effectExtent l="19050" t="19050" r="22860" b="152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340" cy="4366260"/>
                    </a:xfrm>
                    <a:prstGeom prst="rect">
                      <a:avLst/>
                    </a:prstGeom>
                    <a:noFill/>
                    <a:ln cmpd="thinThick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F673E" w:rsidRPr="00676819" w:rsidRDefault="007E37AF" w:rsidP="00CF673E">
      <w:pPr>
        <w:ind w:left="720"/>
        <w:rPr>
          <w:rFonts w:ascii="Times New Roman" w:hAnsi="Times New Roman" w:cs="Times New Roman"/>
          <w:b/>
          <w:sz w:val="18"/>
          <w:szCs w:val="18"/>
        </w:rPr>
      </w:pPr>
      <w:r w:rsidRPr="00676819">
        <w:rPr>
          <w:rFonts w:ascii="Times New Roman" w:hAnsi="Times New Roman" w:cs="Times New Roman"/>
          <w:b/>
          <w:sz w:val="18"/>
          <w:szCs w:val="18"/>
        </w:rPr>
        <w:t>Fig 3: First iteration: Factor Loadings</w:t>
      </w:r>
    </w:p>
    <w:p w:rsidR="007E37AF" w:rsidRDefault="007E37AF" w:rsidP="00CF673E">
      <w:pPr>
        <w:ind w:left="720"/>
        <w:rPr>
          <w:rFonts w:ascii="Times New Roman" w:hAnsi="Times New Roman" w:cs="Times New Roman"/>
          <w:sz w:val="28"/>
          <w:szCs w:val="28"/>
        </w:rPr>
      </w:pPr>
    </w:p>
    <w:p w:rsidR="007E37AF" w:rsidRDefault="007E37AF" w:rsidP="00CF673E">
      <w:pPr>
        <w:ind w:left="720"/>
        <w:rPr>
          <w:rFonts w:ascii="Times New Roman" w:hAnsi="Times New Roman" w:cs="Times New Roman"/>
          <w:sz w:val="28"/>
          <w:szCs w:val="28"/>
        </w:rPr>
      </w:pPr>
    </w:p>
    <w:p w:rsidR="007E37AF" w:rsidRDefault="00E94C6F" w:rsidP="00CF673E">
      <w:pPr>
        <w:ind w:left="720"/>
        <w:rPr>
          <w:rFonts w:ascii="Times New Roman" w:hAnsi="Times New Roman" w:cs="Times New Roman"/>
          <w:sz w:val="28"/>
          <w:szCs w:val="28"/>
        </w:rPr>
      </w:pPr>
      <w:r w:rsidRPr="007E37AF">
        <w:rPr>
          <w:rFonts w:ascii="Times New Roman" w:hAnsi="Times New Roman" w:cs="Times New Roman"/>
          <w:sz w:val="28"/>
          <w:szCs w:val="28"/>
          <w:u w:val="single"/>
        </w:rPr>
        <w:lastRenderedPageBreak/>
        <w:t>Problematic Loadings</w:t>
      </w:r>
      <w:r>
        <w:rPr>
          <w:rFonts w:ascii="Times New Roman" w:hAnsi="Times New Roman" w:cs="Times New Roman"/>
          <w:sz w:val="28"/>
          <w:szCs w:val="28"/>
        </w:rPr>
        <w:t xml:space="preserve">: The inputs: </w:t>
      </w:r>
      <w:r w:rsidR="007E37AF">
        <w:rPr>
          <w:rFonts w:ascii="Times New Roman" w:hAnsi="Times New Roman" w:cs="Times New Roman"/>
          <w:sz w:val="28"/>
          <w:szCs w:val="28"/>
        </w:rPr>
        <w:t xml:space="preserve">I44, I7 &amp; I13 do not have a significant enough loading to belong to any of the 8 factors. </w:t>
      </w:r>
    </w:p>
    <w:p w:rsidR="007E37AF" w:rsidRDefault="007E37AF" w:rsidP="00CF673E">
      <w:pPr>
        <w:ind w:left="720"/>
        <w:rPr>
          <w:rFonts w:ascii="Times New Roman" w:hAnsi="Times New Roman" w:cs="Times New Roman"/>
          <w:sz w:val="28"/>
          <w:szCs w:val="28"/>
        </w:rPr>
      </w:pPr>
      <w:r w:rsidRPr="007E37AF">
        <w:rPr>
          <w:rFonts w:ascii="Times New Roman" w:hAnsi="Times New Roman" w:cs="Times New Roman"/>
          <w:sz w:val="28"/>
          <w:szCs w:val="28"/>
          <w:u w:val="single"/>
        </w:rPr>
        <w:t>Cross Loading</w:t>
      </w:r>
      <w:r>
        <w:rPr>
          <w:rFonts w:ascii="Times New Roman" w:hAnsi="Times New Roman" w:cs="Times New Roman"/>
          <w:sz w:val="28"/>
          <w:szCs w:val="28"/>
        </w:rPr>
        <w:t>: Input I21 had a cross loading between the factors: 2 &amp; 8 but it is more inclined to Factor 8 in terms of its loading.</w:t>
      </w:r>
    </w:p>
    <w:p w:rsidR="00A252BF" w:rsidRPr="00F17CBC" w:rsidRDefault="00F17CBC" w:rsidP="00A252B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F17CBC">
        <w:rPr>
          <w:rFonts w:ascii="Times New Roman" w:hAnsi="Times New Roman" w:cs="Times New Roman"/>
          <w:sz w:val="28"/>
          <w:szCs w:val="28"/>
        </w:rPr>
        <w:t xml:space="preserve">To avoid removing </w:t>
      </w:r>
      <w:r w:rsidR="007E37AF" w:rsidRPr="00F17CBC">
        <w:rPr>
          <w:rFonts w:ascii="Times New Roman" w:hAnsi="Times New Roman" w:cs="Times New Roman"/>
          <w:sz w:val="28"/>
          <w:szCs w:val="28"/>
        </w:rPr>
        <w:t>the</w:t>
      </w:r>
      <w:r w:rsidRPr="00F17CBC">
        <w:rPr>
          <w:rFonts w:ascii="Times New Roman" w:hAnsi="Times New Roman" w:cs="Times New Roman"/>
          <w:sz w:val="28"/>
          <w:szCs w:val="28"/>
        </w:rPr>
        <w:t>se</w:t>
      </w:r>
      <w:r w:rsidR="007E37AF" w:rsidRPr="00F17CBC">
        <w:rPr>
          <w:rFonts w:ascii="Times New Roman" w:hAnsi="Times New Roman" w:cs="Times New Roman"/>
          <w:sz w:val="28"/>
          <w:szCs w:val="28"/>
        </w:rPr>
        <w:t xml:space="preserve"> problematic loadings: I44, I7 &amp; I13 </w:t>
      </w:r>
      <w:r w:rsidRPr="00F17CBC">
        <w:rPr>
          <w:rFonts w:ascii="Times New Roman" w:hAnsi="Times New Roman" w:cs="Times New Roman"/>
          <w:sz w:val="28"/>
          <w:szCs w:val="28"/>
        </w:rPr>
        <w:t xml:space="preserve">altogether </w:t>
      </w:r>
      <w:r w:rsidR="007E37AF" w:rsidRPr="00F17CBC">
        <w:rPr>
          <w:rFonts w:ascii="Times New Roman" w:hAnsi="Times New Roman" w:cs="Times New Roman"/>
          <w:sz w:val="28"/>
          <w:szCs w:val="28"/>
        </w:rPr>
        <w:t xml:space="preserve">from the data </w:t>
      </w:r>
      <w:r w:rsidRPr="00F17CBC">
        <w:rPr>
          <w:rFonts w:ascii="Times New Roman" w:hAnsi="Times New Roman" w:cs="Times New Roman"/>
          <w:sz w:val="28"/>
          <w:szCs w:val="28"/>
        </w:rPr>
        <w:t xml:space="preserve">( to prevent any loss of pattern in the data), we opted for Varimax rotation </w:t>
      </w:r>
      <w:r w:rsidR="007E37AF" w:rsidRPr="00F17CBC">
        <w:rPr>
          <w:rFonts w:ascii="Times New Roman" w:hAnsi="Times New Roman" w:cs="Times New Roman"/>
          <w:sz w:val="28"/>
          <w:szCs w:val="28"/>
        </w:rPr>
        <w:t>and re-r</w:t>
      </w:r>
      <w:r w:rsidRPr="00F17CBC">
        <w:rPr>
          <w:rFonts w:ascii="Times New Roman" w:hAnsi="Times New Roman" w:cs="Times New Roman"/>
          <w:sz w:val="28"/>
          <w:szCs w:val="28"/>
        </w:rPr>
        <w:t>a</w:t>
      </w:r>
      <w:r w:rsidR="007E37AF" w:rsidRPr="00F17CBC">
        <w:rPr>
          <w:rFonts w:ascii="Times New Roman" w:hAnsi="Times New Roman" w:cs="Times New Roman"/>
          <w:sz w:val="28"/>
          <w:szCs w:val="28"/>
        </w:rPr>
        <w:t>n the model to get the below factor loadings.</w:t>
      </w:r>
    </w:p>
    <w:p w:rsidR="0038159C" w:rsidRDefault="0038159C" w:rsidP="0038159C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E61895" w:rsidRDefault="00F17CBC" w:rsidP="0038159C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930140" cy="3055620"/>
            <wp:effectExtent l="19050" t="19050" r="22860" b="1143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140" cy="3055620"/>
                    </a:xfrm>
                    <a:prstGeom prst="rect">
                      <a:avLst/>
                    </a:prstGeom>
                    <a:noFill/>
                    <a:ln cmpd="thinThick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06853" w:rsidRPr="00676819" w:rsidRDefault="00B06853" w:rsidP="00B06853">
      <w:pPr>
        <w:ind w:left="720"/>
        <w:rPr>
          <w:rFonts w:ascii="Times New Roman" w:hAnsi="Times New Roman" w:cs="Times New Roman"/>
          <w:b/>
          <w:sz w:val="18"/>
          <w:szCs w:val="18"/>
        </w:rPr>
      </w:pPr>
      <w:r w:rsidRPr="00676819">
        <w:rPr>
          <w:rFonts w:ascii="Times New Roman" w:hAnsi="Times New Roman" w:cs="Times New Roman"/>
          <w:b/>
          <w:sz w:val="18"/>
          <w:szCs w:val="18"/>
        </w:rPr>
        <w:t xml:space="preserve">Fig </w:t>
      </w:r>
      <w:r w:rsidR="00676819">
        <w:rPr>
          <w:rFonts w:ascii="Times New Roman" w:hAnsi="Times New Roman" w:cs="Times New Roman"/>
          <w:b/>
          <w:sz w:val="18"/>
          <w:szCs w:val="18"/>
        </w:rPr>
        <w:t>4</w:t>
      </w:r>
      <w:r w:rsidRPr="00676819">
        <w:rPr>
          <w:rFonts w:ascii="Times New Roman" w:hAnsi="Times New Roman" w:cs="Times New Roman"/>
          <w:b/>
          <w:sz w:val="18"/>
          <w:szCs w:val="18"/>
        </w:rPr>
        <w:t>: Second iteration: Factor Loadings</w:t>
      </w:r>
    </w:p>
    <w:p w:rsidR="00F17CBC" w:rsidRDefault="00B06853" w:rsidP="00B06853">
      <w:pPr>
        <w:ind w:left="720"/>
        <w:rPr>
          <w:rFonts w:ascii="Times New Roman" w:hAnsi="Times New Roman" w:cs="Times New Roman"/>
          <w:sz w:val="28"/>
          <w:szCs w:val="28"/>
        </w:rPr>
      </w:pPr>
      <w:r w:rsidRPr="007E37AF">
        <w:rPr>
          <w:rFonts w:ascii="Times New Roman" w:hAnsi="Times New Roman" w:cs="Times New Roman"/>
          <w:sz w:val="28"/>
          <w:szCs w:val="28"/>
          <w:u w:val="single"/>
        </w:rPr>
        <w:t>Cross Loading</w:t>
      </w:r>
      <w:r w:rsidR="00F17CBC">
        <w:rPr>
          <w:rFonts w:ascii="Times New Roman" w:hAnsi="Times New Roman" w:cs="Times New Roman"/>
          <w:sz w:val="28"/>
          <w:szCs w:val="28"/>
          <w:u w:val="single"/>
        </w:rPr>
        <w:t>s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</w:p>
    <w:p w:rsidR="00B06853" w:rsidRDefault="00B06853" w:rsidP="00B06853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Input I21 had a cross loading between the factors: </w:t>
      </w:r>
      <w:r w:rsidR="00B56B7D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&amp; </w:t>
      </w:r>
      <w:r w:rsidR="00B56B7D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but it is more inclined to Factor </w:t>
      </w:r>
      <w:r w:rsidR="00B56B7D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in terms of its loading.</w:t>
      </w:r>
    </w:p>
    <w:p w:rsidR="00B56B7D" w:rsidRDefault="00B56B7D" w:rsidP="00B56B7D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Input I36 had a cross loading between the factors: 2 &amp; 3 but it is more inclined to Factor 2 in terms of its loading.</w:t>
      </w:r>
    </w:p>
    <w:p w:rsidR="00B56B7D" w:rsidRDefault="00B56B7D" w:rsidP="00B56B7D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Input I45 had a cross loading between the factors: 2 &amp; 3 but it is more inclined to Factor 2 in terms of its loading.</w:t>
      </w:r>
    </w:p>
    <w:p w:rsidR="00B56B7D" w:rsidRDefault="00B56B7D" w:rsidP="00B56B7D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Input I44 had a cross loading between the factors: 1 &amp; 2 but it is more inclined to Factor 2 in terms of its loading.</w:t>
      </w:r>
    </w:p>
    <w:p w:rsidR="00B56B7D" w:rsidRDefault="00B56B7D" w:rsidP="00B56B7D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Input I14 had a cross loading between the factors: 1 &amp; 4 but it is more inclined to Factor 4 in terms of its loading.</w:t>
      </w:r>
    </w:p>
    <w:p w:rsidR="00B56B7D" w:rsidRDefault="00B56B7D" w:rsidP="00B56B7D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Input I13 had a cross loading between the factors: 4 &amp; 5 but it is more inclined to Factor 4 in terms of its loading.</w:t>
      </w:r>
    </w:p>
    <w:p w:rsidR="00B56B7D" w:rsidRDefault="00B56B7D" w:rsidP="00B56B7D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Input I7 had a cross loading between the factors: 3 &amp; 4 but it is more inclined to Factor 4 in terms of its loading.</w:t>
      </w:r>
    </w:p>
    <w:p w:rsidR="00B56B7D" w:rsidRDefault="00B56B7D" w:rsidP="00B56B7D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Input I31 had a cross loading between the factors: 5 &amp; 6 but it is more inclined to Factor 6 in terms of its loading.</w:t>
      </w:r>
    </w:p>
    <w:p w:rsidR="00B56B7D" w:rsidRDefault="00B56B7D" w:rsidP="00B56B7D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Input I28 had a cross loading between the factors: 1 &amp; 7 but it is more inclined to Factor 7 in terms of its loading.</w:t>
      </w:r>
    </w:p>
    <w:p w:rsidR="00B56B7D" w:rsidRDefault="00B56B7D" w:rsidP="00B56B7D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Input I27 had a cross loading between the factors: 1 &amp; 7 but it is more inclined to Factor 7 in terms of its loading.</w:t>
      </w:r>
    </w:p>
    <w:p w:rsidR="00B56B7D" w:rsidRDefault="00B56B7D" w:rsidP="00B56B7D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Input I26 had a cross loading between the factors: 1 &amp; 7 but it is more inclined to Factor 7 in terms of its loading.</w:t>
      </w:r>
    </w:p>
    <w:p w:rsidR="00B56B7D" w:rsidRDefault="00B56B7D" w:rsidP="00B56B7D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Input I20 had a cross loading between the factors: 1 &amp; 8 but it is more inclined to Factor 8 in terms of its loading.</w:t>
      </w:r>
    </w:p>
    <w:p w:rsidR="00B56B7D" w:rsidRDefault="00B56B7D" w:rsidP="00B56B7D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Input I19 had a cross loading between the factors: 1 &amp; 8 but it is more inclined to Factor 8 in terms of its loading.</w:t>
      </w:r>
    </w:p>
    <w:p w:rsidR="00A9134D" w:rsidRDefault="00A9134D" w:rsidP="00B56B7D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Since we have addressed all the cross loadings now, these are the below factor and element associations we get from the factor loading table:</w:t>
      </w:r>
    </w:p>
    <w:p w:rsidR="00A9134D" w:rsidRDefault="00A9134D" w:rsidP="00B56B7D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Factor 1: 15,16,17,18,21,22,23,24,25</w:t>
      </w:r>
    </w:p>
    <w:p w:rsidR="00A9134D" w:rsidRDefault="00A9134D" w:rsidP="00A9134D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Factor 2: 36,37,38,39,40,41,42,43,44,45,46,47,48</w:t>
      </w:r>
    </w:p>
    <w:p w:rsidR="00A9134D" w:rsidRDefault="00A9134D" w:rsidP="00A9134D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Factor 3: </w:t>
      </w:r>
      <w:r w:rsidR="008C0B6B">
        <w:rPr>
          <w:rFonts w:ascii="Times New Roman" w:hAnsi="Times New Roman" w:cs="Times New Roman"/>
          <w:sz w:val="28"/>
          <w:szCs w:val="28"/>
        </w:rPr>
        <w:t>1,2,3,4,5,6</w:t>
      </w:r>
    </w:p>
    <w:p w:rsidR="00A9134D" w:rsidRDefault="00A9134D" w:rsidP="00A9134D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Factor 4:</w:t>
      </w:r>
      <w:r w:rsidR="008C0B6B">
        <w:rPr>
          <w:rFonts w:ascii="Times New Roman" w:hAnsi="Times New Roman" w:cs="Times New Roman"/>
          <w:sz w:val="28"/>
          <w:szCs w:val="28"/>
        </w:rPr>
        <w:t xml:space="preserve"> 7,8,9,10,11,12,13,14</w:t>
      </w:r>
    </w:p>
    <w:p w:rsidR="00A9134D" w:rsidRDefault="00A9134D" w:rsidP="00A9134D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Factor 5:</w:t>
      </w:r>
      <w:r w:rsidR="008C0B6B">
        <w:rPr>
          <w:rFonts w:ascii="Times New Roman" w:hAnsi="Times New Roman" w:cs="Times New Roman"/>
          <w:sz w:val="28"/>
          <w:szCs w:val="28"/>
        </w:rPr>
        <w:t xml:space="preserve"> 32,33,34,35</w:t>
      </w:r>
    </w:p>
    <w:p w:rsidR="00A9134D" w:rsidRDefault="00A9134D" w:rsidP="00A9134D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Factor 6:</w:t>
      </w:r>
      <w:r w:rsidR="008C0B6B">
        <w:rPr>
          <w:rFonts w:ascii="Times New Roman" w:hAnsi="Times New Roman" w:cs="Times New Roman"/>
          <w:sz w:val="28"/>
          <w:szCs w:val="28"/>
        </w:rPr>
        <w:t xml:space="preserve"> 29,30,31</w:t>
      </w:r>
    </w:p>
    <w:p w:rsidR="00A9134D" w:rsidRDefault="00A9134D" w:rsidP="00A9134D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Factor 7:</w:t>
      </w:r>
      <w:r w:rsidR="008C0B6B">
        <w:rPr>
          <w:rFonts w:ascii="Times New Roman" w:hAnsi="Times New Roman" w:cs="Times New Roman"/>
          <w:sz w:val="28"/>
          <w:szCs w:val="28"/>
        </w:rPr>
        <w:t xml:space="preserve"> 26,27,28</w:t>
      </w:r>
    </w:p>
    <w:p w:rsidR="00A9134D" w:rsidRDefault="00A9134D" w:rsidP="00A9134D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Factor 8:</w:t>
      </w:r>
      <w:r w:rsidR="008C0B6B">
        <w:rPr>
          <w:rFonts w:ascii="Times New Roman" w:hAnsi="Times New Roman" w:cs="Times New Roman"/>
          <w:sz w:val="28"/>
          <w:szCs w:val="28"/>
        </w:rPr>
        <w:t xml:space="preserve"> 19,20</w:t>
      </w:r>
    </w:p>
    <w:p w:rsidR="00A9134D" w:rsidRDefault="00A9134D" w:rsidP="00B56B7D">
      <w:pPr>
        <w:ind w:left="720"/>
        <w:rPr>
          <w:rFonts w:ascii="Times New Roman" w:hAnsi="Times New Roman" w:cs="Times New Roman"/>
          <w:sz w:val="28"/>
          <w:szCs w:val="28"/>
        </w:rPr>
      </w:pPr>
    </w:p>
    <w:p w:rsidR="00DC1444" w:rsidRDefault="002E552E" w:rsidP="00B56B7D">
      <w:pPr>
        <w:ind w:left="720"/>
        <w:rPr>
          <w:rFonts w:ascii="Times New Roman" w:hAnsi="Times New Roman" w:cs="Times New Roman"/>
          <w:sz w:val="28"/>
          <w:szCs w:val="28"/>
        </w:rPr>
      </w:pPr>
      <w:r w:rsidRPr="002E552E">
        <w:rPr>
          <w:rFonts w:ascii="Times New Roman" w:hAnsi="Times New Roman" w:cs="Times New Roman"/>
          <w:sz w:val="28"/>
          <w:szCs w:val="28"/>
          <w:u w:val="single"/>
        </w:rPr>
        <w:lastRenderedPageBreak/>
        <w:t>Justification for Non-Oblique  Rotation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2E552E" w:rsidRDefault="002E552E" w:rsidP="00B56B7D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We have opted for Varimax rotation instead of Oblimin rotation because the latter would have required us to remove the </w:t>
      </w:r>
      <w:r w:rsidRPr="00F17CBC">
        <w:rPr>
          <w:rFonts w:ascii="Times New Roman" w:hAnsi="Times New Roman" w:cs="Times New Roman"/>
          <w:sz w:val="28"/>
          <w:szCs w:val="28"/>
        </w:rPr>
        <w:t>problematic loadings: I44, I7 &amp; I13 altogether from the data</w:t>
      </w:r>
      <w:r>
        <w:rPr>
          <w:rFonts w:ascii="Times New Roman" w:hAnsi="Times New Roman" w:cs="Times New Roman"/>
          <w:sz w:val="28"/>
          <w:szCs w:val="28"/>
        </w:rPr>
        <w:t>; this le</w:t>
      </w:r>
      <w:r w:rsidR="00B03B11">
        <w:rPr>
          <w:rFonts w:ascii="Times New Roman" w:hAnsi="Times New Roman" w:cs="Times New Roman"/>
          <w:sz w:val="28"/>
          <w:szCs w:val="28"/>
        </w:rPr>
        <w:t>ads</w:t>
      </w:r>
      <w:r>
        <w:rPr>
          <w:rFonts w:ascii="Times New Roman" w:hAnsi="Times New Roman" w:cs="Times New Roman"/>
          <w:sz w:val="28"/>
          <w:szCs w:val="28"/>
        </w:rPr>
        <w:t xml:space="preserve"> to decreas</w:t>
      </w:r>
      <w:r w:rsidR="00B03B11">
        <w:rPr>
          <w:rFonts w:ascii="Times New Roman" w:hAnsi="Times New Roman" w:cs="Times New Roman"/>
          <w:sz w:val="28"/>
          <w:szCs w:val="28"/>
        </w:rPr>
        <w:t>e in</w:t>
      </w:r>
      <w:r>
        <w:rPr>
          <w:rFonts w:ascii="Times New Roman" w:hAnsi="Times New Roman" w:cs="Times New Roman"/>
          <w:sz w:val="28"/>
          <w:szCs w:val="28"/>
        </w:rPr>
        <w:t xml:space="preserve"> the number of factors from 8 to 7, which resulted in the Goodness of Fit parameters of the model to degrade from the transition to a model with 8 factors to model with 7 factors</w:t>
      </w:r>
      <w:r w:rsidR="00492E38">
        <w:rPr>
          <w:rFonts w:ascii="Times New Roman" w:hAnsi="Times New Roman" w:cs="Times New Roman"/>
          <w:sz w:val="28"/>
          <w:szCs w:val="28"/>
        </w:rPr>
        <w:t xml:space="preserve"> and hence our decision to stick with the 8 factor model.</w:t>
      </w:r>
    </w:p>
    <w:p w:rsidR="002E552E" w:rsidRDefault="002E552E" w:rsidP="00B56B7D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937760" cy="1073785"/>
            <wp:effectExtent l="19050" t="19050" r="15240" b="1206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971" cy="1120803"/>
                    </a:xfrm>
                    <a:prstGeom prst="rect">
                      <a:avLst/>
                    </a:prstGeom>
                    <a:noFill/>
                    <a:ln cmpd="thinThick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A5AD2" w:rsidRPr="00CB5075" w:rsidRDefault="00AA5AD2" w:rsidP="00AA5AD2">
      <w:pPr>
        <w:ind w:left="720"/>
        <w:rPr>
          <w:rFonts w:ascii="Times New Roman" w:hAnsi="Times New Roman" w:cs="Times New Roman"/>
          <w:b/>
          <w:sz w:val="16"/>
          <w:szCs w:val="16"/>
        </w:rPr>
      </w:pPr>
      <w:r w:rsidRPr="00CB5075">
        <w:rPr>
          <w:rFonts w:ascii="Times New Roman" w:hAnsi="Times New Roman" w:cs="Times New Roman"/>
          <w:b/>
          <w:sz w:val="16"/>
          <w:szCs w:val="16"/>
        </w:rPr>
        <w:t xml:space="preserve">Fig </w:t>
      </w:r>
      <w:r w:rsidR="00676819" w:rsidRPr="00CB5075">
        <w:rPr>
          <w:rFonts w:ascii="Times New Roman" w:hAnsi="Times New Roman" w:cs="Times New Roman"/>
          <w:b/>
          <w:sz w:val="16"/>
          <w:szCs w:val="16"/>
        </w:rPr>
        <w:t>5</w:t>
      </w:r>
      <w:r w:rsidRPr="00CB5075">
        <w:rPr>
          <w:rFonts w:ascii="Times New Roman" w:hAnsi="Times New Roman" w:cs="Times New Roman"/>
          <w:b/>
          <w:sz w:val="16"/>
          <w:szCs w:val="16"/>
        </w:rPr>
        <w:t xml:space="preserve">: </w:t>
      </w:r>
      <w:r w:rsidR="00676819" w:rsidRPr="00CB5075">
        <w:rPr>
          <w:rFonts w:ascii="Times New Roman" w:hAnsi="Times New Roman" w:cs="Times New Roman"/>
          <w:b/>
          <w:sz w:val="16"/>
          <w:szCs w:val="16"/>
        </w:rPr>
        <w:t>Measures of Fit for both the models</w:t>
      </w:r>
    </w:p>
    <w:p w:rsidR="00CB5075" w:rsidRDefault="00CB5075" w:rsidP="00AA5AD2">
      <w:pPr>
        <w:ind w:left="720"/>
        <w:rPr>
          <w:rFonts w:ascii="Times New Roman" w:hAnsi="Times New Roman" w:cs="Times New Roman"/>
          <w:b/>
          <w:sz w:val="16"/>
          <w:szCs w:val="16"/>
        </w:rPr>
      </w:pPr>
      <w:r w:rsidRPr="00CB5075">
        <w:rPr>
          <w:rFonts w:ascii="Times New Roman" w:hAnsi="Times New Roman" w:cs="Times New Roman"/>
          <w:b/>
          <w:sz w:val="16"/>
          <w:szCs w:val="16"/>
          <w:u w:val="single"/>
        </w:rPr>
        <w:t>Note</w:t>
      </w:r>
      <w:r w:rsidRPr="00CB5075">
        <w:rPr>
          <w:rFonts w:ascii="Times New Roman" w:hAnsi="Times New Roman" w:cs="Times New Roman"/>
          <w:b/>
          <w:sz w:val="16"/>
          <w:szCs w:val="16"/>
        </w:rPr>
        <w:t>: The lesser the AIC, BIC and RMSE &amp; more the Tucker and Lewis’s Index is, the better the model.</w:t>
      </w:r>
    </w:p>
    <w:p w:rsidR="00056254" w:rsidRPr="00CB5075" w:rsidRDefault="00056254" w:rsidP="00AA5AD2">
      <w:pPr>
        <w:ind w:left="720"/>
        <w:rPr>
          <w:rFonts w:ascii="Times New Roman" w:hAnsi="Times New Roman" w:cs="Times New Roman"/>
          <w:b/>
          <w:sz w:val="16"/>
          <w:szCs w:val="16"/>
        </w:rPr>
      </w:pPr>
    </w:p>
    <w:p w:rsidR="00B06853" w:rsidRPr="00F3496C" w:rsidRDefault="00B06853" w:rsidP="00B0685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F3496C">
        <w:rPr>
          <w:rFonts w:ascii="Times New Roman" w:hAnsi="Times New Roman" w:cs="Times New Roman"/>
          <w:sz w:val="28"/>
          <w:szCs w:val="28"/>
        </w:rPr>
        <w:t xml:space="preserve">The variance explained by each of the </w:t>
      </w:r>
      <w:r w:rsidR="00AA5AD2">
        <w:rPr>
          <w:rFonts w:ascii="Times New Roman" w:hAnsi="Times New Roman" w:cs="Times New Roman"/>
          <w:sz w:val="28"/>
          <w:szCs w:val="28"/>
        </w:rPr>
        <w:t>eight</w:t>
      </w:r>
      <w:r w:rsidRPr="00F3496C">
        <w:rPr>
          <w:rFonts w:ascii="Times New Roman" w:hAnsi="Times New Roman" w:cs="Times New Roman"/>
          <w:sz w:val="28"/>
          <w:szCs w:val="28"/>
        </w:rPr>
        <w:t xml:space="preserve"> factors are:</w:t>
      </w:r>
    </w:p>
    <w:p w:rsidR="00B06853" w:rsidRDefault="00AA5AD2" w:rsidP="00B06853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6122C80" wp14:editId="7BB2B7FF">
            <wp:extent cx="2305269" cy="1671320"/>
            <wp:effectExtent l="19050" t="19050" r="19050" b="2413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18308" cy="1680773"/>
                    </a:xfrm>
                    <a:prstGeom prst="rect">
                      <a:avLst/>
                    </a:prstGeom>
                    <a:ln cmpd="thinThick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E2286" w:rsidRPr="00676819" w:rsidRDefault="006E2286" w:rsidP="00B06853">
      <w:pPr>
        <w:ind w:left="720"/>
        <w:rPr>
          <w:rFonts w:ascii="Times New Roman" w:hAnsi="Times New Roman" w:cs="Times New Roman"/>
          <w:b/>
          <w:sz w:val="28"/>
          <w:szCs w:val="28"/>
        </w:rPr>
      </w:pPr>
      <w:r w:rsidRPr="00676819">
        <w:rPr>
          <w:rFonts w:ascii="Times New Roman" w:hAnsi="Times New Roman" w:cs="Times New Roman"/>
          <w:b/>
          <w:sz w:val="18"/>
          <w:szCs w:val="18"/>
        </w:rPr>
        <w:t xml:space="preserve">Fig </w:t>
      </w:r>
      <w:r w:rsidR="00676819" w:rsidRPr="00676819">
        <w:rPr>
          <w:rFonts w:ascii="Times New Roman" w:hAnsi="Times New Roman" w:cs="Times New Roman"/>
          <w:b/>
          <w:sz w:val="18"/>
          <w:szCs w:val="18"/>
        </w:rPr>
        <w:t>6</w:t>
      </w:r>
      <w:r w:rsidRPr="00676819">
        <w:rPr>
          <w:rFonts w:ascii="Times New Roman" w:hAnsi="Times New Roman" w:cs="Times New Roman"/>
          <w:b/>
          <w:sz w:val="18"/>
          <w:szCs w:val="18"/>
        </w:rPr>
        <w:t>: Variance explained by each Factor</w:t>
      </w:r>
    </w:p>
    <w:p w:rsidR="00F3496C" w:rsidRDefault="00F3496C" w:rsidP="00B06853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The first three factors on their own represent the most variance in the data: </w:t>
      </w:r>
      <w:r w:rsidR="00AA5AD2">
        <w:rPr>
          <w:rFonts w:ascii="Times New Roman" w:hAnsi="Times New Roman" w:cs="Times New Roman"/>
          <w:sz w:val="28"/>
          <w:szCs w:val="28"/>
        </w:rPr>
        <w:t>11.64</w:t>
      </w:r>
      <w:r>
        <w:rPr>
          <w:rFonts w:ascii="Times New Roman" w:hAnsi="Times New Roman" w:cs="Times New Roman"/>
          <w:sz w:val="28"/>
          <w:szCs w:val="28"/>
        </w:rPr>
        <w:t xml:space="preserve">%, </w:t>
      </w:r>
      <w:r w:rsidR="00AA5AD2">
        <w:rPr>
          <w:rFonts w:ascii="Times New Roman" w:hAnsi="Times New Roman" w:cs="Times New Roman"/>
          <w:sz w:val="28"/>
          <w:szCs w:val="28"/>
        </w:rPr>
        <w:t>11.56</w:t>
      </w:r>
      <w:r>
        <w:rPr>
          <w:rFonts w:ascii="Times New Roman" w:hAnsi="Times New Roman" w:cs="Times New Roman"/>
          <w:sz w:val="28"/>
          <w:szCs w:val="28"/>
        </w:rPr>
        <w:t>% and 8</w:t>
      </w:r>
      <w:r w:rsidR="00AA5AD2">
        <w:rPr>
          <w:rFonts w:ascii="Times New Roman" w:hAnsi="Times New Roman" w:cs="Times New Roman"/>
          <w:sz w:val="28"/>
          <w:szCs w:val="28"/>
        </w:rPr>
        <w:t>.77</w:t>
      </w:r>
      <w:r>
        <w:rPr>
          <w:rFonts w:ascii="Times New Roman" w:hAnsi="Times New Roman" w:cs="Times New Roman"/>
          <w:sz w:val="28"/>
          <w:szCs w:val="28"/>
        </w:rPr>
        <w:t>% respectively.</w:t>
      </w:r>
    </w:p>
    <w:p w:rsidR="00056254" w:rsidRDefault="00056254" w:rsidP="00B06853">
      <w:pPr>
        <w:ind w:left="720"/>
        <w:rPr>
          <w:rFonts w:ascii="Times New Roman" w:hAnsi="Times New Roman" w:cs="Times New Roman"/>
          <w:sz w:val="28"/>
          <w:szCs w:val="28"/>
        </w:rPr>
      </w:pPr>
    </w:p>
    <w:p w:rsidR="00056254" w:rsidRDefault="00056254" w:rsidP="00B06853">
      <w:pPr>
        <w:ind w:left="720"/>
        <w:rPr>
          <w:rFonts w:ascii="Times New Roman" w:hAnsi="Times New Roman" w:cs="Times New Roman"/>
          <w:sz w:val="28"/>
          <w:szCs w:val="28"/>
        </w:rPr>
      </w:pPr>
    </w:p>
    <w:p w:rsidR="00056254" w:rsidRDefault="00056254" w:rsidP="00B06853">
      <w:pPr>
        <w:ind w:left="720"/>
        <w:rPr>
          <w:rFonts w:ascii="Times New Roman" w:hAnsi="Times New Roman" w:cs="Times New Roman"/>
          <w:sz w:val="28"/>
          <w:szCs w:val="28"/>
        </w:rPr>
      </w:pPr>
    </w:p>
    <w:p w:rsidR="00056254" w:rsidRDefault="00056254" w:rsidP="00B06853">
      <w:pPr>
        <w:ind w:left="720"/>
        <w:rPr>
          <w:rFonts w:ascii="Times New Roman" w:hAnsi="Times New Roman" w:cs="Times New Roman"/>
          <w:sz w:val="28"/>
          <w:szCs w:val="28"/>
        </w:rPr>
      </w:pPr>
    </w:p>
    <w:p w:rsidR="00F3496C" w:rsidRDefault="00F3496C" w:rsidP="00F3496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All the </w:t>
      </w:r>
      <w:r w:rsidR="00720FF9">
        <w:rPr>
          <w:rFonts w:ascii="Times New Roman" w:hAnsi="Times New Roman" w:cs="Times New Roman"/>
          <w:sz w:val="28"/>
          <w:szCs w:val="28"/>
        </w:rPr>
        <w:t>eight</w:t>
      </w:r>
      <w:r>
        <w:rPr>
          <w:rFonts w:ascii="Times New Roman" w:hAnsi="Times New Roman" w:cs="Times New Roman"/>
          <w:sz w:val="28"/>
          <w:szCs w:val="28"/>
        </w:rPr>
        <w:t xml:space="preserve"> factors are significant in the model and do no have nay commonality among them which has been proved by the Significance tests in the model:</w:t>
      </w:r>
    </w:p>
    <w:p w:rsidR="00720FF9" w:rsidRDefault="00720FF9" w:rsidP="00720FF9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720FF9" w:rsidRDefault="00720FF9" w:rsidP="00720FF9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BFAA7A5" wp14:editId="2B6E4DF1">
            <wp:extent cx="3680460" cy="1281650"/>
            <wp:effectExtent l="19050" t="19050" r="15240" b="139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80460" cy="1281650"/>
                    </a:xfrm>
                    <a:prstGeom prst="rect">
                      <a:avLst/>
                    </a:prstGeom>
                    <a:ln cmpd="thinThick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05084" w:rsidRDefault="00205084" w:rsidP="00F3496C">
      <w:pPr>
        <w:ind w:left="720"/>
        <w:rPr>
          <w:rFonts w:ascii="Times New Roman" w:hAnsi="Times New Roman" w:cs="Times New Roman"/>
          <w:sz w:val="28"/>
          <w:szCs w:val="28"/>
        </w:rPr>
      </w:pPr>
      <w:r w:rsidRPr="00676819">
        <w:rPr>
          <w:rFonts w:ascii="Times New Roman" w:hAnsi="Times New Roman" w:cs="Times New Roman"/>
          <w:b/>
          <w:sz w:val="18"/>
          <w:szCs w:val="18"/>
        </w:rPr>
        <w:t xml:space="preserve">Fig </w:t>
      </w:r>
      <w:r w:rsidR="00676819" w:rsidRPr="00676819">
        <w:rPr>
          <w:rFonts w:ascii="Times New Roman" w:hAnsi="Times New Roman" w:cs="Times New Roman"/>
          <w:b/>
          <w:sz w:val="18"/>
          <w:szCs w:val="18"/>
        </w:rPr>
        <w:t>7</w:t>
      </w:r>
      <w:r w:rsidRPr="00676819">
        <w:rPr>
          <w:rFonts w:ascii="Times New Roman" w:hAnsi="Times New Roman" w:cs="Times New Roman"/>
          <w:b/>
          <w:sz w:val="18"/>
          <w:szCs w:val="18"/>
        </w:rPr>
        <w:t>: Significance test for the entire model</w:t>
      </w:r>
    </w:p>
    <w:p w:rsidR="00720FF9" w:rsidRPr="00720FF9" w:rsidRDefault="00720FF9" w:rsidP="00720FF9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8504C1" w:rsidRDefault="008504C1" w:rsidP="008504C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205084">
        <w:rPr>
          <w:rFonts w:ascii="Times New Roman" w:hAnsi="Times New Roman" w:cs="Times New Roman"/>
          <w:sz w:val="28"/>
          <w:szCs w:val="28"/>
          <w:u w:val="single"/>
        </w:rPr>
        <w:t>Item Analysis of Factor 1</w:t>
      </w:r>
      <w:r w:rsidRPr="00205084">
        <w:rPr>
          <w:rFonts w:ascii="Times New Roman" w:hAnsi="Times New Roman" w:cs="Times New Roman"/>
          <w:sz w:val="28"/>
          <w:szCs w:val="28"/>
        </w:rPr>
        <w:t>:</w:t>
      </w:r>
    </w:p>
    <w:p w:rsidR="00205084" w:rsidRPr="00205084" w:rsidRDefault="00205084" w:rsidP="00205084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8504C1" w:rsidRDefault="00BC17D1" w:rsidP="008504C1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0807A6B" wp14:editId="1487A1E9">
            <wp:extent cx="2894273" cy="2377440"/>
            <wp:effectExtent l="19050" t="19050" r="20955" b="2286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31489" cy="2408011"/>
                    </a:xfrm>
                    <a:prstGeom prst="rect">
                      <a:avLst/>
                    </a:prstGeom>
                    <a:ln cmpd="thinThick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E2286" w:rsidRPr="00676819" w:rsidRDefault="00205084" w:rsidP="008504C1">
      <w:pPr>
        <w:ind w:left="720"/>
        <w:rPr>
          <w:rFonts w:ascii="Times New Roman" w:hAnsi="Times New Roman" w:cs="Times New Roman"/>
          <w:b/>
          <w:sz w:val="28"/>
          <w:szCs w:val="28"/>
        </w:rPr>
      </w:pPr>
      <w:r w:rsidRPr="00676819">
        <w:rPr>
          <w:rFonts w:ascii="Times New Roman" w:hAnsi="Times New Roman" w:cs="Times New Roman"/>
          <w:b/>
          <w:sz w:val="18"/>
          <w:szCs w:val="18"/>
        </w:rPr>
        <w:t xml:space="preserve">Fig </w:t>
      </w:r>
      <w:r w:rsidR="00676819" w:rsidRPr="00676819">
        <w:rPr>
          <w:rFonts w:ascii="Times New Roman" w:hAnsi="Times New Roman" w:cs="Times New Roman"/>
          <w:b/>
          <w:sz w:val="18"/>
          <w:szCs w:val="18"/>
        </w:rPr>
        <w:t>8</w:t>
      </w:r>
      <w:r w:rsidRPr="00676819">
        <w:rPr>
          <w:rFonts w:ascii="Times New Roman" w:hAnsi="Times New Roman" w:cs="Times New Roman"/>
          <w:b/>
          <w:sz w:val="18"/>
          <w:szCs w:val="18"/>
        </w:rPr>
        <w:t>: Item Analysis of Factor 1</w:t>
      </w:r>
    </w:p>
    <w:p w:rsidR="008504C1" w:rsidRDefault="008504C1" w:rsidP="008504C1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All items in this factor are functioning properly.</w:t>
      </w:r>
    </w:p>
    <w:p w:rsidR="00056254" w:rsidRDefault="00056254" w:rsidP="008504C1">
      <w:pPr>
        <w:ind w:left="720"/>
        <w:rPr>
          <w:rFonts w:ascii="Times New Roman" w:hAnsi="Times New Roman" w:cs="Times New Roman"/>
          <w:sz w:val="28"/>
          <w:szCs w:val="28"/>
        </w:rPr>
      </w:pPr>
    </w:p>
    <w:p w:rsidR="00056254" w:rsidRDefault="00056254" w:rsidP="008504C1">
      <w:pPr>
        <w:ind w:left="720"/>
        <w:rPr>
          <w:rFonts w:ascii="Times New Roman" w:hAnsi="Times New Roman" w:cs="Times New Roman"/>
          <w:sz w:val="28"/>
          <w:szCs w:val="28"/>
        </w:rPr>
      </w:pPr>
    </w:p>
    <w:p w:rsidR="00056254" w:rsidRDefault="00056254" w:rsidP="008504C1">
      <w:pPr>
        <w:ind w:left="720"/>
        <w:rPr>
          <w:rFonts w:ascii="Times New Roman" w:hAnsi="Times New Roman" w:cs="Times New Roman"/>
          <w:sz w:val="28"/>
          <w:szCs w:val="28"/>
        </w:rPr>
      </w:pPr>
    </w:p>
    <w:p w:rsidR="00056254" w:rsidRDefault="00056254" w:rsidP="008504C1">
      <w:pPr>
        <w:ind w:left="720"/>
        <w:rPr>
          <w:rFonts w:ascii="Times New Roman" w:hAnsi="Times New Roman" w:cs="Times New Roman"/>
          <w:sz w:val="28"/>
          <w:szCs w:val="28"/>
        </w:rPr>
      </w:pPr>
    </w:p>
    <w:p w:rsidR="00056254" w:rsidRPr="008504C1" w:rsidRDefault="00056254" w:rsidP="008504C1">
      <w:pPr>
        <w:ind w:left="720"/>
        <w:rPr>
          <w:rFonts w:ascii="Times New Roman" w:hAnsi="Times New Roman" w:cs="Times New Roman"/>
          <w:sz w:val="28"/>
          <w:szCs w:val="28"/>
        </w:rPr>
      </w:pPr>
    </w:p>
    <w:p w:rsidR="008504C1" w:rsidRDefault="008504C1" w:rsidP="008504C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8504C1">
        <w:rPr>
          <w:rFonts w:ascii="Times New Roman" w:hAnsi="Times New Roman" w:cs="Times New Roman"/>
          <w:sz w:val="28"/>
          <w:szCs w:val="28"/>
          <w:u w:val="single"/>
        </w:rPr>
        <w:lastRenderedPageBreak/>
        <w:t xml:space="preserve">Item Analysis of Factor </w:t>
      </w:r>
      <w:r>
        <w:rPr>
          <w:rFonts w:ascii="Times New Roman" w:hAnsi="Times New Roman" w:cs="Times New Roman"/>
          <w:sz w:val="28"/>
          <w:szCs w:val="28"/>
          <w:u w:val="single"/>
        </w:rPr>
        <w:t>2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8504C1" w:rsidRDefault="008504C1" w:rsidP="008504C1">
      <w:pPr>
        <w:rPr>
          <w:rFonts w:ascii="Times New Roman" w:hAnsi="Times New Roman" w:cs="Times New Roman"/>
          <w:sz w:val="28"/>
          <w:szCs w:val="28"/>
        </w:rPr>
      </w:pPr>
    </w:p>
    <w:p w:rsidR="008504C1" w:rsidRPr="008504C1" w:rsidRDefault="005A6F0B" w:rsidP="008504C1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63A26A6" wp14:editId="4C4C0A25">
            <wp:extent cx="2773680" cy="2887301"/>
            <wp:effectExtent l="19050" t="19050" r="26670" b="279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07128" cy="2922119"/>
                    </a:xfrm>
                    <a:prstGeom prst="rect">
                      <a:avLst/>
                    </a:prstGeom>
                    <a:ln cmpd="thinThick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504C1" w:rsidRPr="00676819" w:rsidRDefault="00205084" w:rsidP="001D679B">
      <w:pPr>
        <w:ind w:left="720"/>
        <w:rPr>
          <w:rFonts w:ascii="Times New Roman" w:hAnsi="Times New Roman" w:cs="Times New Roman"/>
          <w:b/>
          <w:sz w:val="28"/>
          <w:szCs w:val="28"/>
        </w:rPr>
      </w:pPr>
      <w:r w:rsidRPr="00676819">
        <w:rPr>
          <w:rFonts w:ascii="Times New Roman" w:hAnsi="Times New Roman" w:cs="Times New Roman"/>
          <w:b/>
          <w:sz w:val="18"/>
          <w:szCs w:val="18"/>
        </w:rPr>
        <w:t xml:space="preserve">Fig </w:t>
      </w:r>
      <w:r w:rsidR="00676819" w:rsidRPr="00676819">
        <w:rPr>
          <w:rFonts w:ascii="Times New Roman" w:hAnsi="Times New Roman" w:cs="Times New Roman"/>
          <w:b/>
          <w:sz w:val="18"/>
          <w:szCs w:val="18"/>
        </w:rPr>
        <w:t>9</w:t>
      </w:r>
      <w:r w:rsidRPr="00676819">
        <w:rPr>
          <w:rFonts w:ascii="Times New Roman" w:hAnsi="Times New Roman" w:cs="Times New Roman"/>
          <w:b/>
          <w:sz w:val="18"/>
          <w:szCs w:val="18"/>
        </w:rPr>
        <w:t>: Item Analysis of Factor 2</w:t>
      </w:r>
    </w:p>
    <w:p w:rsidR="006E2286" w:rsidRDefault="006E2286" w:rsidP="006E2286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All items in this factor are functioning properly.</w:t>
      </w:r>
    </w:p>
    <w:p w:rsidR="005A6F0B" w:rsidRDefault="005A6F0B" w:rsidP="006E2286">
      <w:pPr>
        <w:ind w:left="720"/>
        <w:rPr>
          <w:rFonts w:ascii="Times New Roman" w:hAnsi="Times New Roman" w:cs="Times New Roman"/>
          <w:sz w:val="28"/>
          <w:szCs w:val="28"/>
        </w:rPr>
      </w:pPr>
    </w:p>
    <w:p w:rsidR="001D679B" w:rsidRDefault="001D679B" w:rsidP="001D679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205084">
        <w:rPr>
          <w:rFonts w:ascii="Times New Roman" w:hAnsi="Times New Roman" w:cs="Times New Roman"/>
          <w:sz w:val="28"/>
          <w:szCs w:val="28"/>
          <w:u w:val="single"/>
        </w:rPr>
        <w:t xml:space="preserve">Item Analysis of Factor </w:t>
      </w:r>
      <w:r>
        <w:rPr>
          <w:rFonts w:ascii="Times New Roman" w:hAnsi="Times New Roman" w:cs="Times New Roman"/>
          <w:sz w:val="28"/>
          <w:szCs w:val="28"/>
          <w:u w:val="single"/>
        </w:rPr>
        <w:t>3</w:t>
      </w:r>
      <w:r w:rsidRPr="00205084">
        <w:rPr>
          <w:rFonts w:ascii="Times New Roman" w:hAnsi="Times New Roman" w:cs="Times New Roman"/>
          <w:sz w:val="28"/>
          <w:szCs w:val="28"/>
        </w:rPr>
        <w:t>:</w:t>
      </w:r>
    </w:p>
    <w:p w:rsidR="001D679B" w:rsidRPr="00205084" w:rsidRDefault="001D679B" w:rsidP="001D679B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1D679B" w:rsidRDefault="003C7B1F" w:rsidP="001D679B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AF5D51B" wp14:editId="349D7924">
            <wp:extent cx="2885440" cy="1969537"/>
            <wp:effectExtent l="19050" t="19050" r="10160" b="1206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06437" cy="1983869"/>
                    </a:xfrm>
                    <a:prstGeom prst="rect">
                      <a:avLst/>
                    </a:prstGeom>
                    <a:ln cmpd="thinThick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D679B" w:rsidRPr="00676819" w:rsidRDefault="001D679B" w:rsidP="001D679B">
      <w:pPr>
        <w:ind w:left="720"/>
        <w:rPr>
          <w:rFonts w:ascii="Times New Roman" w:hAnsi="Times New Roman" w:cs="Times New Roman"/>
          <w:b/>
          <w:sz w:val="28"/>
          <w:szCs w:val="28"/>
        </w:rPr>
      </w:pPr>
      <w:r w:rsidRPr="00676819">
        <w:rPr>
          <w:rFonts w:ascii="Times New Roman" w:hAnsi="Times New Roman" w:cs="Times New Roman"/>
          <w:b/>
          <w:sz w:val="18"/>
          <w:szCs w:val="18"/>
        </w:rPr>
        <w:t xml:space="preserve">Fig </w:t>
      </w:r>
      <w:r w:rsidR="00676819" w:rsidRPr="00676819">
        <w:rPr>
          <w:rFonts w:ascii="Times New Roman" w:hAnsi="Times New Roman" w:cs="Times New Roman"/>
          <w:b/>
          <w:sz w:val="18"/>
          <w:szCs w:val="18"/>
        </w:rPr>
        <w:t>10</w:t>
      </w:r>
      <w:r w:rsidRPr="00676819">
        <w:rPr>
          <w:rFonts w:ascii="Times New Roman" w:hAnsi="Times New Roman" w:cs="Times New Roman"/>
          <w:b/>
          <w:sz w:val="18"/>
          <w:szCs w:val="18"/>
        </w:rPr>
        <w:t>: Item Analysis of Factor 3</w:t>
      </w:r>
    </w:p>
    <w:p w:rsidR="001D679B" w:rsidRDefault="001D679B" w:rsidP="001D679B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All items in this factor are functioning properly.</w:t>
      </w:r>
    </w:p>
    <w:p w:rsidR="00056254" w:rsidRPr="008504C1" w:rsidRDefault="00056254" w:rsidP="001D679B">
      <w:pPr>
        <w:ind w:left="720"/>
        <w:rPr>
          <w:rFonts w:ascii="Times New Roman" w:hAnsi="Times New Roman" w:cs="Times New Roman"/>
          <w:sz w:val="28"/>
          <w:szCs w:val="28"/>
        </w:rPr>
      </w:pPr>
    </w:p>
    <w:p w:rsidR="001D679B" w:rsidRDefault="001D679B" w:rsidP="001D679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8504C1">
        <w:rPr>
          <w:rFonts w:ascii="Times New Roman" w:hAnsi="Times New Roman" w:cs="Times New Roman"/>
          <w:sz w:val="28"/>
          <w:szCs w:val="28"/>
          <w:u w:val="single"/>
        </w:rPr>
        <w:lastRenderedPageBreak/>
        <w:t xml:space="preserve">Item Analysis of Factor </w:t>
      </w:r>
      <w:r>
        <w:rPr>
          <w:rFonts w:ascii="Times New Roman" w:hAnsi="Times New Roman" w:cs="Times New Roman"/>
          <w:sz w:val="28"/>
          <w:szCs w:val="28"/>
          <w:u w:val="single"/>
        </w:rPr>
        <w:t>4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1D679B" w:rsidRDefault="001D679B" w:rsidP="001D679B">
      <w:pPr>
        <w:rPr>
          <w:rFonts w:ascii="Times New Roman" w:hAnsi="Times New Roman" w:cs="Times New Roman"/>
          <w:sz w:val="28"/>
          <w:szCs w:val="28"/>
        </w:rPr>
      </w:pPr>
    </w:p>
    <w:p w:rsidR="001D679B" w:rsidRPr="008504C1" w:rsidRDefault="00ED0014" w:rsidP="001D679B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E1696F7" wp14:editId="0AFC96F0">
            <wp:extent cx="2961640" cy="2274369"/>
            <wp:effectExtent l="19050" t="19050" r="10160" b="12065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73512" cy="2283486"/>
                    </a:xfrm>
                    <a:prstGeom prst="rect">
                      <a:avLst/>
                    </a:prstGeom>
                    <a:ln cmpd="thinThick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D679B" w:rsidRPr="00676819" w:rsidRDefault="001D679B" w:rsidP="001D679B">
      <w:pPr>
        <w:ind w:left="720"/>
        <w:rPr>
          <w:rFonts w:ascii="Times New Roman" w:hAnsi="Times New Roman" w:cs="Times New Roman"/>
          <w:b/>
          <w:sz w:val="28"/>
          <w:szCs w:val="28"/>
        </w:rPr>
      </w:pPr>
      <w:r w:rsidRPr="00676819">
        <w:rPr>
          <w:rFonts w:ascii="Times New Roman" w:hAnsi="Times New Roman" w:cs="Times New Roman"/>
          <w:b/>
          <w:sz w:val="18"/>
          <w:szCs w:val="18"/>
        </w:rPr>
        <w:t>Fig 1</w:t>
      </w:r>
      <w:r w:rsidR="00676819" w:rsidRPr="00676819">
        <w:rPr>
          <w:rFonts w:ascii="Times New Roman" w:hAnsi="Times New Roman" w:cs="Times New Roman"/>
          <w:b/>
          <w:sz w:val="18"/>
          <w:szCs w:val="18"/>
        </w:rPr>
        <w:t>1</w:t>
      </w:r>
      <w:r w:rsidRPr="00676819">
        <w:rPr>
          <w:rFonts w:ascii="Times New Roman" w:hAnsi="Times New Roman" w:cs="Times New Roman"/>
          <w:b/>
          <w:sz w:val="18"/>
          <w:szCs w:val="18"/>
        </w:rPr>
        <w:t>: Item Analysis of Factor 4</w:t>
      </w:r>
    </w:p>
    <w:p w:rsidR="00ED0014" w:rsidRDefault="00ED0014" w:rsidP="00056254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All items in this factor are functioning properly.</w:t>
      </w:r>
    </w:p>
    <w:p w:rsidR="00352FA0" w:rsidRDefault="00352FA0" w:rsidP="0038159C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E60730" w:rsidRDefault="00E60730" w:rsidP="00E6073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205084">
        <w:rPr>
          <w:rFonts w:ascii="Times New Roman" w:hAnsi="Times New Roman" w:cs="Times New Roman"/>
          <w:sz w:val="28"/>
          <w:szCs w:val="28"/>
          <w:u w:val="single"/>
        </w:rPr>
        <w:t xml:space="preserve">Item Analysis of Factor </w:t>
      </w:r>
      <w:r>
        <w:rPr>
          <w:rFonts w:ascii="Times New Roman" w:hAnsi="Times New Roman" w:cs="Times New Roman"/>
          <w:sz w:val="28"/>
          <w:szCs w:val="28"/>
          <w:u w:val="single"/>
        </w:rPr>
        <w:t>5</w:t>
      </w:r>
      <w:r w:rsidRPr="00205084">
        <w:rPr>
          <w:rFonts w:ascii="Times New Roman" w:hAnsi="Times New Roman" w:cs="Times New Roman"/>
          <w:sz w:val="28"/>
          <w:szCs w:val="28"/>
        </w:rPr>
        <w:t>:</w:t>
      </w:r>
    </w:p>
    <w:p w:rsidR="00E60730" w:rsidRPr="00205084" w:rsidRDefault="00E60730" w:rsidP="00E60730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E60730" w:rsidRDefault="00AB1DA5" w:rsidP="00E60730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C5E1B97" wp14:editId="51051964">
            <wp:extent cx="3197197" cy="1838960"/>
            <wp:effectExtent l="19050" t="19050" r="22860" b="27940"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14206" cy="1848743"/>
                    </a:xfrm>
                    <a:prstGeom prst="rect">
                      <a:avLst/>
                    </a:prstGeom>
                    <a:ln cmpd="thinThick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60730" w:rsidRPr="00676819" w:rsidRDefault="00E60730" w:rsidP="00E60730">
      <w:pPr>
        <w:ind w:left="720"/>
        <w:rPr>
          <w:rFonts w:ascii="Times New Roman" w:hAnsi="Times New Roman" w:cs="Times New Roman"/>
          <w:b/>
          <w:sz w:val="28"/>
          <w:szCs w:val="28"/>
        </w:rPr>
      </w:pPr>
      <w:r w:rsidRPr="00676819">
        <w:rPr>
          <w:rFonts w:ascii="Times New Roman" w:hAnsi="Times New Roman" w:cs="Times New Roman"/>
          <w:b/>
          <w:sz w:val="18"/>
          <w:szCs w:val="18"/>
        </w:rPr>
        <w:t>Fig 1</w:t>
      </w:r>
      <w:r w:rsidR="00676819" w:rsidRPr="00676819">
        <w:rPr>
          <w:rFonts w:ascii="Times New Roman" w:hAnsi="Times New Roman" w:cs="Times New Roman"/>
          <w:b/>
          <w:sz w:val="18"/>
          <w:szCs w:val="18"/>
        </w:rPr>
        <w:t>2</w:t>
      </w:r>
      <w:r w:rsidRPr="00676819">
        <w:rPr>
          <w:rFonts w:ascii="Times New Roman" w:hAnsi="Times New Roman" w:cs="Times New Roman"/>
          <w:b/>
          <w:sz w:val="18"/>
          <w:szCs w:val="18"/>
        </w:rPr>
        <w:t>: Item Analysis of Factor 5</w:t>
      </w:r>
      <w:r w:rsidR="00676819">
        <w:rPr>
          <w:rFonts w:ascii="Times New Roman" w:hAnsi="Times New Roman" w:cs="Times New Roman"/>
          <w:b/>
          <w:sz w:val="18"/>
          <w:szCs w:val="18"/>
        </w:rPr>
        <w:t>: 1</w:t>
      </w:r>
      <w:r w:rsidR="00676819" w:rsidRPr="00676819">
        <w:rPr>
          <w:rFonts w:ascii="Times New Roman" w:hAnsi="Times New Roman" w:cs="Times New Roman"/>
          <w:b/>
          <w:sz w:val="18"/>
          <w:szCs w:val="18"/>
          <w:vertAlign w:val="superscript"/>
        </w:rPr>
        <w:t>st</w:t>
      </w:r>
      <w:r w:rsidR="00676819">
        <w:rPr>
          <w:rFonts w:ascii="Times New Roman" w:hAnsi="Times New Roman" w:cs="Times New Roman"/>
          <w:b/>
          <w:sz w:val="18"/>
          <w:szCs w:val="18"/>
        </w:rPr>
        <w:t xml:space="preserve"> Iteration</w:t>
      </w:r>
    </w:p>
    <w:p w:rsidR="00E60730" w:rsidRDefault="00AB1DA5" w:rsidP="00E60730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input I34 is not functioning properly. On removing this input from the factor, the reliability improves:</w:t>
      </w:r>
    </w:p>
    <w:p w:rsidR="00AB1DA5" w:rsidRDefault="00AB1DA5" w:rsidP="00E60730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ED5BCD9" wp14:editId="3D65EC52">
            <wp:extent cx="3195320" cy="1659108"/>
            <wp:effectExtent l="19050" t="19050" r="24130" b="17780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16565" cy="1670139"/>
                    </a:xfrm>
                    <a:prstGeom prst="rect">
                      <a:avLst/>
                    </a:prstGeom>
                    <a:ln cmpd="thinThick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B1DA5" w:rsidRPr="00676819" w:rsidRDefault="00AB1DA5" w:rsidP="00AB1DA5">
      <w:pPr>
        <w:ind w:left="720"/>
        <w:rPr>
          <w:rFonts w:ascii="Times New Roman" w:hAnsi="Times New Roman" w:cs="Times New Roman"/>
          <w:b/>
          <w:sz w:val="28"/>
          <w:szCs w:val="28"/>
        </w:rPr>
      </w:pPr>
      <w:r w:rsidRPr="00676819">
        <w:rPr>
          <w:rFonts w:ascii="Times New Roman" w:hAnsi="Times New Roman" w:cs="Times New Roman"/>
          <w:b/>
          <w:sz w:val="18"/>
          <w:szCs w:val="18"/>
        </w:rPr>
        <w:t>Fig 1</w:t>
      </w:r>
      <w:r w:rsidR="00676819" w:rsidRPr="00676819">
        <w:rPr>
          <w:rFonts w:ascii="Times New Roman" w:hAnsi="Times New Roman" w:cs="Times New Roman"/>
          <w:b/>
          <w:sz w:val="18"/>
          <w:szCs w:val="18"/>
        </w:rPr>
        <w:t>3</w:t>
      </w:r>
      <w:r w:rsidRPr="00676819">
        <w:rPr>
          <w:rFonts w:ascii="Times New Roman" w:hAnsi="Times New Roman" w:cs="Times New Roman"/>
          <w:b/>
          <w:sz w:val="18"/>
          <w:szCs w:val="18"/>
        </w:rPr>
        <w:t>: Item Analysis of Factor 5</w:t>
      </w:r>
      <w:r w:rsidR="00676819" w:rsidRPr="00676819">
        <w:rPr>
          <w:rFonts w:ascii="Times New Roman" w:hAnsi="Times New Roman" w:cs="Times New Roman"/>
          <w:b/>
          <w:sz w:val="18"/>
          <w:szCs w:val="18"/>
        </w:rPr>
        <w:t>: 2</w:t>
      </w:r>
      <w:r w:rsidR="00676819" w:rsidRPr="00676819">
        <w:rPr>
          <w:rFonts w:ascii="Times New Roman" w:hAnsi="Times New Roman" w:cs="Times New Roman"/>
          <w:b/>
          <w:sz w:val="18"/>
          <w:szCs w:val="18"/>
          <w:vertAlign w:val="superscript"/>
        </w:rPr>
        <w:t>nd</w:t>
      </w:r>
      <w:r w:rsidR="00676819" w:rsidRPr="00676819">
        <w:rPr>
          <w:rFonts w:ascii="Times New Roman" w:hAnsi="Times New Roman" w:cs="Times New Roman"/>
          <w:b/>
          <w:sz w:val="18"/>
          <w:szCs w:val="18"/>
        </w:rPr>
        <w:t xml:space="preserve"> Iteration</w:t>
      </w:r>
    </w:p>
    <w:p w:rsidR="00AB1DA5" w:rsidRDefault="00AB1DA5" w:rsidP="00E60730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Now we see that the input I35 is not functioning properly. On removing this input from the factor, the reliability improves:</w:t>
      </w:r>
    </w:p>
    <w:p w:rsidR="00AB1DA5" w:rsidRDefault="00AB1DA5" w:rsidP="00E60730">
      <w:pPr>
        <w:ind w:left="720"/>
        <w:rPr>
          <w:rFonts w:ascii="Times New Roman" w:hAnsi="Times New Roman" w:cs="Times New Roman"/>
          <w:sz w:val="28"/>
          <w:szCs w:val="28"/>
        </w:rPr>
      </w:pPr>
    </w:p>
    <w:p w:rsidR="00AB1DA5" w:rsidRPr="008504C1" w:rsidRDefault="00AB1DA5" w:rsidP="00E60730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41146F8" wp14:editId="36A93F29">
            <wp:extent cx="3190240" cy="1591295"/>
            <wp:effectExtent l="19050" t="19050" r="10160" b="28575"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03192" cy="1597756"/>
                    </a:xfrm>
                    <a:prstGeom prst="rect">
                      <a:avLst/>
                    </a:prstGeom>
                    <a:ln cmpd="thinThick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B1DA5" w:rsidRDefault="00AB1DA5" w:rsidP="00AB1DA5">
      <w:pPr>
        <w:ind w:left="720"/>
        <w:rPr>
          <w:rFonts w:ascii="Times New Roman" w:hAnsi="Times New Roman" w:cs="Times New Roman"/>
          <w:b/>
          <w:sz w:val="18"/>
          <w:szCs w:val="18"/>
        </w:rPr>
      </w:pPr>
      <w:r w:rsidRPr="00676819">
        <w:rPr>
          <w:rFonts w:ascii="Times New Roman" w:hAnsi="Times New Roman" w:cs="Times New Roman"/>
          <w:b/>
          <w:sz w:val="18"/>
          <w:szCs w:val="18"/>
        </w:rPr>
        <w:t>Fig 1</w:t>
      </w:r>
      <w:r w:rsidR="00676819">
        <w:rPr>
          <w:rFonts w:ascii="Times New Roman" w:hAnsi="Times New Roman" w:cs="Times New Roman"/>
          <w:b/>
          <w:sz w:val="18"/>
          <w:szCs w:val="18"/>
        </w:rPr>
        <w:t>4</w:t>
      </w:r>
      <w:r w:rsidRPr="00676819">
        <w:rPr>
          <w:rFonts w:ascii="Times New Roman" w:hAnsi="Times New Roman" w:cs="Times New Roman"/>
          <w:b/>
          <w:sz w:val="18"/>
          <w:szCs w:val="18"/>
        </w:rPr>
        <w:t>: Item Analysis of Factor 5</w:t>
      </w:r>
      <w:r w:rsidR="00676819">
        <w:rPr>
          <w:rFonts w:ascii="Times New Roman" w:hAnsi="Times New Roman" w:cs="Times New Roman"/>
          <w:b/>
          <w:sz w:val="18"/>
          <w:szCs w:val="18"/>
        </w:rPr>
        <w:t>: 3</w:t>
      </w:r>
      <w:r w:rsidR="00676819" w:rsidRPr="00676819">
        <w:rPr>
          <w:rFonts w:ascii="Times New Roman" w:hAnsi="Times New Roman" w:cs="Times New Roman"/>
          <w:b/>
          <w:sz w:val="18"/>
          <w:szCs w:val="18"/>
          <w:vertAlign w:val="superscript"/>
        </w:rPr>
        <w:t>rd</w:t>
      </w:r>
      <w:r w:rsidR="00676819">
        <w:rPr>
          <w:rFonts w:ascii="Times New Roman" w:hAnsi="Times New Roman" w:cs="Times New Roman"/>
          <w:b/>
          <w:sz w:val="18"/>
          <w:szCs w:val="18"/>
        </w:rPr>
        <w:t xml:space="preserve"> Iteration</w:t>
      </w:r>
    </w:p>
    <w:p w:rsidR="00056254" w:rsidRPr="00676819" w:rsidRDefault="00056254" w:rsidP="00AB1DA5">
      <w:pPr>
        <w:ind w:left="720"/>
        <w:rPr>
          <w:rFonts w:ascii="Times New Roman" w:hAnsi="Times New Roman" w:cs="Times New Roman"/>
          <w:b/>
          <w:sz w:val="28"/>
          <w:szCs w:val="28"/>
        </w:rPr>
      </w:pPr>
    </w:p>
    <w:p w:rsidR="00B223FB" w:rsidRDefault="00B223FB" w:rsidP="00B223F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205084">
        <w:rPr>
          <w:rFonts w:ascii="Times New Roman" w:hAnsi="Times New Roman" w:cs="Times New Roman"/>
          <w:sz w:val="28"/>
          <w:szCs w:val="28"/>
          <w:u w:val="single"/>
        </w:rPr>
        <w:t xml:space="preserve">Item Analysis of Factor </w:t>
      </w:r>
      <w:r>
        <w:rPr>
          <w:rFonts w:ascii="Times New Roman" w:hAnsi="Times New Roman" w:cs="Times New Roman"/>
          <w:sz w:val="28"/>
          <w:szCs w:val="28"/>
          <w:u w:val="single"/>
        </w:rPr>
        <w:t>6</w:t>
      </w:r>
      <w:r w:rsidRPr="00205084">
        <w:rPr>
          <w:rFonts w:ascii="Times New Roman" w:hAnsi="Times New Roman" w:cs="Times New Roman"/>
          <w:sz w:val="28"/>
          <w:szCs w:val="28"/>
        </w:rPr>
        <w:t>:</w:t>
      </w:r>
    </w:p>
    <w:p w:rsidR="00B223FB" w:rsidRPr="00205084" w:rsidRDefault="00B223FB" w:rsidP="00B223FB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223FB" w:rsidRDefault="008109BA" w:rsidP="00B223FB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146E343" wp14:editId="2B332CAC">
            <wp:extent cx="3150592" cy="1620520"/>
            <wp:effectExtent l="19050" t="19050" r="12065" b="17780"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01098" cy="1646498"/>
                    </a:xfrm>
                    <a:prstGeom prst="rect">
                      <a:avLst/>
                    </a:prstGeom>
                    <a:ln cmpd="thinThick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223FB" w:rsidRPr="00676819" w:rsidRDefault="00B223FB" w:rsidP="00B223FB">
      <w:pPr>
        <w:ind w:left="720"/>
        <w:rPr>
          <w:rFonts w:ascii="Times New Roman" w:hAnsi="Times New Roman" w:cs="Times New Roman"/>
          <w:b/>
          <w:sz w:val="28"/>
          <w:szCs w:val="28"/>
        </w:rPr>
      </w:pPr>
      <w:r w:rsidRPr="00676819">
        <w:rPr>
          <w:rFonts w:ascii="Times New Roman" w:hAnsi="Times New Roman" w:cs="Times New Roman"/>
          <w:b/>
          <w:sz w:val="18"/>
          <w:szCs w:val="18"/>
        </w:rPr>
        <w:t>Fig 1</w:t>
      </w:r>
      <w:r w:rsidR="00676819">
        <w:rPr>
          <w:rFonts w:ascii="Times New Roman" w:hAnsi="Times New Roman" w:cs="Times New Roman"/>
          <w:b/>
          <w:sz w:val="18"/>
          <w:szCs w:val="18"/>
        </w:rPr>
        <w:t>5</w:t>
      </w:r>
      <w:r w:rsidRPr="00676819">
        <w:rPr>
          <w:rFonts w:ascii="Times New Roman" w:hAnsi="Times New Roman" w:cs="Times New Roman"/>
          <w:b/>
          <w:sz w:val="18"/>
          <w:szCs w:val="18"/>
        </w:rPr>
        <w:t>: Item Analysis of Factor 6</w:t>
      </w:r>
    </w:p>
    <w:p w:rsidR="00B223FB" w:rsidRDefault="00B223FB" w:rsidP="00B223FB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All items in this factor are functioning properly.</w:t>
      </w:r>
    </w:p>
    <w:p w:rsidR="00B223FB" w:rsidRDefault="00B223FB" w:rsidP="00B223F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205084">
        <w:rPr>
          <w:rFonts w:ascii="Times New Roman" w:hAnsi="Times New Roman" w:cs="Times New Roman"/>
          <w:sz w:val="28"/>
          <w:szCs w:val="28"/>
          <w:u w:val="single"/>
        </w:rPr>
        <w:lastRenderedPageBreak/>
        <w:t xml:space="preserve">Item Analysis of Factor </w:t>
      </w:r>
      <w:r>
        <w:rPr>
          <w:rFonts w:ascii="Times New Roman" w:hAnsi="Times New Roman" w:cs="Times New Roman"/>
          <w:sz w:val="28"/>
          <w:szCs w:val="28"/>
          <w:u w:val="single"/>
        </w:rPr>
        <w:t>7</w:t>
      </w:r>
      <w:r w:rsidRPr="00205084">
        <w:rPr>
          <w:rFonts w:ascii="Times New Roman" w:hAnsi="Times New Roman" w:cs="Times New Roman"/>
          <w:sz w:val="28"/>
          <w:szCs w:val="28"/>
        </w:rPr>
        <w:t>:</w:t>
      </w:r>
    </w:p>
    <w:p w:rsidR="00B223FB" w:rsidRPr="00205084" w:rsidRDefault="00B223FB" w:rsidP="00B223FB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223FB" w:rsidRDefault="00E55933" w:rsidP="00B223FB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9712A0C" wp14:editId="384E4623">
            <wp:extent cx="3172747" cy="1681480"/>
            <wp:effectExtent l="19050" t="19050" r="27940" b="13970"/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96927" cy="1694295"/>
                    </a:xfrm>
                    <a:prstGeom prst="rect">
                      <a:avLst/>
                    </a:prstGeom>
                    <a:ln cmpd="thinThick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223FB" w:rsidRPr="00676819" w:rsidRDefault="00B223FB" w:rsidP="00B223FB">
      <w:pPr>
        <w:ind w:left="720"/>
        <w:rPr>
          <w:rFonts w:ascii="Times New Roman" w:hAnsi="Times New Roman" w:cs="Times New Roman"/>
          <w:b/>
          <w:sz w:val="28"/>
          <w:szCs w:val="28"/>
        </w:rPr>
      </w:pPr>
      <w:r w:rsidRPr="00676819">
        <w:rPr>
          <w:rFonts w:ascii="Times New Roman" w:hAnsi="Times New Roman" w:cs="Times New Roman"/>
          <w:b/>
          <w:sz w:val="18"/>
          <w:szCs w:val="18"/>
        </w:rPr>
        <w:t>Fig 1</w:t>
      </w:r>
      <w:r w:rsidR="00676819" w:rsidRPr="00676819">
        <w:rPr>
          <w:rFonts w:ascii="Times New Roman" w:hAnsi="Times New Roman" w:cs="Times New Roman"/>
          <w:b/>
          <w:sz w:val="18"/>
          <w:szCs w:val="18"/>
        </w:rPr>
        <w:t>6</w:t>
      </w:r>
      <w:r w:rsidRPr="00676819">
        <w:rPr>
          <w:rFonts w:ascii="Times New Roman" w:hAnsi="Times New Roman" w:cs="Times New Roman"/>
          <w:b/>
          <w:sz w:val="18"/>
          <w:szCs w:val="18"/>
        </w:rPr>
        <w:t>: Item Analysis of Factor 7</w:t>
      </w:r>
    </w:p>
    <w:p w:rsidR="008E79EA" w:rsidRDefault="00B223FB" w:rsidP="00B223FB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All items in this factor are functioning properly.</w:t>
      </w:r>
    </w:p>
    <w:p w:rsidR="00E55933" w:rsidRDefault="00E55933" w:rsidP="00E5593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205084">
        <w:rPr>
          <w:rFonts w:ascii="Times New Roman" w:hAnsi="Times New Roman" w:cs="Times New Roman"/>
          <w:sz w:val="28"/>
          <w:szCs w:val="28"/>
          <w:u w:val="single"/>
        </w:rPr>
        <w:t xml:space="preserve">Item Analysis of Factor </w:t>
      </w:r>
      <w:r>
        <w:rPr>
          <w:rFonts w:ascii="Times New Roman" w:hAnsi="Times New Roman" w:cs="Times New Roman"/>
          <w:sz w:val="28"/>
          <w:szCs w:val="28"/>
          <w:u w:val="single"/>
        </w:rPr>
        <w:t>8</w:t>
      </w:r>
      <w:r w:rsidRPr="00205084">
        <w:rPr>
          <w:rFonts w:ascii="Times New Roman" w:hAnsi="Times New Roman" w:cs="Times New Roman"/>
          <w:sz w:val="28"/>
          <w:szCs w:val="28"/>
        </w:rPr>
        <w:t>:</w:t>
      </w:r>
    </w:p>
    <w:p w:rsidR="00E55933" w:rsidRPr="00205084" w:rsidRDefault="00E55933" w:rsidP="00E5593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E55933" w:rsidRDefault="00E55933" w:rsidP="00E55933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F3FF573" wp14:editId="35A50A2B">
            <wp:extent cx="2686168" cy="1249680"/>
            <wp:effectExtent l="19050" t="19050" r="19050" b="26670"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04820" cy="1258357"/>
                    </a:xfrm>
                    <a:prstGeom prst="rect">
                      <a:avLst/>
                    </a:prstGeom>
                    <a:ln cmpd="thinThick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55933" w:rsidRDefault="00E55933" w:rsidP="00E55933">
      <w:pPr>
        <w:ind w:left="720"/>
        <w:rPr>
          <w:rFonts w:ascii="Times New Roman" w:hAnsi="Times New Roman" w:cs="Times New Roman"/>
          <w:sz w:val="28"/>
          <w:szCs w:val="28"/>
        </w:rPr>
      </w:pPr>
      <w:r w:rsidRPr="007E37AF">
        <w:rPr>
          <w:rFonts w:ascii="Times New Roman" w:hAnsi="Times New Roman" w:cs="Times New Roman"/>
          <w:sz w:val="18"/>
          <w:szCs w:val="18"/>
        </w:rPr>
        <w:t xml:space="preserve">Fig </w:t>
      </w:r>
      <w:r>
        <w:rPr>
          <w:rFonts w:ascii="Times New Roman" w:hAnsi="Times New Roman" w:cs="Times New Roman"/>
          <w:sz w:val="18"/>
          <w:szCs w:val="18"/>
        </w:rPr>
        <w:t>17</w:t>
      </w:r>
      <w:r w:rsidRPr="007E37AF">
        <w:rPr>
          <w:rFonts w:ascii="Times New Roman" w:hAnsi="Times New Roman" w:cs="Times New Roman"/>
          <w:sz w:val="18"/>
          <w:szCs w:val="18"/>
        </w:rPr>
        <w:t xml:space="preserve">: </w:t>
      </w:r>
      <w:r>
        <w:rPr>
          <w:rFonts w:ascii="Times New Roman" w:hAnsi="Times New Roman" w:cs="Times New Roman"/>
          <w:sz w:val="18"/>
          <w:szCs w:val="18"/>
        </w:rPr>
        <w:t>Item Analysis of Factor 8</w:t>
      </w:r>
    </w:p>
    <w:p w:rsidR="008E79EA" w:rsidRDefault="00E55933" w:rsidP="00B223FB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All items in this factor are functioning properly.</w:t>
      </w:r>
    </w:p>
    <w:p w:rsidR="008E79EA" w:rsidRDefault="008E79EA" w:rsidP="00B223FB">
      <w:pPr>
        <w:ind w:left="720"/>
        <w:rPr>
          <w:rFonts w:ascii="Times New Roman" w:hAnsi="Times New Roman" w:cs="Times New Roman"/>
          <w:sz w:val="28"/>
          <w:szCs w:val="28"/>
        </w:rPr>
      </w:pPr>
    </w:p>
    <w:p w:rsidR="008E79EA" w:rsidRPr="00FD56A9" w:rsidRDefault="005F0E76" w:rsidP="00B223F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FD56A9">
        <w:rPr>
          <w:rFonts w:ascii="Times New Roman" w:hAnsi="Times New Roman" w:cs="Times New Roman"/>
          <w:sz w:val="28"/>
          <w:szCs w:val="28"/>
        </w:rPr>
        <w:t xml:space="preserve">The factor with the lowest reliability is Factor 6: 0.7736; if we add </w:t>
      </w:r>
      <w:r w:rsidR="000B4B19" w:rsidRPr="00FD56A9">
        <w:rPr>
          <w:rFonts w:ascii="Times New Roman" w:hAnsi="Times New Roman" w:cs="Times New Roman"/>
          <w:sz w:val="28"/>
          <w:szCs w:val="28"/>
        </w:rPr>
        <w:t>5</w:t>
      </w:r>
      <w:r w:rsidRPr="00FD56A9">
        <w:rPr>
          <w:rFonts w:ascii="Times New Roman" w:hAnsi="Times New Roman" w:cs="Times New Roman"/>
          <w:sz w:val="28"/>
          <w:szCs w:val="28"/>
        </w:rPr>
        <w:t xml:space="preserve"> additional items to this factor</w:t>
      </w:r>
      <w:r w:rsidR="008E79EA" w:rsidRPr="00FD56A9">
        <w:rPr>
          <w:rFonts w:ascii="Times New Roman" w:hAnsi="Times New Roman" w:cs="Times New Roman"/>
          <w:sz w:val="28"/>
          <w:szCs w:val="28"/>
        </w:rPr>
        <w:t>, we get a reliability of 0.90</w:t>
      </w:r>
    </w:p>
    <w:p w:rsidR="00734BBF" w:rsidRDefault="00694B3F" w:rsidP="00B223FB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419576A" wp14:editId="29CD19F8">
            <wp:extent cx="2743200" cy="1480820"/>
            <wp:effectExtent l="19050" t="19050" r="19050" b="2413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75926" cy="1498486"/>
                    </a:xfrm>
                    <a:prstGeom prst="rect">
                      <a:avLst/>
                    </a:prstGeom>
                    <a:ln cmpd="thinThick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B5075" w:rsidRDefault="000033A1" w:rsidP="00B223FB">
      <w:pPr>
        <w:ind w:left="720"/>
        <w:rPr>
          <w:rFonts w:ascii="Times New Roman" w:hAnsi="Times New Roman" w:cs="Times New Roman"/>
          <w:sz w:val="28"/>
          <w:szCs w:val="28"/>
        </w:rPr>
      </w:pPr>
      <w:r w:rsidRPr="000033A1">
        <w:rPr>
          <w:rFonts w:ascii="Times New Roman" w:hAnsi="Times New Roman" w:cs="Times New Roman"/>
          <w:b/>
          <w:sz w:val="18"/>
          <w:szCs w:val="18"/>
        </w:rPr>
        <w:t xml:space="preserve">Fig 18: </w:t>
      </w:r>
      <w:r w:rsidR="00694B3F">
        <w:rPr>
          <w:rFonts w:ascii="Times New Roman" w:hAnsi="Times New Roman" w:cs="Times New Roman"/>
          <w:b/>
          <w:sz w:val="18"/>
          <w:szCs w:val="18"/>
        </w:rPr>
        <w:t>Spearman Brown Formula</w:t>
      </w:r>
    </w:p>
    <w:p w:rsidR="00734BBF" w:rsidRDefault="00734BBF" w:rsidP="00B223FB">
      <w:pPr>
        <w:ind w:left="720"/>
        <w:rPr>
          <w:rFonts w:ascii="Times New Roman" w:hAnsi="Times New Roman" w:cs="Times New Roman"/>
          <w:sz w:val="32"/>
          <w:szCs w:val="32"/>
          <w:u w:val="single"/>
        </w:rPr>
      </w:pPr>
      <w:r w:rsidRPr="0077413B">
        <w:rPr>
          <w:rFonts w:ascii="Times New Roman" w:hAnsi="Times New Roman" w:cs="Times New Roman"/>
          <w:b/>
          <w:sz w:val="32"/>
          <w:szCs w:val="32"/>
          <w:u w:val="single"/>
        </w:rPr>
        <w:lastRenderedPageBreak/>
        <w:t>Appendix</w:t>
      </w:r>
      <w:r>
        <w:rPr>
          <w:rFonts w:ascii="Times New Roman" w:hAnsi="Times New Roman" w:cs="Times New Roman"/>
          <w:sz w:val="32"/>
          <w:szCs w:val="32"/>
          <w:u w:val="single"/>
        </w:rPr>
        <w:t>:</w:t>
      </w:r>
    </w:p>
    <w:p w:rsidR="00734BBF" w:rsidRDefault="00734BBF" w:rsidP="00B223FB">
      <w:pPr>
        <w:ind w:left="720"/>
        <w:rPr>
          <w:rFonts w:ascii="Times New Roman" w:hAnsi="Times New Roman" w:cs="Times New Roman"/>
          <w:sz w:val="28"/>
          <w:szCs w:val="28"/>
        </w:rPr>
      </w:pPr>
    </w:p>
    <w:p w:rsidR="00122A80" w:rsidRDefault="006B25F9" w:rsidP="00B223FB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The parallel analysis gives us the </w:t>
      </w:r>
      <w:r w:rsidR="00122A80">
        <w:rPr>
          <w:rFonts w:ascii="Times New Roman" w:hAnsi="Times New Roman" w:cs="Times New Roman"/>
          <w:sz w:val="28"/>
          <w:szCs w:val="28"/>
        </w:rPr>
        <w:t>following average cutoffs that the eigen values of the factors should surpass to be considered as a factor in this data set:</w:t>
      </w:r>
    </w:p>
    <w:p w:rsidR="00122A80" w:rsidRDefault="00122A80" w:rsidP="00B223FB">
      <w:pPr>
        <w:ind w:left="720"/>
        <w:rPr>
          <w:rFonts w:ascii="Times New Roman" w:hAnsi="Times New Roman" w:cs="Times New Roman"/>
          <w:sz w:val="28"/>
          <w:szCs w:val="28"/>
        </w:rPr>
      </w:pPr>
    </w:p>
    <w:p w:rsidR="00122A80" w:rsidRDefault="00122A80" w:rsidP="00B223FB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FF71527" wp14:editId="274FDD4C">
            <wp:extent cx="3040380" cy="2838187"/>
            <wp:effectExtent l="19050" t="19050" r="26670" b="196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51325" cy="2848404"/>
                    </a:xfrm>
                    <a:prstGeom prst="rect">
                      <a:avLst/>
                    </a:prstGeom>
                    <a:ln cmpd="thinThick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50829" w:rsidRPr="00CB5075" w:rsidRDefault="00650829" w:rsidP="00650829">
      <w:pPr>
        <w:ind w:left="720"/>
        <w:rPr>
          <w:rFonts w:ascii="Times New Roman" w:hAnsi="Times New Roman" w:cs="Times New Roman"/>
          <w:b/>
          <w:sz w:val="16"/>
          <w:szCs w:val="16"/>
        </w:rPr>
      </w:pPr>
      <w:r w:rsidRPr="00CB5075">
        <w:rPr>
          <w:rFonts w:ascii="Times New Roman" w:hAnsi="Times New Roman" w:cs="Times New Roman"/>
          <w:b/>
          <w:sz w:val="16"/>
          <w:szCs w:val="16"/>
        </w:rPr>
        <w:t xml:space="preserve">Fig </w:t>
      </w:r>
      <w:r>
        <w:rPr>
          <w:rFonts w:ascii="Times New Roman" w:hAnsi="Times New Roman" w:cs="Times New Roman"/>
          <w:b/>
          <w:sz w:val="16"/>
          <w:szCs w:val="16"/>
        </w:rPr>
        <w:t>19</w:t>
      </w:r>
      <w:r w:rsidRPr="00CB5075">
        <w:rPr>
          <w:rFonts w:ascii="Times New Roman" w:hAnsi="Times New Roman" w:cs="Times New Roman"/>
          <w:b/>
          <w:sz w:val="16"/>
          <w:szCs w:val="16"/>
        </w:rPr>
        <w:t xml:space="preserve">: </w:t>
      </w:r>
      <w:r>
        <w:rPr>
          <w:rFonts w:ascii="Times New Roman" w:hAnsi="Times New Roman" w:cs="Times New Roman"/>
          <w:b/>
          <w:sz w:val="16"/>
          <w:szCs w:val="16"/>
        </w:rPr>
        <w:t xml:space="preserve">Given Parallel Analysis </w:t>
      </w:r>
      <w:r w:rsidR="005A18B5">
        <w:rPr>
          <w:rFonts w:ascii="Times New Roman" w:hAnsi="Times New Roman" w:cs="Times New Roman"/>
          <w:b/>
          <w:sz w:val="16"/>
          <w:szCs w:val="16"/>
        </w:rPr>
        <w:t>Cut-offs</w:t>
      </w:r>
    </w:p>
    <w:p w:rsidR="00061F97" w:rsidRDefault="00061F97" w:rsidP="00B223FB">
      <w:pPr>
        <w:ind w:left="720"/>
        <w:rPr>
          <w:rFonts w:ascii="Times New Roman" w:hAnsi="Times New Roman" w:cs="Times New Roman"/>
          <w:sz w:val="28"/>
          <w:szCs w:val="28"/>
        </w:rPr>
      </w:pPr>
    </w:p>
    <w:p w:rsidR="00122A80" w:rsidRDefault="00122A80" w:rsidP="00B223FB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And the eigen values we got for our </w:t>
      </w:r>
      <w:r w:rsidR="00833AA3">
        <w:rPr>
          <w:rFonts w:ascii="Times New Roman" w:hAnsi="Times New Roman" w:cs="Times New Roman"/>
          <w:sz w:val="28"/>
          <w:szCs w:val="28"/>
        </w:rPr>
        <w:t>eight</w:t>
      </w:r>
      <w:r>
        <w:rPr>
          <w:rFonts w:ascii="Times New Roman" w:hAnsi="Times New Roman" w:cs="Times New Roman"/>
          <w:sz w:val="28"/>
          <w:szCs w:val="28"/>
        </w:rPr>
        <w:t xml:space="preserve"> factors were:-</w:t>
      </w:r>
    </w:p>
    <w:p w:rsidR="00122A80" w:rsidRDefault="00833AA3" w:rsidP="00B223FB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7A3AB74" wp14:editId="438E236A">
            <wp:extent cx="3060700" cy="1482427"/>
            <wp:effectExtent l="19050" t="19050" r="25400" b="22860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86268" cy="1494811"/>
                    </a:xfrm>
                    <a:prstGeom prst="rect">
                      <a:avLst/>
                    </a:prstGeom>
                    <a:ln cmpd="thinThick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31DF5" w:rsidRDefault="00F31DF5" w:rsidP="00F31DF5">
      <w:pPr>
        <w:ind w:left="720"/>
        <w:rPr>
          <w:rFonts w:ascii="Times New Roman" w:hAnsi="Times New Roman" w:cs="Times New Roman"/>
          <w:b/>
          <w:sz w:val="18"/>
          <w:szCs w:val="18"/>
        </w:rPr>
      </w:pPr>
      <w:r w:rsidRPr="00F31DF5">
        <w:rPr>
          <w:rFonts w:ascii="Times New Roman" w:hAnsi="Times New Roman" w:cs="Times New Roman"/>
          <w:b/>
          <w:sz w:val="18"/>
          <w:szCs w:val="18"/>
        </w:rPr>
        <w:t xml:space="preserve">Fig </w:t>
      </w:r>
      <w:r w:rsidR="005A18B5">
        <w:rPr>
          <w:rFonts w:ascii="Times New Roman" w:hAnsi="Times New Roman" w:cs="Times New Roman"/>
          <w:b/>
          <w:sz w:val="18"/>
          <w:szCs w:val="18"/>
        </w:rPr>
        <w:t>20</w:t>
      </w:r>
      <w:r w:rsidRPr="00F31DF5">
        <w:rPr>
          <w:rFonts w:ascii="Times New Roman" w:hAnsi="Times New Roman" w:cs="Times New Roman"/>
          <w:b/>
          <w:sz w:val="18"/>
          <w:szCs w:val="18"/>
        </w:rPr>
        <w:t>: Eigen Values for our 8 factors</w:t>
      </w:r>
    </w:p>
    <w:p w:rsidR="00F31DF5" w:rsidRPr="00F31DF5" w:rsidRDefault="00F31DF5" w:rsidP="00F31DF5">
      <w:pPr>
        <w:ind w:left="720"/>
        <w:rPr>
          <w:rFonts w:ascii="Times New Roman" w:hAnsi="Times New Roman" w:cs="Times New Roman"/>
          <w:b/>
          <w:sz w:val="28"/>
          <w:szCs w:val="28"/>
        </w:rPr>
      </w:pPr>
    </w:p>
    <w:p w:rsidR="00B223FB" w:rsidRPr="00676819" w:rsidRDefault="00B65BAE" w:rsidP="00B223FB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On referring the cutoffs from the parallel analysis, it seems we can only consider first </w:t>
      </w:r>
      <w:r w:rsidR="00833AA3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factors in this data set.</w:t>
      </w:r>
      <w:r w:rsidR="00110243">
        <w:rPr>
          <w:rFonts w:ascii="Times New Roman" w:hAnsi="Times New Roman" w:cs="Times New Roman"/>
          <w:sz w:val="28"/>
          <w:szCs w:val="28"/>
        </w:rPr>
        <w:t xml:space="preserve"> But if we opt for a </w:t>
      </w:r>
      <w:r w:rsidR="00676819">
        <w:rPr>
          <w:rFonts w:ascii="Times New Roman" w:hAnsi="Times New Roman" w:cs="Times New Roman"/>
          <w:sz w:val="28"/>
          <w:szCs w:val="28"/>
        </w:rPr>
        <w:t>6-factor</w:t>
      </w:r>
      <w:r w:rsidR="00110243">
        <w:rPr>
          <w:rFonts w:ascii="Times New Roman" w:hAnsi="Times New Roman" w:cs="Times New Roman"/>
          <w:sz w:val="28"/>
          <w:szCs w:val="28"/>
        </w:rPr>
        <w:t xml:space="preserve"> model, the goodness of fit measures for the model degrades and also the total cumulative percentage of the variance explained by all the factors decreases to a great extent. </w:t>
      </w:r>
      <w:r w:rsidR="00110243" w:rsidRPr="00676819">
        <w:rPr>
          <w:rFonts w:ascii="Times New Roman" w:hAnsi="Times New Roman" w:cs="Times New Roman"/>
          <w:b/>
          <w:sz w:val="28"/>
          <w:szCs w:val="28"/>
        </w:rPr>
        <w:t>Hence, we would prefer to stick with the model having 8 factors.</w:t>
      </w:r>
    </w:p>
    <w:p w:rsidR="00110243" w:rsidRDefault="00110243" w:rsidP="00B223FB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CB5075" w:rsidRDefault="00CB5075" w:rsidP="00B223FB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110243" w:rsidRDefault="00110243" w:rsidP="00B223FB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Please find below a comparison of the </w:t>
      </w:r>
      <w:r w:rsidR="00DA400A">
        <w:rPr>
          <w:rFonts w:ascii="Times New Roman" w:hAnsi="Times New Roman" w:cs="Times New Roman"/>
          <w:sz w:val="28"/>
          <w:szCs w:val="28"/>
        </w:rPr>
        <w:t xml:space="preserve">“Measures of Fit” &amp; “Factor Variance” for </w:t>
      </w:r>
      <w:r w:rsidR="00676819">
        <w:rPr>
          <w:rFonts w:ascii="Times New Roman" w:hAnsi="Times New Roman" w:cs="Times New Roman"/>
          <w:sz w:val="28"/>
          <w:szCs w:val="28"/>
        </w:rPr>
        <w:t>an</w:t>
      </w:r>
      <w:r w:rsidR="00DA400A">
        <w:rPr>
          <w:rFonts w:ascii="Times New Roman" w:hAnsi="Times New Roman" w:cs="Times New Roman"/>
          <w:sz w:val="28"/>
          <w:szCs w:val="28"/>
        </w:rPr>
        <w:t xml:space="preserve"> 8-Factor &amp; 6-Factor model.</w:t>
      </w:r>
    </w:p>
    <w:p w:rsidR="00833AA3" w:rsidRDefault="00833AA3" w:rsidP="00B223FB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833AA3" w:rsidRDefault="00833AA3" w:rsidP="00B223FB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833AA3" w:rsidRDefault="00833AA3" w:rsidP="00B223FB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F0C8B8D" wp14:editId="611BE627">
            <wp:extent cx="4282440" cy="1230744"/>
            <wp:effectExtent l="19050" t="19050" r="22860" b="26670"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43790" cy="1248376"/>
                    </a:xfrm>
                    <a:prstGeom prst="rect">
                      <a:avLst/>
                    </a:prstGeom>
                    <a:ln cmpd="thickThin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A18B5" w:rsidRPr="00CB5075" w:rsidRDefault="005A18B5" w:rsidP="005A18B5">
      <w:pPr>
        <w:ind w:left="720"/>
        <w:rPr>
          <w:rFonts w:ascii="Times New Roman" w:hAnsi="Times New Roman" w:cs="Times New Roman"/>
          <w:b/>
          <w:sz w:val="16"/>
          <w:szCs w:val="16"/>
        </w:rPr>
      </w:pPr>
      <w:r w:rsidRPr="00CB5075">
        <w:rPr>
          <w:rFonts w:ascii="Times New Roman" w:hAnsi="Times New Roman" w:cs="Times New Roman"/>
          <w:b/>
          <w:sz w:val="16"/>
          <w:szCs w:val="16"/>
        </w:rPr>
        <w:t xml:space="preserve">Fig </w:t>
      </w:r>
      <w:r>
        <w:rPr>
          <w:rFonts w:ascii="Times New Roman" w:hAnsi="Times New Roman" w:cs="Times New Roman"/>
          <w:b/>
          <w:sz w:val="16"/>
          <w:szCs w:val="16"/>
        </w:rPr>
        <w:t>21</w:t>
      </w:r>
      <w:r w:rsidRPr="00CB5075">
        <w:rPr>
          <w:rFonts w:ascii="Times New Roman" w:hAnsi="Times New Roman" w:cs="Times New Roman"/>
          <w:b/>
          <w:sz w:val="16"/>
          <w:szCs w:val="16"/>
        </w:rPr>
        <w:t xml:space="preserve">: </w:t>
      </w:r>
      <w:r>
        <w:rPr>
          <w:rFonts w:ascii="Times New Roman" w:hAnsi="Times New Roman" w:cs="Times New Roman"/>
          <w:b/>
          <w:sz w:val="16"/>
          <w:szCs w:val="16"/>
        </w:rPr>
        <w:t>Measures of Fit for both the models</w:t>
      </w:r>
    </w:p>
    <w:p w:rsidR="005A18B5" w:rsidRPr="00CB5075" w:rsidRDefault="005A18B5" w:rsidP="005A18B5">
      <w:pPr>
        <w:ind w:left="720"/>
        <w:rPr>
          <w:rFonts w:ascii="Times New Roman" w:hAnsi="Times New Roman" w:cs="Times New Roman"/>
          <w:b/>
          <w:sz w:val="16"/>
          <w:szCs w:val="16"/>
        </w:rPr>
      </w:pPr>
      <w:r w:rsidRPr="00CB5075">
        <w:rPr>
          <w:rFonts w:ascii="Times New Roman" w:hAnsi="Times New Roman" w:cs="Times New Roman"/>
          <w:b/>
          <w:sz w:val="16"/>
          <w:szCs w:val="16"/>
          <w:u w:val="single"/>
        </w:rPr>
        <w:t>Note</w:t>
      </w:r>
      <w:r w:rsidRPr="00CB5075">
        <w:rPr>
          <w:rFonts w:ascii="Times New Roman" w:hAnsi="Times New Roman" w:cs="Times New Roman"/>
          <w:b/>
          <w:sz w:val="16"/>
          <w:szCs w:val="16"/>
        </w:rPr>
        <w:t>: The lesser the AIC, BIC and RMSE &amp; more the Tucker and Lewis’s Index is, the better the model.</w:t>
      </w:r>
    </w:p>
    <w:p w:rsidR="005A18B5" w:rsidRDefault="005A18B5" w:rsidP="00B223FB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851F01" w:rsidRDefault="00851F01" w:rsidP="00B223FB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851F01" w:rsidRDefault="00EE0A75" w:rsidP="00B223FB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128FFA3" wp14:editId="15E3466F">
            <wp:extent cx="4294086" cy="1529080"/>
            <wp:effectExtent l="19050" t="19050" r="11430" b="13970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25723" cy="1540345"/>
                    </a:xfrm>
                    <a:prstGeom prst="rect">
                      <a:avLst/>
                    </a:prstGeom>
                    <a:ln cmpd="thinThick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A18B5" w:rsidRPr="00CB5075" w:rsidRDefault="005A18B5" w:rsidP="005A18B5">
      <w:pPr>
        <w:ind w:left="720"/>
        <w:rPr>
          <w:rFonts w:ascii="Times New Roman" w:hAnsi="Times New Roman" w:cs="Times New Roman"/>
          <w:b/>
          <w:sz w:val="16"/>
          <w:szCs w:val="16"/>
        </w:rPr>
      </w:pPr>
      <w:r w:rsidRPr="00CB5075">
        <w:rPr>
          <w:rFonts w:ascii="Times New Roman" w:hAnsi="Times New Roman" w:cs="Times New Roman"/>
          <w:b/>
          <w:sz w:val="16"/>
          <w:szCs w:val="16"/>
        </w:rPr>
        <w:t xml:space="preserve">Fig </w:t>
      </w:r>
      <w:r>
        <w:rPr>
          <w:rFonts w:ascii="Times New Roman" w:hAnsi="Times New Roman" w:cs="Times New Roman"/>
          <w:b/>
          <w:sz w:val="16"/>
          <w:szCs w:val="16"/>
        </w:rPr>
        <w:t>22</w:t>
      </w:r>
      <w:r w:rsidRPr="00CB5075">
        <w:rPr>
          <w:rFonts w:ascii="Times New Roman" w:hAnsi="Times New Roman" w:cs="Times New Roman"/>
          <w:b/>
          <w:sz w:val="16"/>
          <w:szCs w:val="16"/>
        </w:rPr>
        <w:t xml:space="preserve">: </w:t>
      </w:r>
      <w:r>
        <w:rPr>
          <w:rFonts w:ascii="Times New Roman" w:hAnsi="Times New Roman" w:cs="Times New Roman"/>
          <w:b/>
          <w:sz w:val="16"/>
          <w:szCs w:val="16"/>
        </w:rPr>
        <w:t>Factor Variance for both the models</w:t>
      </w:r>
    </w:p>
    <w:p w:rsidR="005A18B5" w:rsidRPr="0038159C" w:rsidRDefault="005A18B5" w:rsidP="00B223FB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sectPr w:rsidR="005A18B5" w:rsidRPr="0038159C" w:rsidSect="0049147B">
      <w:pgSz w:w="12240" w:h="15840"/>
      <w:pgMar w:top="1440" w:right="1440" w:bottom="1440" w:left="1440" w:header="720" w:footer="720" w:gutter="0"/>
      <w:pgBorders w:display="notFirstPage"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4A1528"/>
    <w:multiLevelType w:val="hybridMultilevel"/>
    <w:tmpl w:val="CCF21D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147B"/>
    <w:rsid w:val="000033A1"/>
    <w:rsid w:val="00055F2C"/>
    <w:rsid w:val="00056254"/>
    <w:rsid w:val="00061F97"/>
    <w:rsid w:val="000B4B19"/>
    <w:rsid w:val="000F6A68"/>
    <w:rsid w:val="00110243"/>
    <w:rsid w:val="00122A80"/>
    <w:rsid w:val="001A3BC8"/>
    <w:rsid w:val="001D2F0A"/>
    <w:rsid w:val="001D679B"/>
    <w:rsid w:val="00205084"/>
    <w:rsid w:val="002C424E"/>
    <w:rsid w:val="002D2ED6"/>
    <w:rsid w:val="002E552E"/>
    <w:rsid w:val="00331D7D"/>
    <w:rsid w:val="00352FA0"/>
    <w:rsid w:val="0038159C"/>
    <w:rsid w:val="003C7B1F"/>
    <w:rsid w:val="0049147B"/>
    <w:rsid w:val="00492E38"/>
    <w:rsid w:val="004E48F2"/>
    <w:rsid w:val="005A18B5"/>
    <w:rsid w:val="005A6F0B"/>
    <w:rsid w:val="005F0E76"/>
    <w:rsid w:val="00614905"/>
    <w:rsid w:val="00650829"/>
    <w:rsid w:val="00676819"/>
    <w:rsid w:val="00694B3F"/>
    <w:rsid w:val="006B25F9"/>
    <w:rsid w:val="006E16F4"/>
    <w:rsid w:val="006E2286"/>
    <w:rsid w:val="00720FF9"/>
    <w:rsid w:val="00734BBF"/>
    <w:rsid w:val="0077413B"/>
    <w:rsid w:val="007E37AF"/>
    <w:rsid w:val="008109BA"/>
    <w:rsid w:val="00833AA3"/>
    <w:rsid w:val="008504C1"/>
    <w:rsid w:val="00851F01"/>
    <w:rsid w:val="008C0B6B"/>
    <w:rsid w:val="008E79EA"/>
    <w:rsid w:val="00923E5F"/>
    <w:rsid w:val="009302F4"/>
    <w:rsid w:val="009D429C"/>
    <w:rsid w:val="00A15594"/>
    <w:rsid w:val="00A252BF"/>
    <w:rsid w:val="00A9134D"/>
    <w:rsid w:val="00AA5AD2"/>
    <w:rsid w:val="00AB1DA5"/>
    <w:rsid w:val="00B03B11"/>
    <w:rsid w:val="00B06853"/>
    <w:rsid w:val="00B223FB"/>
    <w:rsid w:val="00B56B7D"/>
    <w:rsid w:val="00B65BAE"/>
    <w:rsid w:val="00B849C3"/>
    <w:rsid w:val="00BB20F6"/>
    <w:rsid w:val="00BC17D1"/>
    <w:rsid w:val="00C42381"/>
    <w:rsid w:val="00C56F7D"/>
    <w:rsid w:val="00CB5075"/>
    <w:rsid w:val="00CF673E"/>
    <w:rsid w:val="00D77302"/>
    <w:rsid w:val="00DA0B7C"/>
    <w:rsid w:val="00DA400A"/>
    <w:rsid w:val="00DC1444"/>
    <w:rsid w:val="00E22390"/>
    <w:rsid w:val="00E55933"/>
    <w:rsid w:val="00E60730"/>
    <w:rsid w:val="00E61895"/>
    <w:rsid w:val="00E94C6F"/>
    <w:rsid w:val="00ED0014"/>
    <w:rsid w:val="00EE0A75"/>
    <w:rsid w:val="00F17CBC"/>
    <w:rsid w:val="00F31DF5"/>
    <w:rsid w:val="00F3496C"/>
    <w:rsid w:val="00FD56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49F257F-EB7D-409C-ADE5-8AFE09769A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49147B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49147B"/>
    <w:rPr>
      <w:rFonts w:eastAsiaTheme="minorEastAsia"/>
    </w:rPr>
  </w:style>
  <w:style w:type="paragraph" w:styleId="ListParagraph">
    <w:name w:val="List Paragraph"/>
    <w:basedOn w:val="Normal"/>
    <w:uiPriority w:val="34"/>
    <w:qFormat/>
    <w:rsid w:val="0049147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A0B7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A0B7C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402</TotalTime>
  <Pages>14</Pages>
  <Words>1106</Words>
  <Characters>6307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FActor analysis</vt:lpstr>
    </vt:vector>
  </TitlesOfParts>
  <Company>University of denver</Company>
  <LinksUpToDate>false</LinksUpToDate>
  <CharactersWithSpaces>7399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FActor analysis</dc:title>
  <dc:subject/>
  <dc:creator>Ayan Sarkar, Michael E Wren</dc:creator>
  <cp:keywords/>
  <dc:description/>
  <cp:lastModifiedBy>Ayan Sarkar</cp:lastModifiedBy>
  <cp:revision>58</cp:revision>
  <dcterms:created xsi:type="dcterms:W3CDTF">2019-05-01T01:03:00Z</dcterms:created>
  <dcterms:modified xsi:type="dcterms:W3CDTF">2019-09-04T04:30:00Z</dcterms:modified>
</cp:coreProperties>
</file>