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5F943" w14:textId="77777777" w:rsidR="00312D97" w:rsidRDefault="00312D97" w:rsidP="00312D97">
      <w:pPr>
        <w:jc w:val="center"/>
        <w:rPr>
          <w:b/>
          <w:sz w:val="52"/>
          <w:szCs w:val="52"/>
        </w:rPr>
      </w:pPr>
    </w:p>
    <w:p w14:paraId="04B857FC" w14:textId="77777777" w:rsidR="00312D97" w:rsidRDefault="00312D97" w:rsidP="00312D97">
      <w:pPr>
        <w:jc w:val="center"/>
        <w:rPr>
          <w:b/>
          <w:sz w:val="52"/>
          <w:szCs w:val="52"/>
        </w:rPr>
      </w:pPr>
    </w:p>
    <w:p w14:paraId="2F140D74" w14:textId="484D34FD" w:rsidR="003277D5" w:rsidRPr="00312D97" w:rsidRDefault="008F108F" w:rsidP="00312D97">
      <w:pPr>
        <w:jc w:val="center"/>
        <w:rPr>
          <w:b/>
          <w:sz w:val="52"/>
          <w:szCs w:val="52"/>
        </w:rPr>
      </w:pPr>
      <w:r>
        <w:rPr>
          <w:b/>
          <w:sz w:val="52"/>
          <w:szCs w:val="52"/>
        </w:rPr>
        <w:t>F</w:t>
      </w:r>
      <w:r w:rsidR="00B509B4">
        <w:rPr>
          <w:b/>
          <w:sz w:val="52"/>
          <w:szCs w:val="52"/>
        </w:rPr>
        <w:t>IA</w:t>
      </w:r>
      <w:r w:rsidR="00E27209">
        <w:rPr>
          <w:b/>
          <w:sz w:val="52"/>
          <w:szCs w:val="52"/>
        </w:rPr>
        <w:t>T</w:t>
      </w:r>
    </w:p>
    <w:p w14:paraId="2F54E9BE" w14:textId="14FBA905" w:rsidR="00312D97" w:rsidRDefault="006A7570" w:rsidP="00BD6437">
      <w:pPr>
        <w:jc w:val="center"/>
        <w:rPr>
          <w:b/>
          <w:sz w:val="40"/>
          <w:szCs w:val="40"/>
        </w:rPr>
      </w:pPr>
      <w:r>
        <w:rPr>
          <w:b/>
          <w:sz w:val="40"/>
          <w:szCs w:val="40"/>
        </w:rPr>
        <w:t>Farmer’s</w:t>
      </w:r>
      <w:r w:rsidR="00B66CF6">
        <w:rPr>
          <w:b/>
          <w:sz w:val="40"/>
          <w:szCs w:val="40"/>
        </w:rPr>
        <w:t xml:space="preserve"> </w:t>
      </w:r>
      <w:r w:rsidR="008C7C97">
        <w:rPr>
          <w:b/>
          <w:sz w:val="40"/>
          <w:szCs w:val="40"/>
        </w:rPr>
        <w:t xml:space="preserve">Intelligent Assistant for </w:t>
      </w:r>
      <w:r w:rsidR="00E27209">
        <w:rPr>
          <w:b/>
          <w:sz w:val="40"/>
          <w:szCs w:val="40"/>
        </w:rPr>
        <w:t>Tragedy</w:t>
      </w:r>
    </w:p>
    <w:p w14:paraId="6797E641" w14:textId="77777777" w:rsidR="00BD6437" w:rsidRDefault="00BD6437" w:rsidP="00BD6437">
      <w:pPr>
        <w:jc w:val="center"/>
        <w:rPr>
          <w:b/>
          <w:sz w:val="40"/>
          <w:szCs w:val="40"/>
        </w:rPr>
      </w:pPr>
    </w:p>
    <w:p w14:paraId="49692959" w14:textId="77777777" w:rsidR="00BD6437" w:rsidRDefault="00BD6437" w:rsidP="00BD6437">
      <w:pPr>
        <w:jc w:val="center"/>
        <w:rPr>
          <w:b/>
          <w:sz w:val="40"/>
          <w:szCs w:val="40"/>
        </w:rPr>
      </w:pPr>
    </w:p>
    <w:p w14:paraId="62641E16" w14:textId="77777777" w:rsidR="00BD6437" w:rsidRPr="00312D97" w:rsidRDefault="00BD6437" w:rsidP="00BD6437">
      <w:pPr>
        <w:jc w:val="center"/>
        <w:rPr>
          <w:b/>
          <w:sz w:val="40"/>
          <w:szCs w:val="40"/>
        </w:rPr>
      </w:pPr>
      <w:r w:rsidRPr="00312D97">
        <w:rPr>
          <w:b/>
          <w:sz w:val="40"/>
          <w:szCs w:val="40"/>
        </w:rPr>
        <w:t>A POC submitted for</w:t>
      </w:r>
    </w:p>
    <w:p w14:paraId="35E31B44" w14:textId="77777777" w:rsidR="00BD6437" w:rsidRPr="00312D97" w:rsidRDefault="00BD6437" w:rsidP="00BD6437">
      <w:pPr>
        <w:jc w:val="center"/>
        <w:rPr>
          <w:b/>
          <w:sz w:val="52"/>
          <w:szCs w:val="52"/>
        </w:rPr>
      </w:pPr>
      <w:r w:rsidRPr="00312D97">
        <w:rPr>
          <w:b/>
          <w:sz w:val="52"/>
          <w:szCs w:val="52"/>
        </w:rPr>
        <w:t>IBM Call for Code</w:t>
      </w:r>
    </w:p>
    <w:p w14:paraId="6499E168" w14:textId="77777777" w:rsidR="00312D97" w:rsidRDefault="00312D97" w:rsidP="00312D97">
      <w:pPr>
        <w:jc w:val="center"/>
        <w:rPr>
          <w:b/>
          <w:sz w:val="40"/>
          <w:szCs w:val="40"/>
        </w:rPr>
      </w:pPr>
    </w:p>
    <w:p w14:paraId="7E694D96" w14:textId="77777777" w:rsidR="00312D97" w:rsidRPr="00312D97" w:rsidRDefault="00312D97" w:rsidP="00312D97">
      <w:pPr>
        <w:jc w:val="center"/>
        <w:rPr>
          <w:b/>
          <w:sz w:val="40"/>
          <w:szCs w:val="40"/>
        </w:rPr>
      </w:pPr>
      <w:r w:rsidRPr="00312D97">
        <w:rPr>
          <w:b/>
          <w:sz w:val="40"/>
          <w:szCs w:val="40"/>
        </w:rPr>
        <w:t>By</w:t>
      </w:r>
    </w:p>
    <w:p w14:paraId="28D26888" w14:textId="1A8DCB2C" w:rsidR="00312D97" w:rsidRPr="00312D97" w:rsidRDefault="00312D97" w:rsidP="00312D97">
      <w:pPr>
        <w:jc w:val="center"/>
        <w:rPr>
          <w:b/>
          <w:sz w:val="52"/>
          <w:szCs w:val="52"/>
        </w:rPr>
      </w:pPr>
      <w:r w:rsidRPr="008611CD">
        <w:rPr>
          <w:b/>
          <w:sz w:val="36"/>
          <w:szCs w:val="36"/>
        </w:rPr>
        <w:t>Team</w:t>
      </w:r>
      <w:r>
        <w:rPr>
          <w:b/>
          <w:sz w:val="40"/>
          <w:szCs w:val="40"/>
        </w:rPr>
        <w:t xml:space="preserve"> CodeM</w:t>
      </w:r>
      <w:r w:rsidRPr="00312D97">
        <w:rPr>
          <w:b/>
          <w:sz w:val="40"/>
          <w:szCs w:val="40"/>
        </w:rPr>
        <w:t>ind</w:t>
      </w:r>
    </w:p>
    <w:p w14:paraId="2B00F8C2" w14:textId="4CB813FA" w:rsidR="00312D97" w:rsidRPr="00312D97" w:rsidRDefault="00312D97" w:rsidP="00312D97">
      <w:pPr>
        <w:jc w:val="center"/>
        <w:rPr>
          <w:b/>
          <w:sz w:val="40"/>
          <w:szCs w:val="40"/>
        </w:rPr>
      </w:pPr>
    </w:p>
    <w:p w14:paraId="5F53EBAA" w14:textId="77777777" w:rsidR="00312D97" w:rsidRDefault="00312D97" w:rsidP="00312D97">
      <w:pPr>
        <w:jc w:val="center"/>
        <w:rPr>
          <w:b/>
          <w:sz w:val="40"/>
          <w:szCs w:val="40"/>
        </w:rPr>
      </w:pPr>
    </w:p>
    <w:p w14:paraId="3184B3A6" w14:textId="77777777" w:rsidR="00312D97" w:rsidRDefault="00312D97" w:rsidP="00312D97">
      <w:pPr>
        <w:jc w:val="center"/>
        <w:rPr>
          <w:b/>
          <w:sz w:val="40"/>
          <w:szCs w:val="40"/>
        </w:rPr>
      </w:pPr>
    </w:p>
    <w:p w14:paraId="4AECA771" w14:textId="77777777" w:rsidR="00312D97" w:rsidRDefault="00312D97" w:rsidP="00312D97">
      <w:pPr>
        <w:jc w:val="center"/>
      </w:pPr>
    </w:p>
    <w:p w14:paraId="73E08678" w14:textId="45CDF0AC" w:rsidR="00312D97" w:rsidRPr="00E65BA7" w:rsidRDefault="004416FF" w:rsidP="00E65BA7">
      <w:pPr>
        <w:jc w:val="center"/>
        <w:rPr>
          <w:sz w:val="40"/>
          <w:szCs w:val="40"/>
        </w:rPr>
      </w:pPr>
      <w:r>
        <w:rPr>
          <w:sz w:val="40"/>
          <w:szCs w:val="40"/>
        </w:rPr>
        <w:t>Jul 19</w:t>
      </w:r>
      <w:r w:rsidR="00E65BA7" w:rsidRPr="00E65BA7">
        <w:rPr>
          <w:sz w:val="40"/>
          <w:szCs w:val="40"/>
        </w:rPr>
        <w:t>, 201</w:t>
      </w:r>
      <w:r>
        <w:rPr>
          <w:sz w:val="40"/>
          <w:szCs w:val="40"/>
        </w:rPr>
        <w:t>9</w:t>
      </w:r>
    </w:p>
    <w:p w14:paraId="0793A36E" w14:textId="77777777" w:rsidR="00312D97" w:rsidRDefault="00312D97"/>
    <w:p w14:paraId="45F173EC" w14:textId="77777777" w:rsidR="00312D97" w:rsidRDefault="00312D97"/>
    <w:p w14:paraId="5AF91114" w14:textId="516CB149" w:rsidR="00312D97" w:rsidRDefault="007025D3">
      <w:pPr>
        <w:rPr>
          <w:b/>
          <w:sz w:val="32"/>
          <w:szCs w:val="32"/>
        </w:rPr>
      </w:pPr>
      <w:r w:rsidRPr="00E203C4">
        <w:rPr>
          <w:b/>
          <w:sz w:val="32"/>
          <w:szCs w:val="32"/>
        </w:rPr>
        <w:t>Objective</w:t>
      </w:r>
    </w:p>
    <w:p w14:paraId="51DA1243" w14:textId="0AE10AAB" w:rsidR="00621375" w:rsidRDefault="00AC4AFE">
      <w:pPr>
        <w:rPr>
          <w:sz w:val="28"/>
          <w:szCs w:val="28"/>
        </w:rPr>
      </w:pPr>
      <w:r>
        <w:rPr>
          <w:sz w:val="28"/>
          <w:szCs w:val="28"/>
        </w:rPr>
        <w:t>We are targeting</w:t>
      </w:r>
      <w:r w:rsidR="00621375" w:rsidRPr="00621375">
        <w:rPr>
          <w:sz w:val="28"/>
          <w:szCs w:val="28"/>
        </w:rPr>
        <w:t xml:space="preserve"> 3 main objectives </w:t>
      </w:r>
      <w:r>
        <w:rPr>
          <w:sz w:val="28"/>
          <w:szCs w:val="28"/>
        </w:rPr>
        <w:t xml:space="preserve">through </w:t>
      </w:r>
      <w:r w:rsidR="00621375" w:rsidRPr="00621375">
        <w:rPr>
          <w:sz w:val="28"/>
          <w:szCs w:val="28"/>
        </w:rPr>
        <w:t xml:space="preserve">this Call for Code solution </w:t>
      </w:r>
      <w:r w:rsidR="00E056FA">
        <w:rPr>
          <w:sz w:val="28"/>
          <w:szCs w:val="28"/>
        </w:rPr>
        <w:t xml:space="preserve">entry </w:t>
      </w:r>
      <w:r w:rsidR="00621375" w:rsidRPr="00621375">
        <w:rPr>
          <w:sz w:val="28"/>
          <w:szCs w:val="28"/>
        </w:rPr>
        <w:t xml:space="preserve">-  </w:t>
      </w:r>
    </w:p>
    <w:p w14:paraId="57CF82E4" w14:textId="2AB4EB07" w:rsidR="00621375" w:rsidRPr="00FD1533" w:rsidRDefault="00621375">
      <w:pPr>
        <w:rPr>
          <w:b/>
          <w:bCs/>
          <w:sz w:val="28"/>
          <w:szCs w:val="28"/>
        </w:rPr>
      </w:pPr>
      <w:r w:rsidRPr="00FD1533">
        <w:rPr>
          <w:b/>
          <w:bCs/>
          <w:sz w:val="28"/>
          <w:szCs w:val="28"/>
        </w:rPr>
        <w:t xml:space="preserve">Humanitarian Protection in times of disaster </w:t>
      </w:r>
      <w:r w:rsidR="00923CAE" w:rsidRPr="00FD1533">
        <w:rPr>
          <w:b/>
          <w:bCs/>
          <w:sz w:val="28"/>
          <w:szCs w:val="28"/>
        </w:rPr>
        <w:t>–</w:t>
      </w:r>
    </w:p>
    <w:p w14:paraId="79A92CBA" w14:textId="33C38D8B" w:rsidR="00F67907" w:rsidRDefault="00F67907">
      <w:pPr>
        <w:rPr>
          <w:sz w:val="28"/>
          <w:szCs w:val="28"/>
        </w:rPr>
      </w:pPr>
      <w:r w:rsidRPr="00F67907">
        <w:rPr>
          <w:sz w:val="28"/>
          <w:szCs w:val="28"/>
        </w:rPr>
        <w:t>The elderly, disabled, and impoverished are statistically more likely to experience the adverse effects of natural disaster, including loss of property and loss of life. Studies show individuals with disabilities or health issues consistently have much higher rates of mortality - up to twice as much as the general population</w:t>
      </w:r>
    </w:p>
    <w:p w14:paraId="179A7858" w14:textId="7C896CB7" w:rsidR="00923CAE" w:rsidRPr="00FD1533" w:rsidRDefault="00FD1533">
      <w:pPr>
        <w:rPr>
          <w:b/>
          <w:bCs/>
          <w:sz w:val="28"/>
          <w:szCs w:val="28"/>
        </w:rPr>
      </w:pPr>
      <w:r w:rsidRPr="00FD1533">
        <w:rPr>
          <w:b/>
          <w:bCs/>
          <w:sz w:val="28"/>
          <w:szCs w:val="28"/>
        </w:rPr>
        <w:t xml:space="preserve">Disaster Preparedness &amp; </w:t>
      </w:r>
      <w:r w:rsidR="00923CAE" w:rsidRPr="00FD1533">
        <w:rPr>
          <w:b/>
          <w:bCs/>
          <w:sz w:val="28"/>
          <w:szCs w:val="28"/>
        </w:rPr>
        <w:t xml:space="preserve">Building Back Better Aftermath </w:t>
      </w:r>
      <w:r w:rsidR="000B5D9B" w:rsidRPr="00FD1533">
        <w:rPr>
          <w:b/>
          <w:bCs/>
          <w:sz w:val="28"/>
          <w:szCs w:val="28"/>
        </w:rPr>
        <w:t>-</w:t>
      </w:r>
    </w:p>
    <w:p w14:paraId="09417155" w14:textId="77777777" w:rsidR="00F82CD0" w:rsidRDefault="00621375" w:rsidP="00DF2E58">
      <w:pPr>
        <w:rPr>
          <w:sz w:val="28"/>
          <w:szCs w:val="28"/>
        </w:rPr>
      </w:pPr>
      <w:r w:rsidRPr="00621375">
        <w:rPr>
          <w:sz w:val="28"/>
          <w:szCs w:val="28"/>
        </w:rPr>
        <w:t xml:space="preserve">Agriculture is well known for being a volatile industry; with both </w:t>
      </w:r>
      <w:r w:rsidR="00F82CD0">
        <w:rPr>
          <w:sz w:val="28"/>
          <w:szCs w:val="28"/>
        </w:rPr>
        <w:t>unpredictable</w:t>
      </w:r>
      <w:r w:rsidRPr="00621375">
        <w:rPr>
          <w:sz w:val="28"/>
          <w:szCs w:val="28"/>
        </w:rPr>
        <w:t xml:space="preserve"> economic and geographical climates posing multiple threats to today’s farmers, many of whom, as a result, struggle to make ends meet. </w:t>
      </w:r>
    </w:p>
    <w:p w14:paraId="3D3B0732" w14:textId="46B69B3F" w:rsidR="00F82CD0" w:rsidRDefault="00F82CD0">
      <w:pPr>
        <w:rPr>
          <w:sz w:val="28"/>
          <w:szCs w:val="28"/>
        </w:rPr>
      </w:pPr>
      <w:r w:rsidRPr="00F82CD0">
        <w:rPr>
          <w:sz w:val="28"/>
          <w:szCs w:val="28"/>
        </w:rPr>
        <w:t xml:space="preserve">Research has shown that rapid yet well-informed and well-orchestrated rebuilding measures can help to massively reduce the negative impact of disasters on the life, well-being, and health of individuals. </w:t>
      </w:r>
    </w:p>
    <w:p w14:paraId="3D28D970" w14:textId="3A2159E8" w:rsidR="00C40388" w:rsidRPr="00621375" w:rsidRDefault="00C40388" w:rsidP="00C40388">
      <w:pPr>
        <w:rPr>
          <w:sz w:val="28"/>
          <w:szCs w:val="28"/>
        </w:rPr>
      </w:pPr>
      <w:r w:rsidRPr="00621375">
        <w:rPr>
          <w:sz w:val="28"/>
          <w:szCs w:val="28"/>
        </w:rPr>
        <w:t xml:space="preserve">The </w:t>
      </w:r>
      <w:r>
        <w:rPr>
          <w:sz w:val="28"/>
          <w:szCs w:val="28"/>
        </w:rPr>
        <w:t>lack</w:t>
      </w:r>
      <w:r w:rsidRPr="00621375">
        <w:rPr>
          <w:sz w:val="28"/>
          <w:szCs w:val="28"/>
        </w:rPr>
        <w:t xml:space="preserve"> of accessible</w:t>
      </w:r>
      <w:r>
        <w:rPr>
          <w:sz w:val="28"/>
          <w:szCs w:val="28"/>
        </w:rPr>
        <w:t>, trustworthy</w:t>
      </w:r>
      <w:r w:rsidRPr="00621375">
        <w:rPr>
          <w:sz w:val="28"/>
          <w:szCs w:val="28"/>
        </w:rPr>
        <w:t xml:space="preserve"> and affordable insurance</w:t>
      </w:r>
      <w:r w:rsidR="00D76718">
        <w:rPr>
          <w:sz w:val="28"/>
          <w:szCs w:val="28"/>
        </w:rPr>
        <w:t xml:space="preserve"> platform</w:t>
      </w:r>
      <w:r w:rsidRPr="00621375">
        <w:rPr>
          <w:sz w:val="28"/>
          <w:szCs w:val="28"/>
        </w:rPr>
        <w:t xml:space="preserve"> has meant that farmers in poorer areas of the world have been well and truly at the mercy of mother earth. </w:t>
      </w:r>
    </w:p>
    <w:p w14:paraId="678C4478" w14:textId="20A6EA78" w:rsidR="00BD6437" w:rsidRDefault="0090662E">
      <w:pPr>
        <w:rPr>
          <w:sz w:val="28"/>
          <w:szCs w:val="28"/>
        </w:rPr>
      </w:pPr>
      <w:r w:rsidRPr="00E203C4">
        <w:rPr>
          <w:sz w:val="28"/>
          <w:szCs w:val="28"/>
        </w:rPr>
        <w:t xml:space="preserve">The objective is to develop and establish an environment addressing above mentioned and other significant issues for overall better Disaster Management </w:t>
      </w:r>
    </w:p>
    <w:p w14:paraId="0B2B9EF1" w14:textId="77777777" w:rsidR="00E203C4" w:rsidRPr="00E203C4" w:rsidRDefault="00E203C4">
      <w:pPr>
        <w:rPr>
          <w:sz w:val="28"/>
          <w:szCs w:val="28"/>
        </w:rPr>
      </w:pPr>
    </w:p>
    <w:p w14:paraId="4FA6A196" w14:textId="15CEC419" w:rsidR="0023191E" w:rsidRDefault="00540437">
      <w:pPr>
        <w:rPr>
          <w:b/>
          <w:sz w:val="32"/>
          <w:szCs w:val="32"/>
        </w:rPr>
      </w:pPr>
      <w:r w:rsidRPr="00E203C4">
        <w:rPr>
          <w:b/>
          <w:sz w:val="32"/>
          <w:szCs w:val="32"/>
        </w:rPr>
        <w:t>Solution</w:t>
      </w:r>
    </w:p>
    <w:p w14:paraId="1B047A26" w14:textId="77777777" w:rsidR="007A6200" w:rsidRDefault="0023191E" w:rsidP="007A6200">
      <w:pPr>
        <w:rPr>
          <w:b/>
          <w:sz w:val="32"/>
          <w:szCs w:val="32"/>
        </w:rPr>
      </w:pPr>
      <w:r>
        <w:rPr>
          <w:b/>
          <w:sz w:val="32"/>
          <w:szCs w:val="32"/>
        </w:rPr>
        <w:t>As-Is</w:t>
      </w:r>
    </w:p>
    <w:p w14:paraId="146FA811" w14:textId="61CD4608" w:rsidR="0023191E" w:rsidRPr="0023191E" w:rsidRDefault="0023191E" w:rsidP="007A6200">
      <w:pPr>
        <w:rPr>
          <w:rFonts w:eastAsia="Times New Roman" w:cs="Times New Roman"/>
          <w:sz w:val="28"/>
          <w:szCs w:val="28"/>
          <w:lang w:val="en-IN" w:eastAsia="en-IN"/>
        </w:rPr>
      </w:pPr>
      <w:r w:rsidRPr="007A6200">
        <w:rPr>
          <w:sz w:val="28"/>
          <w:szCs w:val="28"/>
        </w:rPr>
        <w:t>Pradhan Mantri Fasal Bima Yojana</w:t>
      </w:r>
      <w:r w:rsidRPr="007A6200">
        <w:rPr>
          <w:rFonts w:eastAsia="Times New Roman" w:cs="Times New Roman"/>
          <w:sz w:val="28"/>
          <w:szCs w:val="28"/>
          <w:lang w:val="en-IN" w:eastAsia="en-IN"/>
        </w:rPr>
        <w:t xml:space="preserve"> (</w:t>
      </w:r>
      <w:r w:rsidRPr="0023191E">
        <w:rPr>
          <w:rFonts w:eastAsia="Times New Roman" w:cs="Times New Roman"/>
          <w:sz w:val="28"/>
          <w:szCs w:val="28"/>
          <w:lang w:val="en-IN" w:eastAsia="en-IN"/>
        </w:rPr>
        <w:t>PMFBY</w:t>
      </w:r>
      <w:r w:rsidRPr="007A6200">
        <w:rPr>
          <w:rFonts w:eastAsia="Times New Roman" w:cs="Times New Roman"/>
          <w:sz w:val="28"/>
          <w:szCs w:val="28"/>
          <w:lang w:val="en-IN" w:eastAsia="en-IN"/>
        </w:rPr>
        <w:t>)</w:t>
      </w:r>
      <w:r w:rsidRPr="0023191E">
        <w:rPr>
          <w:rFonts w:eastAsia="Times New Roman" w:cs="Times New Roman"/>
          <w:sz w:val="28"/>
          <w:szCs w:val="28"/>
          <w:lang w:val="en-IN" w:eastAsia="en-IN"/>
        </w:rPr>
        <w:t xml:space="preserve"> has been launched with an objective to simplify the insurance process for the farmers. Contribution for farmers have been pegged at 2% of sum assured for Kharif crops and 1.5% for Rabi. For all </w:t>
      </w:r>
      <w:r w:rsidRPr="0023191E">
        <w:rPr>
          <w:rFonts w:eastAsia="Times New Roman" w:cs="Times New Roman"/>
          <w:sz w:val="28"/>
          <w:szCs w:val="28"/>
          <w:lang w:val="en-IN" w:eastAsia="en-IN"/>
        </w:rPr>
        <w:lastRenderedPageBreak/>
        <w:t>commercial crops it is kept at 5%. There is no limit to the sum assured. The balance amount of the premium (as per the actuarial rates) is to be paid equally by the State Govt and the Central Govt. The scheme is mandatory for farmers who take a loan for sowing and is optional for other farmers.</w:t>
      </w:r>
    </w:p>
    <w:p w14:paraId="1A8F50F2" w14:textId="38F7B122"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Insurance is offered at the village panchayat level – thereby assuming homogeneous behavio</w:t>
      </w:r>
      <w:r w:rsidR="00BB4160">
        <w:rPr>
          <w:rFonts w:eastAsia="Times New Roman" w:cs="Times New Roman"/>
          <w:sz w:val="28"/>
          <w:szCs w:val="28"/>
          <w:lang w:val="en-IN" w:eastAsia="en-IN"/>
        </w:rPr>
        <w:t>u</w:t>
      </w:r>
      <w:r w:rsidRPr="0023191E">
        <w:rPr>
          <w:rFonts w:eastAsia="Times New Roman" w:cs="Times New Roman"/>
          <w:sz w:val="28"/>
          <w:szCs w:val="28"/>
          <w:lang w:val="en-IN" w:eastAsia="en-IN"/>
        </w:rPr>
        <w:t>r within the entire village. The enrolment is mostly administered through the banks. The Insurance has two components</w:t>
      </w:r>
    </w:p>
    <w:p w14:paraId="0721134F"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1.      Yield protection which mitigates the farmer’s loss in case of yield lower than defined thresholds) and</w:t>
      </w:r>
    </w:p>
    <w:p w14:paraId="1AEE6471"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2.      Weather based Insurance which compensates farmers for losses linked to weather linked events including disasters</w:t>
      </w:r>
    </w:p>
    <w:p w14:paraId="468FF301"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Farmers for a village are typically covered for both the insurance(s). Closer to harvest, the State Govt. departments conduct crop cutting experiment (CCE) for the representative areas and share the data with insurers. Claims are settled basis the gap between the target yield and the CCE data. For weather linked catastrophe, claims are settled basis the confirmation from the Meteorology department. Banks have first right to the claims disbursed for farmers having taken loan from the. They subsequently pass on the funds to the farmer post adjustment of scheduled loan paybacks.</w:t>
      </w:r>
    </w:p>
    <w:p w14:paraId="1B6A50CC"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p>
    <w:p w14:paraId="58AA5702" w14:textId="77777777" w:rsidR="0023191E" w:rsidRPr="0023191E" w:rsidRDefault="0023191E" w:rsidP="0023191E">
      <w:pPr>
        <w:spacing w:beforeAutospacing="1" w:after="0" w:afterAutospacing="1" w:line="240" w:lineRule="auto"/>
        <w:textAlignment w:val="baseline"/>
        <w:rPr>
          <w:rFonts w:eastAsia="Times New Roman" w:cs="Times New Roman"/>
          <w:sz w:val="28"/>
          <w:szCs w:val="28"/>
          <w:lang w:val="en-IN" w:eastAsia="en-IN"/>
        </w:rPr>
      </w:pPr>
      <w:r w:rsidRPr="0023191E">
        <w:rPr>
          <w:rFonts w:eastAsia="Times New Roman" w:cs="Times New Roman"/>
          <w:b/>
          <w:bCs/>
          <w:sz w:val="28"/>
          <w:szCs w:val="28"/>
          <w:bdr w:val="none" w:sz="0" w:space="0" w:color="auto" w:frame="1"/>
          <w:lang w:val="en-IN" w:eastAsia="en-IN"/>
        </w:rPr>
        <w:t>Where is the “Good Scheme” going wrong</w:t>
      </w:r>
    </w:p>
    <w:p w14:paraId="19D8CAB6" w14:textId="5A7A9ECC"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Several agency reports and empirical news items confirm the new scheme not being able to create the significant differential impact it was intended to make. A quick summary of gaps are as follows</w:t>
      </w:r>
    </w:p>
    <w:p w14:paraId="2CE55992"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1.      Poor claims settlement experience: Timely and adequate claims settlement seems to be a challenge. This is being attributed to multiple reasons namely</w:t>
      </w:r>
    </w:p>
    <w:p w14:paraId="75AA0B61"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a.      Delay in premium payment by State Govt and</w:t>
      </w:r>
    </w:p>
    <w:p w14:paraId="1783842C"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b.      Routing of the process through the banks – who make errors w.r.t. insurance guidelines leading to wrong/double deductions</w:t>
      </w:r>
    </w:p>
    <w:p w14:paraId="2B72503F"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lastRenderedPageBreak/>
        <w:t>c.       Delays by State Govt wrt Notifications</w:t>
      </w:r>
    </w:p>
    <w:p w14:paraId="5B7D4692"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d.      Missing of crops in the Notified major crops list of State Govt</w:t>
      </w:r>
    </w:p>
    <w:p w14:paraId="70092607"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e.      Errors in “Notification of threshold yields”by state Govt</w:t>
      </w:r>
    </w:p>
    <w:p w14:paraId="2A04D653"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f.       No policy document available with farmers</w:t>
      </w:r>
    </w:p>
    <w:p w14:paraId="169F0AB1"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g.      Significant loopholes in Assessment of Crop Loss</w:t>
      </w:r>
    </w:p>
    <w:p w14:paraId="6E69E849"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                                                  i.     Delays in/ non-submission of CCE (crop cutting experiment) reports</w:t>
      </w:r>
    </w:p>
    <w:p w14:paraId="70013D5D"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                                                ii.     Inadequate sampling size (non-representative for a complete village)</w:t>
      </w:r>
    </w:p>
    <w:p w14:paraId="7A9C1AEF"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                                               iii.     Manpower crunch across all levels including insurers; Non existence/formation of Panchayati Raj Institutions and District level Technical/Monitoring Committee</w:t>
      </w:r>
    </w:p>
    <w:p w14:paraId="51C2304B"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                                               iv.     Absence of technology/ inadequate digitization to offset the manpower requirement</w:t>
      </w:r>
    </w:p>
    <w:p w14:paraId="21C395A0"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2.      Marginal improvement in Insurance penetration :</w:t>
      </w:r>
    </w:p>
    <w:p w14:paraId="674FCF93"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a.      The new scheme being only mandatory for loanee farmers; enrolment routing through banks has meant no one entity is really pushing the product to non-loanee farmers, sharecroppers and tenants.</w:t>
      </w:r>
    </w:p>
    <w:p w14:paraId="7BDB19EF"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b.      Documentation challenges dissuading sharecroppers and tenants</w:t>
      </w:r>
    </w:p>
    <w:p w14:paraId="1F7ED65E"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c.       There is no direct insurance to farmer contact at any stage –  a basic “marketing gap”</w:t>
      </w:r>
    </w:p>
    <w:p w14:paraId="5FF2A764"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d.      Poor awareness wrt the scheme with a large section of farmers</w:t>
      </w:r>
    </w:p>
    <w:p w14:paraId="7B0C9FF6"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e.      Absence of Panchayati Raj Institutions and District level Technical/Monitoring Committee</w:t>
      </w:r>
    </w:p>
    <w:p w14:paraId="2E618B24"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3.      Significant profits for insurers raising the credibility of the scheme</w:t>
      </w:r>
    </w:p>
    <w:p w14:paraId="6F23B7C5"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lastRenderedPageBreak/>
        <w:t>a.      Significantly higher actuarial rates</w:t>
      </w:r>
    </w:p>
    <w:p w14:paraId="484DFCA6"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b.      Allegations of manipulation of CCE data</w:t>
      </w:r>
    </w:p>
    <w:p w14:paraId="72E23E59"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c.       Allegations of manipulation of threshold values of yield</w:t>
      </w:r>
    </w:p>
    <w:p w14:paraId="5946EC72" w14:textId="4CB9DB3B" w:rsid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d.      No options of profit sharing though Govt protects insurers against losses beyond a point</w:t>
      </w:r>
    </w:p>
    <w:p w14:paraId="111C4239" w14:textId="77777777" w:rsidR="00C3073E" w:rsidRPr="0023191E" w:rsidRDefault="00C3073E" w:rsidP="0023191E">
      <w:pPr>
        <w:spacing w:before="100" w:beforeAutospacing="1" w:after="100" w:afterAutospacing="1" w:line="240" w:lineRule="auto"/>
        <w:textAlignment w:val="baseline"/>
        <w:rPr>
          <w:rFonts w:eastAsia="Times New Roman" w:cs="Times New Roman"/>
          <w:sz w:val="28"/>
          <w:szCs w:val="28"/>
          <w:lang w:val="en-IN" w:eastAsia="en-IN"/>
        </w:rPr>
      </w:pPr>
    </w:p>
    <w:p w14:paraId="10E9AD0E" w14:textId="77777777" w:rsidR="0023191E" w:rsidRPr="0023191E" w:rsidRDefault="0023191E" w:rsidP="0023191E">
      <w:pPr>
        <w:spacing w:beforeAutospacing="1" w:after="0" w:afterAutospacing="1" w:line="240" w:lineRule="auto"/>
        <w:textAlignment w:val="baseline"/>
        <w:rPr>
          <w:rFonts w:eastAsia="Times New Roman" w:cs="Times New Roman"/>
          <w:sz w:val="28"/>
          <w:szCs w:val="28"/>
          <w:lang w:val="en-IN" w:eastAsia="en-IN"/>
        </w:rPr>
      </w:pPr>
      <w:r w:rsidRPr="0023191E">
        <w:rPr>
          <w:rFonts w:eastAsia="Times New Roman" w:cs="Times New Roman"/>
          <w:b/>
          <w:bCs/>
          <w:sz w:val="28"/>
          <w:szCs w:val="28"/>
          <w:bdr w:val="none" w:sz="0" w:space="0" w:color="auto" w:frame="1"/>
          <w:lang w:val="en-IN" w:eastAsia="en-IN"/>
        </w:rPr>
        <w:t>The Key Gaps in The Current Process</w:t>
      </w:r>
    </w:p>
    <w:p w14:paraId="6FA0AB2E" w14:textId="0F111D24"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 xml:space="preserve">A deeper analysis indicates </w:t>
      </w:r>
      <w:r w:rsidR="00753840">
        <w:rPr>
          <w:rFonts w:eastAsia="Times New Roman" w:cs="Times New Roman"/>
          <w:sz w:val="28"/>
          <w:szCs w:val="28"/>
          <w:lang w:val="en-IN" w:eastAsia="en-IN"/>
        </w:rPr>
        <w:t>below</w:t>
      </w:r>
      <w:r w:rsidRPr="0023191E">
        <w:rPr>
          <w:rFonts w:eastAsia="Times New Roman" w:cs="Times New Roman"/>
          <w:sz w:val="28"/>
          <w:szCs w:val="28"/>
          <w:lang w:val="en-IN" w:eastAsia="en-IN"/>
        </w:rPr>
        <w:t xml:space="preserve"> key gaps</w:t>
      </w:r>
    </w:p>
    <w:p w14:paraId="01D3ED4A" w14:textId="0BA3BB55"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 xml:space="preserve">1.      Absence of a </w:t>
      </w:r>
      <w:r w:rsidR="007A6200">
        <w:rPr>
          <w:rFonts w:eastAsia="Times New Roman" w:cs="Times New Roman"/>
          <w:sz w:val="28"/>
          <w:szCs w:val="28"/>
          <w:lang w:val="en-IN" w:eastAsia="en-IN"/>
        </w:rPr>
        <w:t>efficient ecosystem</w:t>
      </w:r>
      <w:r w:rsidRPr="0023191E">
        <w:rPr>
          <w:rFonts w:eastAsia="Times New Roman" w:cs="Times New Roman"/>
          <w:sz w:val="28"/>
          <w:szCs w:val="28"/>
          <w:lang w:val="en-IN" w:eastAsia="en-IN"/>
        </w:rPr>
        <w:t xml:space="preserve"> across the entire insurance process</w:t>
      </w:r>
    </w:p>
    <w:p w14:paraId="3E7E02D4" w14:textId="0E41E1D7" w:rsidR="0023191E" w:rsidRPr="0023191E" w:rsidRDefault="0023191E" w:rsidP="007A6200">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2.      Lack of transparency and speed in claims administration</w:t>
      </w:r>
    </w:p>
    <w:p w14:paraId="30FE52B2" w14:textId="7CA161A3"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A</w:t>
      </w:r>
      <w:r w:rsidR="00EB1075">
        <w:rPr>
          <w:rFonts w:eastAsia="Times New Roman" w:cs="Times New Roman"/>
          <w:sz w:val="28"/>
          <w:szCs w:val="28"/>
          <w:lang w:val="en-IN" w:eastAsia="en-IN"/>
        </w:rPr>
        <w:t>n</w:t>
      </w:r>
      <w:r w:rsidRPr="0023191E">
        <w:rPr>
          <w:rFonts w:eastAsia="Times New Roman" w:cs="Times New Roman"/>
          <w:sz w:val="28"/>
          <w:szCs w:val="28"/>
          <w:lang w:val="en-IN" w:eastAsia="en-IN"/>
        </w:rPr>
        <w:t xml:space="preserve"> </w:t>
      </w:r>
      <w:r w:rsidRPr="007A6200">
        <w:rPr>
          <w:rFonts w:eastAsia="Times New Roman" w:cs="Times New Roman"/>
          <w:sz w:val="28"/>
          <w:szCs w:val="28"/>
          <w:lang w:val="en-IN" w:eastAsia="en-IN"/>
        </w:rPr>
        <w:t>effective ecosystem</w:t>
      </w:r>
      <w:r w:rsidRPr="0023191E">
        <w:rPr>
          <w:rFonts w:eastAsia="Times New Roman" w:cs="Times New Roman"/>
          <w:sz w:val="28"/>
          <w:szCs w:val="28"/>
          <w:lang w:val="en-IN" w:eastAsia="en-IN"/>
        </w:rPr>
        <w:t xml:space="preserve"> tied to specific cluster(s) or states, working closely with the farmers, can achieve the following:</w:t>
      </w:r>
    </w:p>
    <w:p w14:paraId="27B74C9C"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1.      Drive higher enrolment through improved awareness for all categories of farmers</w:t>
      </w:r>
    </w:p>
    <w:p w14:paraId="3E02D443"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2.      Ensure a fully compliant contracting process; coordinating with banks, insurers &amp; Govt bodies</w:t>
      </w:r>
    </w:p>
    <w:p w14:paraId="0D95F525"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3.      Ensure timely submissions of the CCE (crop cutting experiment) reports</w:t>
      </w:r>
    </w:p>
    <w:p w14:paraId="4CEA4802"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4.      Ensure timely notifications and validation of the threshold yields</w:t>
      </w:r>
    </w:p>
    <w:p w14:paraId="52D95E13" w14:textId="77777777" w:rsidR="0023191E" w:rsidRPr="0023191E" w:rsidRDefault="0023191E" w:rsidP="0023191E">
      <w:pPr>
        <w:spacing w:before="100" w:beforeAutospacing="1" w:after="100" w:afterAutospacing="1" w:line="240" w:lineRule="auto"/>
        <w:textAlignment w:val="baseline"/>
        <w:rPr>
          <w:rFonts w:eastAsia="Times New Roman" w:cs="Times New Roman"/>
          <w:sz w:val="28"/>
          <w:szCs w:val="28"/>
          <w:lang w:val="en-IN" w:eastAsia="en-IN"/>
        </w:rPr>
      </w:pPr>
      <w:r w:rsidRPr="0023191E">
        <w:rPr>
          <w:rFonts w:eastAsia="Times New Roman" w:cs="Times New Roman"/>
          <w:sz w:val="28"/>
          <w:szCs w:val="28"/>
          <w:lang w:val="en-IN" w:eastAsia="en-IN"/>
        </w:rPr>
        <w:t>5.      Drive timely closure of all grievances</w:t>
      </w:r>
    </w:p>
    <w:p w14:paraId="6F92E916" w14:textId="017910D2" w:rsidR="0023191E" w:rsidRPr="0023191E" w:rsidRDefault="0023191E" w:rsidP="0023191E">
      <w:pPr>
        <w:rPr>
          <w:b/>
          <w:sz w:val="32"/>
          <w:szCs w:val="32"/>
        </w:rPr>
      </w:pPr>
      <w:r w:rsidRPr="0023191E">
        <w:rPr>
          <w:b/>
          <w:sz w:val="32"/>
          <w:szCs w:val="32"/>
        </w:rPr>
        <w:t>To</w:t>
      </w:r>
      <w:r>
        <w:rPr>
          <w:b/>
          <w:sz w:val="32"/>
          <w:szCs w:val="32"/>
        </w:rPr>
        <w:t xml:space="preserve"> </w:t>
      </w:r>
      <w:r w:rsidRPr="0023191E">
        <w:rPr>
          <w:b/>
          <w:sz w:val="32"/>
          <w:szCs w:val="32"/>
        </w:rPr>
        <w:t>Be</w:t>
      </w:r>
    </w:p>
    <w:p w14:paraId="153C1EA6" w14:textId="632A8516" w:rsidR="00F76F12" w:rsidRDefault="00F76F12">
      <w:pPr>
        <w:rPr>
          <w:sz w:val="28"/>
          <w:szCs w:val="28"/>
        </w:rPr>
      </w:pPr>
      <w:r w:rsidRPr="00E203C4">
        <w:rPr>
          <w:sz w:val="28"/>
          <w:szCs w:val="28"/>
        </w:rPr>
        <w:t>Solution is to build necessary ecosystem/network using technology which covers combined use of multiple technology platforms available today.</w:t>
      </w:r>
    </w:p>
    <w:p w14:paraId="71AA5D4C" w14:textId="50B486D9" w:rsidR="0023191E" w:rsidRDefault="00C40388">
      <w:pPr>
        <w:rPr>
          <w:sz w:val="28"/>
          <w:szCs w:val="28"/>
        </w:rPr>
      </w:pPr>
      <w:r w:rsidRPr="00C40388">
        <w:rPr>
          <w:sz w:val="28"/>
          <w:szCs w:val="28"/>
        </w:rPr>
        <w:lastRenderedPageBreak/>
        <w:t xml:space="preserve">The team approached this problem by looking how a solution could benefit </w:t>
      </w:r>
      <w:r>
        <w:rPr>
          <w:sz w:val="28"/>
          <w:szCs w:val="28"/>
        </w:rPr>
        <w:t>farmers</w:t>
      </w:r>
      <w:r w:rsidRPr="00C40388">
        <w:rPr>
          <w:sz w:val="28"/>
          <w:szCs w:val="28"/>
        </w:rPr>
        <w:t xml:space="preserve"> who need access to information about the current situation, resources available to them</w:t>
      </w:r>
      <w:r w:rsidR="0021759D">
        <w:rPr>
          <w:sz w:val="28"/>
          <w:szCs w:val="28"/>
        </w:rPr>
        <w:t xml:space="preserve"> by </w:t>
      </w:r>
      <w:r w:rsidR="0021759D" w:rsidRPr="0021759D">
        <w:rPr>
          <w:sz w:val="28"/>
          <w:szCs w:val="28"/>
        </w:rPr>
        <w:t xml:space="preserve">creating a </w:t>
      </w:r>
      <w:r w:rsidR="0023191E">
        <w:rPr>
          <w:sz w:val="28"/>
          <w:szCs w:val="28"/>
        </w:rPr>
        <w:t xml:space="preserve">personalized assistant and </w:t>
      </w:r>
      <w:r w:rsidR="00736BDE">
        <w:rPr>
          <w:sz w:val="28"/>
          <w:szCs w:val="28"/>
        </w:rPr>
        <w:t xml:space="preserve">by providing a </w:t>
      </w:r>
      <w:r w:rsidR="0023191E">
        <w:rPr>
          <w:sz w:val="28"/>
          <w:szCs w:val="28"/>
        </w:rPr>
        <w:t>platform to enable them recover fast</w:t>
      </w:r>
      <w:r w:rsidR="00736BDE">
        <w:rPr>
          <w:sz w:val="28"/>
          <w:szCs w:val="28"/>
        </w:rPr>
        <w:t xml:space="preserve"> (faster and transparent insurance claim settlements here)</w:t>
      </w:r>
    </w:p>
    <w:p w14:paraId="1771BE26" w14:textId="373E4236" w:rsidR="0021759D" w:rsidRDefault="00736BDE">
      <w:pPr>
        <w:rPr>
          <w:sz w:val="28"/>
          <w:szCs w:val="28"/>
        </w:rPr>
      </w:pPr>
      <w:r>
        <w:rPr>
          <w:sz w:val="28"/>
          <w:szCs w:val="28"/>
        </w:rPr>
        <w:t>The same platform can help</w:t>
      </w:r>
      <w:r w:rsidR="0021759D" w:rsidRPr="0021759D">
        <w:rPr>
          <w:sz w:val="28"/>
          <w:szCs w:val="28"/>
        </w:rPr>
        <w:t xml:space="preserve"> individuals with limited mobility</w:t>
      </w:r>
      <w:r w:rsidR="0023191E">
        <w:rPr>
          <w:sz w:val="28"/>
          <w:szCs w:val="28"/>
        </w:rPr>
        <w:t xml:space="preserve">, disability </w:t>
      </w:r>
      <w:r>
        <w:rPr>
          <w:sz w:val="28"/>
          <w:szCs w:val="28"/>
        </w:rPr>
        <w:t>by providing</w:t>
      </w:r>
      <w:r w:rsidR="0021759D" w:rsidRPr="0021759D">
        <w:rPr>
          <w:sz w:val="28"/>
          <w:szCs w:val="28"/>
        </w:rPr>
        <w:t xml:space="preserve"> them with real-time information about a disaster so they can make an informed choice about evacuation and find loved ones at a shelter.</w:t>
      </w:r>
    </w:p>
    <w:p w14:paraId="27B1CE5A" w14:textId="3997219F" w:rsidR="00203245" w:rsidRPr="00203245" w:rsidRDefault="00203245">
      <w:pPr>
        <w:rPr>
          <w:b/>
          <w:bCs/>
          <w:sz w:val="28"/>
          <w:szCs w:val="28"/>
        </w:rPr>
      </w:pPr>
      <w:r w:rsidRPr="00203245">
        <w:rPr>
          <w:b/>
          <w:bCs/>
          <w:sz w:val="28"/>
          <w:szCs w:val="28"/>
        </w:rPr>
        <w:t>Assumptions</w:t>
      </w:r>
    </w:p>
    <w:p w14:paraId="43FCFE88" w14:textId="77777777" w:rsidR="006F4CC1" w:rsidRDefault="006F4CC1" w:rsidP="002E5875">
      <w:pPr>
        <w:shd w:val="clear" w:color="auto" w:fill="FFFFFF" w:themeFill="background1"/>
        <w:spacing w:after="0" w:line="240" w:lineRule="auto"/>
        <w:textAlignment w:val="baseline"/>
        <w:rPr>
          <w:sz w:val="28"/>
          <w:szCs w:val="28"/>
        </w:rPr>
      </w:pPr>
      <w:r w:rsidRPr="006F4CC1">
        <w:rPr>
          <w:sz w:val="28"/>
          <w:szCs w:val="28"/>
        </w:rPr>
        <w:t>This solution assumes that the end user, in this case a vulnerable person</w:t>
      </w:r>
      <w:r>
        <w:rPr>
          <w:sz w:val="28"/>
          <w:szCs w:val="28"/>
        </w:rPr>
        <w:t>/farmer</w:t>
      </w:r>
      <w:r w:rsidRPr="006F4CC1">
        <w:rPr>
          <w:sz w:val="28"/>
          <w:szCs w:val="28"/>
        </w:rPr>
        <w:t xml:space="preserve"> who lives in the path of a natural disaster, can use a mobile phone or has a proxy with access to a mobile network and electricity. </w:t>
      </w:r>
    </w:p>
    <w:p w14:paraId="234A5DAC" w14:textId="77777777" w:rsidR="005327D0" w:rsidRDefault="005327D0">
      <w:pPr>
        <w:rPr>
          <w:b/>
          <w:sz w:val="28"/>
          <w:szCs w:val="28"/>
        </w:rPr>
      </w:pPr>
    </w:p>
    <w:p w14:paraId="3E708CF6" w14:textId="714A8180" w:rsidR="001957E8" w:rsidRDefault="000054B5">
      <w:pPr>
        <w:rPr>
          <w:b/>
          <w:sz w:val="28"/>
          <w:szCs w:val="28"/>
        </w:rPr>
      </w:pPr>
      <w:r>
        <w:rPr>
          <w:b/>
          <w:sz w:val="28"/>
          <w:szCs w:val="28"/>
        </w:rPr>
        <w:t xml:space="preserve">Virtual Assistant </w:t>
      </w:r>
    </w:p>
    <w:p w14:paraId="44C72DC7" w14:textId="77777777" w:rsidR="00E7145F" w:rsidRDefault="00E7145F" w:rsidP="00E7145F">
      <w:pPr>
        <w:shd w:val="clear" w:color="auto" w:fill="FFFFFF" w:themeFill="background1"/>
        <w:spacing w:after="0" w:line="240" w:lineRule="auto"/>
        <w:textAlignment w:val="baseline"/>
        <w:rPr>
          <w:sz w:val="28"/>
          <w:szCs w:val="28"/>
        </w:rPr>
      </w:pPr>
      <w:r w:rsidRPr="0050119E">
        <w:rPr>
          <w:rFonts w:cstheme="minorHAnsi"/>
          <w:b/>
          <w:bCs/>
          <w:sz w:val="28"/>
          <w:szCs w:val="28"/>
        </w:rPr>
        <w:t>Virtual Assistant</w:t>
      </w:r>
      <w:r>
        <w:rPr>
          <w:rFonts w:cstheme="minorHAnsi"/>
          <w:sz w:val="28"/>
          <w:szCs w:val="28"/>
        </w:rPr>
        <w:t xml:space="preserve"> for Farmers to help/guide them with Crop Insurance Schemes, Benefits and other assistance with respect to weather anomalies.</w:t>
      </w:r>
      <w:r w:rsidRPr="00203245">
        <w:rPr>
          <w:sz w:val="28"/>
          <w:szCs w:val="28"/>
        </w:rPr>
        <w:t xml:space="preserve"> </w:t>
      </w:r>
    </w:p>
    <w:p w14:paraId="28341522" w14:textId="77777777" w:rsidR="00E7145F" w:rsidRDefault="00E7145F" w:rsidP="00E7145F">
      <w:pPr>
        <w:shd w:val="clear" w:color="auto" w:fill="FFFFFF" w:themeFill="background1"/>
        <w:spacing w:after="0" w:line="240" w:lineRule="auto"/>
        <w:textAlignment w:val="baseline"/>
        <w:rPr>
          <w:sz w:val="28"/>
          <w:szCs w:val="28"/>
        </w:rPr>
      </w:pPr>
      <w:r>
        <w:rPr>
          <w:sz w:val="28"/>
          <w:szCs w:val="28"/>
        </w:rPr>
        <w:t>Provides real time or in advance weather notifications and Alerts to vulnerable persons and farmers</w:t>
      </w:r>
    </w:p>
    <w:p w14:paraId="711B6F72" w14:textId="77777777" w:rsidR="00E7145F" w:rsidRPr="006F4CC1" w:rsidRDefault="00E7145F" w:rsidP="00E7145F">
      <w:pPr>
        <w:shd w:val="clear" w:color="auto" w:fill="FFFFFF" w:themeFill="background1"/>
        <w:spacing w:after="0" w:line="240" w:lineRule="auto"/>
        <w:textAlignment w:val="baseline"/>
        <w:rPr>
          <w:sz w:val="28"/>
          <w:szCs w:val="28"/>
        </w:rPr>
      </w:pPr>
      <w:r w:rsidRPr="006F4CC1">
        <w:rPr>
          <w:sz w:val="28"/>
          <w:szCs w:val="28"/>
        </w:rPr>
        <w:t>Enable informed choice about evacuation</w:t>
      </w:r>
      <w:r>
        <w:rPr>
          <w:sz w:val="28"/>
          <w:szCs w:val="28"/>
        </w:rPr>
        <w:t xml:space="preserve"> for vulnerable persons and g</w:t>
      </w:r>
      <w:r w:rsidRPr="006F4CC1">
        <w:rPr>
          <w:sz w:val="28"/>
          <w:szCs w:val="28"/>
        </w:rPr>
        <w:t>ive them real-time evacuation information</w:t>
      </w:r>
      <w:r>
        <w:rPr>
          <w:sz w:val="28"/>
          <w:szCs w:val="28"/>
        </w:rPr>
        <w:t xml:space="preserve"> or prepare contingency plan</w:t>
      </w:r>
    </w:p>
    <w:p w14:paraId="448F6E29" w14:textId="77777777" w:rsidR="00E7145F" w:rsidRDefault="00E7145F" w:rsidP="00E7145F">
      <w:pPr>
        <w:shd w:val="clear" w:color="auto" w:fill="FFFFFF" w:themeFill="background1"/>
        <w:spacing w:after="0" w:line="240" w:lineRule="auto"/>
        <w:textAlignment w:val="baseline"/>
        <w:rPr>
          <w:sz w:val="28"/>
          <w:szCs w:val="28"/>
        </w:rPr>
      </w:pPr>
      <w:r>
        <w:rPr>
          <w:sz w:val="28"/>
          <w:szCs w:val="28"/>
        </w:rPr>
        <w:t>Enable personalized experience for farmers for decision making and planning</w:t>
      </w:r>
    </w:p>
    <w:p w14:paraId="4D0D9072" w14:textId="77777777" w:rsidR="000054B5" w:rsidRPr="00E203C4" w:rsidRDefault="000054B5">
      <w:pPr>
        <w:rPr>
          <w:sz w:val="28"/>
          <w:szCs w:val="28"/>
        </w:rPr>
      </w:pPr>
    </w:p>
    <w:p w14:paraId="7EDC9E38" w14:textId="77777777" w:rsidR="0083545B" w:rsidRDefault="00B8473A" w:rsidP="006C7F62">
      <w:pPr>
        <w:shd w:val="clear" w:color="auto" w:fill="FFFFFF"/>
        <w:spacing w:after="0" w:line="300" w:lineRule="atLeast"/>
        <w:textAlignment w:val="baseline"/>
        <w:rPr>
          <w:b/>
          <w:sz w:val="28"/>
          <w:szCs w:val="28"/>
        </w:rPr>
      </w:pPr>
      <w:r w:rsidRPr="006C7F62">
        <w:rPr>
          <w:b/>
          <w:sz w:val="28"/>
          <w:szCs w:val="28"/>
        </w:rPr>
        <w:t>Blockchain Platform</w:t>
      </w:r>
    </w:p>
    <w:p w14:paraId="70AEB6EA" w14:textId="77777777" w:rsidR="0083545B" w:rsidRPr="003171A8" w:rsidRDefault="00B8473A" w:rsidP="0083545B">
      <w:pPr>
        <w:pStyle w:val="ListParagraph"/>
        <w:numPr>
          <w:ilvl w:val="0"/>
          <w:numId w:val="13"/>
        </w:numPr>
        <w:shd w:val="clear" w:color="auto" w:fill="FFFFFF"/>
        <w:spacing w:after="0" w:line="300" w:lineRule="atLeast"/>
        <w:textAlignment w:val="baseline"/>
        <w:rPr>
          <w:sz w:val="28"/>
          <w:szCs w:val="28"/>
          <w:u w:val="single"/>
        </w:rPr>
      </w:pPr>
      <w:r w:rsidRPr="003171A8">
        <w:rPr>
          <w:sz w:val="28"/>
          <w:szCs w:val="28"/>
          <w:u w:val="single"/>
        </w:rPr>
        <w:t>It creates a secure, resilient, traceable, trusted and transparent business network for Disaster Management</w:t>
      </w:r>
    </w:p>
    <w:p w14:paraId="0A26F620" w14:textId="34079AE6" w:rsidR="00994916" w:rsidRPr="00210158" w:rsidRDefault="00994916" w:rsidP="00994916">
      <w:pPr>
        <w:shd w:val="clear" w:color="auto" w:fill="FFFFFF"/>
        <w:spacing w:before="100" w:beforeAutospacing="1" w:line="240" w:lineRule="auto"/>
        <w:rPr>
          <w:i/>
          <w:iCs/>
          <w:sz w:val="28"/>
          <w:szCs w:val="28"/>
        </w:rPr>
      </w:pPr>
      <w:r w:rsidRPr="00210158">
        <w:rPr>
          <w:i/>
          <w:iCs/>
          <w:sz w:val="28"/>
          <w:szCs w:val="28"/>
        </w:rPr>
        <w:t>They don’t have to understand insurance, they just need to know they are protected and taken care of when disaster strikes. Blockchain can create that trust in the process</w:t>
      </w:r>
      <w:r w:rsidR="00673654" w:rsidRPr="00210158">
        <w:rPr>
          <w:i/>
          <w:iCs/>
          <w:sz w:val="28"/>
          <w:szCs w:val="28"/>
        </w:rPr>
        <w:t xml:space="preserve"> and virtual assistant (Bot) can assist with respect to any required insurance related or weather related information/alerts for overall enablement and confidence building.</w:t>
      </w:r>
    </w:p>
    <w:p w14:paraId="0B580303" w14:textId="18590752" w:rsidR="00994916" w:rsidRPr="00210158" w:rsidRDefault="00994916" w:rsidP="007D246F">
      <w:pPr>
        <w:shd w:val="clear" w:color="auto" w:fill="FFFFFF"/>
        <w:spacing w:before="100" w:beforeAutospacing="1" w:line="240" w:lineRule="auto"/>
        <w:rPr>
          <w:sz w:val="28"/>
          <w:szCs w:val="28"/>
        </w:rPr>
      </w:pPr>
      <w:r w:rsidRPr="00210158">
        <w:rPr>
          <w:sz w:val="28"/>
          <w:szCs w:val="28"/>
        </w:rPr>
        <w:lastRenderedPageBreak/>
        <w:t>Once the confidence in the system comes back, number of farmers enrolling for the scheme will automatically go up.</w:t>
      </w:r>
    </w:p>
    <w:p w14:paraId="574951ED" w14:textId="77777777" w:rsidR="001957E8" w:rsidRPr="00E203C4" w:rsidRDefault="001957E8" w:rsidP="001957E8">
      <w:pPr>
        <w:shd w:val="clear" w:color="auto" w:fill="FFFFFF"/>
        <w:spacing w:after="0" w:line="300" w:lineRule="atLeast"/>
        <w:textAlignment w:val="baseline"/>
        <w:rPr>
          <w:sz w:val="28"/>
          <w:szCs w:val="28"/>
        </w:rPr>
      </w:pPr>
    </w:p>
    <w:p w14:paraId="32D8DF78" w14:textId="77777777" w:rsidR="001957E8" w:rsidRPr="00E203C4" w:rsidRDefault="001957E8" w:rsidP="001957E8">
      <w:pPr>
        <w:shd w:val="clear" w:color="auto" w:fill="FFFFFF"/>
        <w:spacing w:after="0" w:line="300" w:lineRule="atLeast"/>
        <w:textAlignment w:val="baseline"/>
        <w:rPr>
          <w:sz w:val="28"/>
          <w:szCs w:val="28"/>
        </w:rPr>
      </w:pPr>
      <w:r w:rsidRPr="00D02C3E">
        <w:rPr>
          <w:b/>
          <w:sz w:val="28"/>
          <w:szCs w:val="28"/>
        </w:rPr>
        <w:t xml:space="preserve">Cloud </w:t>
      </w:r>
      <w:r w:rsidR="00AC7F07" w:rsidRPr="00D02C3E">
        <w:rPr>
          <w:b/>
          <w:sz w:val="28"/>
          <w:szCs w:val="28"/>
        </w:rPr>
        <w:t>Platform</w:t>
      </w:r>
      <w:r w:rsidR="00AC7F07" w:rsidRPr="00E203C4">
        <w:rPr>
          <w:sz w:val="28"/>
          <w:szCs w:val="28"/>
        </w:rPr>
        <w:t xml:space="preserve"> for</w:t>
      </w:r>
      <w:r w:rsidRPr="00E203C4">
        <w:rPr>
          <w:sz w:val="28"/>
          <w:szCs w:val="28"/>
        </w:rPr>
        <w:t xml:space="preserve"> providing high availability, more security and scalability for this ecosystem</w:t>
      </w:r>
    </w:p>
    <w:p w14:paraId="4501C76D" w14:textId="77777777" w:rsidR="00F76F12" w:rsidRDefault="00F76F12">
      <w:pPr>
        <w:rPr>
          <w:sz w:val="28"/>
          <w:szCs w:val="28"/>
        </w:rPr>
      </w:pPr>
    </w:p>
    <w:p w14:paraId="704C695A" w14:textId="781CD309" w:rsidR="00D02C3E" w:rsidRPr="00D02C3E" w:rsidRDefault="00AC2036">
      <w:pPr>
        <w:rPr>
          <w:b/>
          <w:sz w:val="32"/>
          <w:szCs w:val="32"/>
        </w:rPr>
      </w:pPr>
      <w:r>
        <w:rPr>
          <w:b/>
          <w:sz w:val="32"/>
          <w:szCs w:val="32"/>
        </w:rPr>
        <w:t>F</w:t>
      </w:r>
      <w:r w:rsidR="00DF014C">
        <w:rPr>
          <w:b/>
          <w:sz w:val="32"/>
          <w:szCs w:val="32"/>
        </w:rPr>
        <w:t>IAT</w:t>
      </w:r>
      <w:r w:rsidR="00D02C3E" w:rsidRPr="00D02C3E">
        <w:rPr>
          <w:b/>
          <w:sz w:val="32"/>
          <w:szCs w:val="32"/>
        </w:rPr>
        <w:t xml:space="preserve"> Application</w:t>
      </w:r>
    </w:p>
    <w:p w14:paraId="19B9F853" w14:textId="34D61E4A" w:rsidR="00DF014C" w:rsidRDefault="00DF014C">
      <w:pPr>
        <w:rPr>
          <w:sz w:val="28"/>
          <w:szCs w:val="28"/>
        </w:rPr>
      </w:pPr>
      <w:r>
        <w:rPr>
          <w:sz w:val="28"/>
          <w:szCs w:val="28"/>
        </w:rPr>
        <w:t>FIAT</w:t>
      </w:r>
      <w:r w:rsidR="00AC7F07" w:rsidRPr="00E203C4">
        <w:rPr>
          <w:sz w:val="28"/>
          <w:szCs w:val="28"/>
        </w:rPr>
        <w:t xml:space="preserve"> Application will utilize features of these platforms </w:t>
      </w:r>
      <w:r w:rsidR="003F3A24" w:rsidRPr="00E203C4">
        <w:rPr>
          <w:sz w:val="28"/>
          <w:szCs w:val="28"/>
        </w:rPr>
        <w:t>in combination to provide the technical solution we are looking for</w:t>
      </w:r>
      <w:r w:rsidR="003F3A24" w:rsidRPr="00F610D8">
        <w:rPr>
          <w:sz w:val="28"/>
          <w:szCs w:val="28"/>
          <w:u w:val="single"/>
        </w:rPr>
        <w:t>.</w:t>
      </w:r>
      <w:r w:rsidR="0015533A" w:rsidRPr="00F610D8">
        <w:rPr>
          <w:sz w:val="28"/>
          <w:szCs w:val="28"/>
          <w:u w:val="single"/>
        </w:rPr>
        <w:t xml:space="preserve"> It creates a secure, resilient, traceable and transparent business network for Disaster Management</w:t>
      </w:r>
      <w:r w:rsidR="0015533A" w:rsidRPr="00E203C4">
        <w:rPr>
          <w:sz w:val="28"/>
          <w:szCs w:val="28"/>
        </w:rPr>
        <w:t xml:space="preserve"> using Hyperledger Fabric  (a blockchain framework implementation and one of the Hyperledger projects hosted by The Linux Foundation)</w:t>
      </w:r>
    </w:p>
    <w:p w14:paraId="1554DB85" w14:textId="77777777" w:rsidR="00FD753A" w:rsidRDefault="00FD753A">
      <w:pPr>
        <w:rPr>
          <w:sz w:val="28"/>
          <w:szCs w:val="28"/>
        </w:rPr>
      </w:pPr>
    </w:p>
    <w:p w14:paraId="46DC3E6E" w14:textId="18F3992D" w:rsidR="0015533A" w:rsidRPr="00E203C4" w:rsidRDefault="00DF014C">
      <w:pPr>
        <w:rPr>
          <w:sz w:val="28"/>
          <w:szCs w:val="28"/>
        </w:rPr>
      </w:pPr>
      <w:r>
        <w:rPr>
          <w:b/>
          <w:sz w:val="28"/>
          <w:szCs w:val="28"/>
        </w:rPr>
        <w:lastRenderedPageBreak/>
        <w:t xml:space="preserve">System Overview </w:t>
      </w:r>
      <w:r w:rsidR="0015533A" w:rsidRPr="00BA2961">
        <w:rPr>
          <w:b/>
          <w:sz w:val="28"/>
          <w:szCs w:val="28"/>
        </w:rPr>
        <w:t>–</w:t>
      </w:r>
      <w:r w:rsidR="00685515">
        <w:rPr>
          <w:noProof/>
        </w:rPr>
        <w:drawing>
          <wp:inline distT="0" distB="0" distL="0" distR="0" wp14:anchorId="73120837" wp14:editId="45BE4308">
            <wp:extent cx="5768340" cy="598586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1113" cy="5988738"/>
                    </a:xfrm>
                    <a:prstGeom prst="rect">
                      <a:avLst/>
                    </a:prstGeom>
                    <a:noFill/>
                    <a:ln>
                      <a:noFill/>
                    </a:ln>
                  </pic:spPr>
                </pic:pic>
              </a:graphicData>
            </a:graphic>
          </wp:inline>
        </w:drawing>
      </w:r>
    </w:p>
    <w:p w14:paraId="0A53D62F" w14:textId="3F6665A8" w:rsidR="0015533A" w:rsidRDefault="0015533A"/>
    <w:p w14:paraId="4D4C8E4F" w14:textId="77777777" w:rsidR="0090662E" w:rsidRPr="00E203C4" w:rsidRDefault="0090662E">
      <w:pPr>
        <w:rPr>
          <w:sz w:val="28"/>
          <w:szCs w:val="28"/>
        </w:rPr>
      </w:pPr>
    </w:p>
    <w:p w14:paraId="0CFC403F" w14:textId="43B83ACD" w:rsidR="0015533A" w:rsidRPr="0015533A" w:rsidRDefault="00500D13" w:rsidP="00E203C4">
      <w:pPr>
        <w:numPr>
          <w:ilvl w:val="0"/>
          <w:numId w:val="6"/>
        </w:numPr>
        <w:shd w:val="clear" w:color="auto" w:fill="FFFFFF"/>
        <w:spacing w:after="0" w:line="300" w:lineRule="atLeast"/>
        <w:textAlignment w:val="baseline"/>
        <w:rPr>
          <w:sz w:val="28"/>
          <w:szCs w:val="28"/>
        </w:rPr>
      </w:pPr>
      <w:r>
        <w:rPr>
          <w:sz w:val="28"/>
          <w:szCs w:val="28"/>
        </w:rPr>
        <w:t>Farmers</w:t>
      </w:r>
    </w:p>
    <w:p w14:paraId="443978AB" w14:textId="639E5B41" w:rsidR="0015533A" w:rsidRPr="0015533A" w:rsidRDefault="00500D13" w:rsidP="00E203C4">
      <w:pPr>
        <w:numPr>
          <w:ilvl w:val="0"/>
          <w:numId w:val="6"/>
        </w:numPr>
        <w:shd w:val="clear" w:color="auto" w:fill="FFFFFF"/>
        <w:spacing w:after="0" w:line="300" w:lineRule="atLeast"/>
        <w:textAlignment w:val="baseline"/>
        <w:rPr>
          <w:sz w:val="28"/>
          <w:szCs w:val="28"/>
        </w:rPr>
      </w:pPr>
      <w:r>
        <w:rPr>
          <w:sz w:val="28"/>
          <w:szCs w:val="28"/>
        </w:rPr>
        <w:t>Insurance Providers</w:t>
      </w:r>
    </w:p>
    <w:p w14:paraId="6BD71268" w14:textId="3177C07A" w:rsidR="0015533A" w:rsidRPr="0015533A" w:rsidRDefault="00E203C4" w:rsidP="00E203C4">
      <w:pPr>
        <w:numPr>
          <w:ilvl w:val="0"/>
          <w:numId w:val="6"/>
        </w:numPr>
        <w:shd w:val="clear" w:color="auto" w:fill="FFFFFF"/>
        <w:spacing w:after="0" w:line="300" w:lineRule="atLeast"/>
        <w:textAlignment w:val="baseline"/>
        <w:rPr>
          <w:sz w:val="28"/>
          <w:szCs w:val="28"/>
        </w:rPr>
      </w:pPr>
      <w:r w:rsidRPr="00E203C4">
        <w:rPr>
          <w:sz w:val="28"/>
          <w:szCs w:val="28"/>
        </w:rPr>
        <w:t>Bank</w:t>
      </w:r>
      <w:r w:rsidR="00500D13">
        <w:rPr>
          <w:sz w:val="28"/>
          <w:szCs w:val="28"/>
        </w:rPr>
        <w:t>s</w:t>
      </w:r>
    </w:p>
    <w:p w14:paraId="34EA1B44" w14:textId="1023ABF0" w:rsidR="0015533A" w:rsidRPr="0015533A" w:rsidRDefault="00500D13" w:rsidP="00E203C4">
      <w:pPr>
        <w:numPr>
          <w:ilvl w:val="0"/>
          <w:numId w:val="6"/>
        </w:numPr>
        <w:shd w:val="clear" w:color="auto" w:fill="FFFFFF"/>
        <w:spacing w:after="0" w:line="300" w:lineRule="atLeast"/>
        <w:textAlignment w:val="baseline"/>
        <w:rPr>
          <w:sz w:val="28"/>
          <w:szCs w:val="28"/>
        </w:rPr>
      </w:pPr>
      <w:r>
        <w:rPr>
          <w:sz w:val="28"/>
          <w:szCs w:val="28"/>
        </w:rPr>
        <w:t>Central Government</w:t>
      </w:r>
    </w:p>
    <w:p w14:paraId="1424C05F" w14:textId="4FA55E7A" w:rsidR="0015533A" w:rsidRPr="0015533A" w:rsidRDefault="00500D13" w:rsidP="00E203C4">
      <w:pPr>
        <w:numPr>
          <w:ilvl w:val="0"/>
          <w:numId w:val="6"/>
        </w:numPr>
        <w:shd w:val="clear" w:color="auto" w:fill="FFFFFF"/>
        <w:spacing w:after="0" w:line="300" w:lineRule="atLeast"/>
        <w:textAlignment w:val="baseline"/>
        <w:rPr>
          <w:sz w:val="28"/>
          <w:szCs w:val="28"/>
        </w:rPr>
      </w:pPr>
      <w:r>
        <w:rPr>
          <w:sz w:val="28"/>
          <w:szCs w:val="28"/>
        </w:rPr>
        <w:t>State Government</w:t>
      </w:r>
    </w:p>
    <w:p w14:paraId="60F4A69F" w14:textId="5D789153" w:rsidR="0015533A" w:rsidRPr="0015533A" w:rsidRDefault="00500D13" w:rsidP="00E203C4">
      <w:pPr>
        <w:numPr>
          <w:ilvl w:val="0"/>
          <w:numId w:val="6"/>
        </w:numPr>
        <w:shd w:val="clear" w:color="auto" w:fill="FFFFFF"/>
        <w:spacing w:after="0" w:line="300" w:lineRule="atLeast"/>
        <w:textAlignment w:val="baseline"/>
        <w:rPr>
          <w:sz w:val="28"/>
          <w:szCs w:val="28"/>
        </w:rPr>
      </w:pPr>
      <w:r>
        <w:rPr>
          <w:sz w:val="28"/>
          <w:szCs w:val="28"/>
        </w:rPr>
        <w:lastRenderedPageBreak/>
        <w:t>Response Group</w:t>
      </w:r>
    </w:p>
    <w:p w14:paraId="24A8FEC0" w14:textId="0AC215A7" w:rsidR="0015533A" w:rsidRPr="0015533A" w:rsidRDefault="00500D13" w:rsidP="00E203C4">
      <w:pPr>
        <w:numPr>
          <w:ilvl w:val="0"/>
          <w:numId w:val="6"/>
        </w:numPr>
        <w:shd w:val="clear" w:color="auto" w:fill="FFFFFF"/>
        <w:spacing w:after="0" w:line="300" w:lineRule="atLeast"/>
        <w:textAlignment w:val="baseline"/>
        <w:rPr>
          <w:rFonts w:cstheme="minorHAnsi"/>
          <w:sz w:val="28"/>
          <w:szCs w:val="28"/>
        </w:rPr>
      </w:pPr>
      <w:r>
        <w:rPr>
          <w:rFonts w:cstheme="minorHAnsi"/>
          <w:sz w:val="28"/>
          <w:szCs w:val="28"/>
        </w:rPr>
        <w:t>Weather Data Providers</w:t>
      </w:r>
    </w:p>
    <w:p w14:paraId="0241CF31" w14:textId="4C031214" w:rsidR="0015533A" w:rsidRPr="008B56C5" w:rsidRDefault="00500D13" w:rsidP="00E203C4">
      <w:pPr>
        <w:numPr>
          <w:ilvl w:val="0"/>
          <w:numId w:val="6"/>
        </w:numPr>
        <w:shd w:val="clear" w:color="auto" w:fill="FFFFFF"/>
        <w:spacing w:after="0" w:line="300" w:lineRule="atLeast"/>
        <w:textAlignment w:val="baseline"/>
        <w:rPr>
          <w:rFonts w:cstheme="minorHAnsi"/>
          <w:sz w:val="28"/>
          <w:szCs w:val="28"/>
        </w:rPr>
      </w:pPr>
      <w:r w:rsidRPr="008B56C5">
        <w:rPr>
          <w:rFonts w:cstheme="minorHAnsi"/>
          <w:sz w:val="28"/>
          <w:szCs w:val="28"/>
        </w:rPr>
        <w:t>Virtual Assistant (for personalized experience, text to speech and speech to text service provider)</w:t>
      </w:r>
    </w:p>
    <w:p w14:paraId="31B62A32" w14:textId="6B85B2EE" w:rsidR="0015533A" w:rsidRPr="008B56C5" w:rsidRDefault="00500D13" w:rsidP="00E203C4">
      <w:pPr>
        <w:numPr>
          <w:ilvl w:val="0"/>
          <w:numId w:val="6"/>
        </w:numPr>
        <w:shd w:val="clear" w:color="auto" w:fill="FFFFFF"/>
        <w:spacing w:after="0" w:line="300" w:lineRule="atLeast"/>
        <w:textAlignment w:val="baseline"/>
        <w:rPr>
          <w:rFonts w:cstheme="minorHAnsi"/>
          <w:sz w:val="28"/>
          <w:szCs w:val="28"/>
        </w:rPr>
      </w:pPr>
      <w:r w:rsidRPr="008B56C5">
        <w:rPr>
          <w:rFonts w:cstheme="minorHAnsi"/>
          <w:sz w:val="28"/>
          <w:szCs w:val="28"/>
        </w:rPr>
        <w:t>Individuals with Limited Mobility or Disability or Dependent People</w:t>
      </w:r>
    </w:p>
    <w:p w14:paraId="347D9E21" w14:textId="35847334" w:rsidR="0015533A" w:rsidRDefault="0015533A">
      <w:pPr>
        <w:rPr>
          <w:rFonts w:cstheme="minorHAnsi"/>
          <w:b/>
          <w:sz w:val="32"/>
          <w:szCs w:val="32"/>
        </w:rPr>
      </w:pPr>
    </w:p>
    <w:p w14:paraId="644D9F96" w14:textId="2CE59274" w:rsidR="00AA774E" w:rsidRPr="00AA774E" w:rsidRDefault="00AA774E" w:rsidP="00AA774E">
      <w:pPr>
        <w:spacing w:beforeAutospacing="1" w:after="0" w:afterAutospacing="1" w:line="240" w:lineRule="auto"/>
        <w:textAlignment w:val="baseline"/>
        <w:rPr>
          <w:rFonts w:eastAsia="Times New Roman" w:cs="Times New Roman"/>
          <w:sz w:val="28"/>
          <w:szCs w:val="28"/>
          <w:lang w:val="en-IN" w:eastAsia="en-IN"/>
        </w:rPr>
      </w:pPr>
      <w:r w:rsidRPr="00785838">
        <w:rPr>
          <w:rFonts w:eastAsia="Times New Roman" w:cs="Times New Roman"/>
          <w:b/>
          <w:bCs/>
          <w:sz w:val="28"/>
          <w:szCs w:val="28"/>
          <w:bdr w:val="none" w:sz="0" w:space="0" w:color="auto" w:frame="1"/>
          <w:lang w:val="en-IN" w:eastAsia="en-IN"/>
        </w:rPr>
        <w:t xml:space="preserve">How Blockchain based </w:t>
      </w:r>
      <w:r w:rsidR="00DF014C" w:rsidRPr="00785838">
        <w:rPr>
          <w:rFonts w:eastAsia="Times New Roman" w:cs="Times New Roman"/>
          <w:b/>
          <w:bCs/>
          <w:sz w:val="28"/>
          <w:szCs w:val="28"/>
          <w:bdr w:val="none" w:sz="0" w:space="0" w:color="auto" w:frame="1"/>
          <w:lang w:val="en-IN" w:eastAsia="en-IN"/>
        </w:rPr>
        <w:t>FIAT</w:t>
      </w:r>
      <w:r w:rsidRPr="00785838">
        <w:rPr>
          <w:rFonts w:eastAsia="Times New Roman" w:cs="Times New Roman"/>
          <w:b/>
          <w:bCs/>
          <w:sz w:val="28"/>
          <w:szCs w:val="28"/>
          <w:bdr w:val="none" w:sz="0" w:space="0" w:color="auto" w:frame="1"/>
          <w:lang w:val="en-IN" w:eastAsia="en-IN"/>
        </w:rPr>
        <w:t xml:space="preserve"> can help</w:t>
      </w:r>
      <w:r w:rsidRPr="00AA774E">
        <w:rPr>
          <w:rFonts w:eastAsia="Times New Roman" w:cs="Times New Roman"/>
          <w:b/>
          <w:bCs/>
          <w:sz w:val="28"/>
          <w:szCs w:val="28"/>
          <w:bdr w:val="none" w:sz="0" w:space="0" w:color="auto" w:frame="1"/>
          <w:lang w:val="en-IN" w:eastAsia="en-IN"/>
        </w:rPr>
        <w:t xml:space="preserve"> Crop Insurance in India?</w:t>
      </w:r>
    </w:p>
    <w:p w14:paraId="10F0190F" w14:textId="77777777" w:rsidR="00AA774E" w:rsidRPr="00AA774E" w:rsidRDefault="00AA774E" w:rsidP="00AA774E">
      <w:pPr>
        <w:spacing w:before="100" w:beforeAutospacing="1" w:after="100" w:afterAutospacing="1" w:line="240" w:lineRule="auto"/>
        <w:textAlignment w:val="baseline"/>
        <w:rPr>
          <w:rFonts w:eastAsia="Times New Roman" w:cstheme="minorHAnsi"/>
          <w:sz w:val="28"/>
          <w:szCs w:val="28"/>
          <w:lang w:val="en-IN" w:eastAsia="en-IN"/>
        </w:rPr>
      </w:pPr>
      <w:r w:rsidRPr="00AA774E">
        <w:rPr>
          <w:rFonts w:eastAsia="Times New Roman" w:cstheme="minorHAnsi"/>
          <w:sz w:val="28"/>
          <w:szCs w:val="28"/>
          <w:lang w:val="en-IN" w:eastAsia="en-IN"/>
        </w:rPr>
        <w:t>Block chain’s ability to handle multiple parties in a single, transparent transaction chain at a marginal cost makes it an ideal technology platform to administer crop Insurance. The current PMFBY scheme is administered along clusters and as mentioned earlier, a cluster is a collection of districts of a large state or all the districts of a small state. Each cluster can be managed using one Blockchain with the lending banks, insurance company, the enrolled farmers, the weather offices and the coordinating agency on the same Blockchain. Such a chain would work as follows</w:t>
      </w:r>
    </w:p>
    <w:p w14:paraId="65FE0693" w14:textId="77777777" w:rsidR="00AA774E" w:rsidRPr="00AA774E" w:rsidRDefault="00AA774E" w:rsidP="00AA774E">
      <w:pPr>
        <w:spacing w:before="100" w:beforeAutospacing="1" w:after="100" w:afterAutospacing="1" w:line="240" w:lineRule="auto"/>
        <w:textAlignment w:val="baseline"/>
        <w:rPr>
          <w:rFonts w:eastAsia="Times New Roman" w:cstheme="minorHAnsi"/>
          <w:sz w:val="28"/>
          <w:szCs w:val="28"/>
          <w:lang w:val="en-IN" w:eastAsia="en-IN"/>
        </w:rPr>
      </w:pPr>
      <w:r w:rsidRPr="00AA774E">
        <w:rPr>
          <w:rFonts w:eastAsia="Times New Roman" w:cstheme="minorHAnsi"/>
          <w:sz w:val="28"/>
          <w:szCs w:val="28"/>
          <w:lang w:val="en-IN" w:eastAsia="en-IN"/>
        </w:rPr>
        <w:t>1.      State Govt can upload all notifications and guidelines wrt crops and threshold yields</w:t>
      </w:r>
    </w:p>
    <w:p w14:paraId="5D4F2319" w14:textId="77777777" w:rsidR="00AA774E" w:rsidRPr="00AA774E" w:rsidRDefault="00AA774E" w:rsidP="00AA774E">
      <w:pPr>
        <w:spacing w:before="100" w:beforeAutospacing="1" w:after="100" w:afterAutospacing="1" w:line="240" w:lineRule="auto"/>
        <w:textAlignment w:val="baseline"/>
        <w:rPr>
          <w:rFonts w:eastAsia="Times New Roman" w:cstheme="minorHAnsi"/>
          <w:sz w:val="28"/>
          <w:szCs w:val="28"/>
          <w:lang w:val="en-IN" w:eastAsia="en-IN"/>
        </w:rPr>
      </w:pPr>
      <w:r w:rsidRPr="00AA774E">
        <w:rPr>
          <w:rFonts w:eastAsia="Times New Roman" w:cstheme="minorHAnsi"/>
          <w:sz w:val="28"/>
          <w:szCs w:val="28"/>
          <w:lang w:val="en-IN" w:eastAsia="en-IN"/>
        </w:rPr>
        <w:t>2.      Insurance company can upload the rates for all crops vide the master contract with the State Govt for that cluster</w:t>
      </w:r>
    </w:p>
    <w:p w14:paraId="40024CED" w14:textId="53DBC4FD" w:rsidR="00AA774E" w:rsidRPr="00AA774E" w:rsidRDefault="00AA774E" w:rsidP="00AA774E">
      <w:pPr>
        <w:spacing w:before="100" w:beforeAutospacing="1" w:after="100" w:afterAutospacing="1" w:line="240" w:lineRule="auto"/>
        <w:textAlignment w:val="baseline"/>
        <w:rPr>
          <w:rFonts w:eastAsia="Times New Roman" w:cstheme="minorHAnsi"/>
          <w:sz w:val="28"/>
          <w:szCs w:val="28"/>
          <w:lang w:val="en-IN" w:eastAsia="en-IN"/>
        </w:rPr>
      </w:pPr>
      <w:r w:rsidRPr="00AA774E">
        <w:rPr>
          <w:rFonts w:eastAsia="Times New Roman" w:cstheme="minorHAnsi"/>
          <w:sz w:val="28"/>
          <w:szCs w:val="28"/>
          <w:lang w:val="en-IN" w:eastAsia="en-IN"/>
        </w:rPr>
        <w:t xml:space="preserve">3.      All insurance applications from farmers can be uploaded </w:t>
      </w:r>
      <w:r w:rsidR="001B5699">
        <w:rPr>
          <w:rFonts w:eastAsia="Times New Roman" w:cstheme="minorHAnsi"/>
          <w:sz w:val="28"/>
          <w:szCs w:val="28"/>
          <w:lang w:val="en-IN" w:eastAsia="en-IN"/>
        </w:rPr>
        <w:t>on the system</w:t>
      </w:r>
      <w:r w:rsidRPr="00AA774E">
        <w:rPr>
          <w:rFonts w:eastAsia="Times New Roman" w:cstheme="minorHAnsi"/>
          <w:sz w:val="28"/>
          <w:szCs w:val="28"/>
          <w:lang w:val="en-IN" w:eastAsia="en-IN"/>
        </w:rPr>
        <w:t xml:space="preserve">. </w:t>
      </w:r>
      <w:r w:rsidR="001B5699">
        <w:rPr>
          <w:rFonts w:eastAsia="Times New Roman" w:cstheme="minorHAnsi"/>
          <w:sz w:val="28"/>
          <w:szCs w:val="28"/>
          <w:lang w:val="en-IN" w:eastAsia="en-IN"/>
        </w:rPr>
        <w:t>For</w:t>
      </w:r>
      <w:r w:rsidRPr="00AA774E">
        <w:rPr>
          <w:rFonts w:eastAsia="Times New Roman" w:cstheme="minorHAnsi"/>
          <w:sz w:val="28"/>
          <w:szCs w:val="28"/>
          <w:lang w:val="en-IN" w:eastAsia="en-IN"/>
        </w:rPr>
        <w:t xml:space="preserve"> farmers </w:t>
      </w:r>
      <w:r w:rsidR="001B5699">
        <w:rPr>
          <w:rFonts w:eastAsia="Times New Roman" w:cstheme="minorHAnsi"/>
          <w:sz w:val="28"/>
          <w:szCs w:val="28"/>
          <w:lang w:val="en-IN" w:eastAsia="en-IN"/>
        </w:rPr>
        <w:t xml:space="preserve">who have taken loans, the respective banks </w:t>
      </w:r>
      <w:r w:rsidRPr="00AA774E">
        <w:rPr>
          <w:rFonts w:eastAsia="Times New Roman" w:cstheme="minorHAnsi"/>
          <w:sz w:val="28"/>
          <w:szCs w:val="28"/>
          <w:lang w:val="en-IN" w:eastAsia="en-IN"/>
        </w:rPr>
        <w:t>can be made a “party” in</w:t>
      </w:r>
      <w:r w:rsidR="001B5699">
        <w:rPr>
          <w:rFonts w:eastAsia="Times New Roman" w:cstheme="minorHAnsi"/>
          <w:sz w:val="28"/>
          <w:szCs w:val="28"/>
          <w:lang w:val="en-IN" w:eastAsia="en-IN"/>
        </w:rPr>
        <w:t xml:space="preserve"> </w:t>
      </w:r>
      <w:r w:rsidRPr="00AA774E">
        <w:rPr>
          <w:rFonts w:eastAsia="Times New Roman" w:cstheme="minorHAnsi"/>
          <w:sz w:val="28"/>
          <w:szCs w:val="28"/>
          <w:lang w:val="en-IN" w:eastAsia="en-IN"/>
        </w:rPr>
        <w:t>proposals</w:t>
      </w:r>
    </w:p>
    <w:p w14:paraId="334DE795" w14:textId="77777777" w:rsidR="00AA774E" w:rsidRPr="00AA774E" w:rsidRDefault="00AA774E" w:rsidP="00AA774E">
      <w:pPr>
        <w:spacing w:before="100" w:beforeAutospacing="1" w:after="100" w:afterAutospacing="1" w:line="240" w:lineRule="auto"/>
        <w:textAlignment w:val="baseline"/>
        <w:rPr>
          <w:rFonts w:eastAsia="Times New Roman" w:cstheme="minorHAnsi"/>
          <w:sz w:val="28"/>
          <w:szCs w:val="28"/>
          <w:lang w:val="en-IN" w:eastAsia="en-IN"/>
        </w:rPr>
      </w:pPr>
      <w:r w:rsidRPr="00AA774E">
        <w:rPr>
          <w:rFonts w:eastAsia="Times New Roman" w:cstheme="minorHAnsi"/>
          <w:sz w:val="28"/>
          <w:szCs w:val="28"/>
          <w:lang w:val="en-IN" w:eastAsia="en-IN"/>
        </w:rPr>
        <w:t>4.      Banks can validate all the transactions pertaining to them and approve of the insurance applications</w:t>
      </w:r>
    </w:p>
    <w:p w14:paraId="4EB9FD8B" w14:textId="7FDCB0C4" w:rsidR="00AA774E" w:rsidRPr="00AA774E" w:rsidRDefault="00AA774E" w:rsidP="00AA774E">
      <w:pPr>
        <w:spacing w:before="100" w:beforeAutospacing="1" w:after="100" w:afterAutospacing="1" w:line="240" w:lineRule="auto"/>
        <w:textAlignment w:val="baseline"/>
        <w:rPr>
          <w:rFonts w:eastAsia="Times New Roman" w:cstheme="minorHAnsi"/>
          <w:sz w:val="28"/>
          <w:szCs w:val="28"/>
          <w:lang w:val="en-IN" w:eastAsia="en-IN"/>
        </w:rPr>
      </w:pPr>
      <w:r w:rsidRPr="00AA774E">
        <w:rPr>
          <w:rFonts w:eastAsia="Times New Roman" w:cstheme="minorHAnsi"/>
          <w:sz w:val="28"/>
          <w:szCs w:val="28"/>
          <w:lang w:val="en-IN" w:eastAsia="en-IN"/>
        </w:rPr>
        <w:t>5.      All approved contracts with the farmers can be notified on the Blockchain by the insurance company</w:t>
      </w:r>
    </w:p>
    <w:p w14:paraId="5040A319" w14:textId="77777777" w:rsidR="00AA774E" w:rsidRPr="00AA774E" w:rsidRDefault="00AA774E" w:rsidP="00AA774E">
      <w:pPr>
        <w:spacing w:before="100" w:beforeAutospacing="1" w:after="100" w:afterAutospacing="1" w:line="240" w:lineRule="auto"/>
        <w:textAlignment w:val="baseline"/>
        <w:rPr>
          <w:rFonts w:eastAsia="Times New Roman" w:cstheme="minorHAnsi"/>
          <w:sz w:val="28"/>
          <w:szCs w:val="28"/>
          <w:lang w:val="en-IN" w:eastAsia="en-IN"/>
        </w:rPr>
      </w:pPr>
      <w:r w:rsidRPr="00AA774E">
        <w:rPr>
          <w:rFonts w:eastAsia="Times New Roman" w:cstheme="minorHAnsi"/>
          <w:sz w:val="28"/>
          <w:szCs w:val="28"/>
          <w:lang w:val="en-IN" w:eastAsia="en-IN"/>
        </w:rPr>
        <w:t>6.      All nonapproved contracts can be notified; coordinating agency can amend and resubmit  </w:t>
      </w:r>
    </w:p>
    <w:p w14:paraId="5ABDDB9C" w14:textId="77777777" w:rsidR="00AA774E" w:rsidRPr="00AA774E" w:rsidRDefault="00AA774E" w:rsidP="00AA774E">
      <w:pPr>
        <w:spacing w:before="100" w:beforeAutospacing="1" w:after="100" w:afterAutospacing="1" w:line="240" w:lineRule="auto"/>
        <w:textAlignment w:val="baseline"/>
        <w:rPr>
          <w:rFonts w:eastAsia="Times New Roman" w:cstheme="minorHAnsi"/>
          <w:sz w:val="28"/>
          <w:szCs w:val="28"/>
          <w:lang w:val="en-IN" w:eastAsia="en-IN"/>
        </w:rPr>
      </w:pPr>
      <w:r w:rsidRPr="00AA774E">
        <w:rPr>
          <w:rFonts w:eastAsia="Times New Roman" w:cstheme="minorHAnsi"/>
          <w:sz w:val="28"/>
          <w:szCs w:val="28"/>
          <w:lang w:val="en-IN" w:eastAsia="en-IN"/>
        </w:rPr>
        <w:t>7.      State Government and Central Government can make automatic payments to the insurance company – triggered by the contract approvals</w:t>
      </w:r>
    </w:p>
    <w:p w14:paraId="409ECE3B" w14:textId="77777777" w:rsidR="00AA774E" w:rsidRPr="00AA774E" w:rsidRDefault="00AA774E" w:rsidP="00AA774E">
      <w:pPr>
        <w:spacing w:before="100" w:beforeAutospacing="1" w:after="100" w:afterAutospacing="1" w:line="240" w:lineRule="auto"/>
        <w:textAlignment w:val="baseline"/>
        <w:rPr>
          <w:rFonts w:eastAsia="Times New Roman" w:cstheme="minorHAnsi"/>
          <w:sz w:val="28"/>
          <w:szCs w:val="28"/>
          <w:lang w:val="en-IN" w:eastAsia="en-IN"/>
        </w:rPr>
      </w:pPr>
      <w:r w:rsidRPr="00AA774E">
        <w:rPr>
          <w:rFonts w:eastAsia="Times New Roman" w:cstheme="minorHAnsi"/>
          <w:sz w:val="28"/>
          <w:szCs w:val="28"/>
          <w:lang w:val="en-IN" w:eastAsia="en-IN"/>
        </w:rPr>
        <w:lastRenderedPageBreak/>
        <w:t>8.      All the farmer level policy documents can be accessed by the coordinating agency; can be downloaded and shared with the individual farmers</w:t>
      </w:r>
    </w:p>
    <w:p w14:paraId="275A901E" w14:textId="77777777" w:rsidR="00AA774E" w:rsidRPr="00AA774E" w:rsidRDefault="00AA774E" w:rsidP="00AA774E">
      <w:pPr>
        <w:spacing w:before="100" w:beforeAutospacing="1" w:after="100" w:afterAutospacing="1" w:line="240" w:lineRule="auto"/>
        <w:textAlignment w:val="baseline"/>
        <w:rPr>
          <w:rFonts w:eastAsia="Times New Roman" w:cstheme="minorHAnsi"/>
          <w:sz w:val="28"/>
          <w:szCs w:val="28"/>
          <w:lang w:val="en-IN" w:eastAsia="en-IN"/>
        </w:rPr>
      </w:pPr>
      <w:r w:rsidRPr="00AA774E">
        <w:rPr>
          <w:rFonts w:eastAsia="Times New Roman" w:cstheme="minorHAnsi"/>
          <w:sz w:val="28"/>
          <w:szCs w:val="28"/>
          <w:lang w:val="en-IN" w:eastAsia="en-IN"/>
        </w:rPr>
        <w:t>9.      All CCE results can be uploaded by the State Govt bodies or by the coordinating agency on receipt from the State Govt.</w:t>
      </w:r>
    </w:p>
    <w:p w14:paraId="58578AD7" w14:textId="1B9C7E6D" w:rsidR="00AA774E" w:rsidRPr="00AA774E" w:rsidRDefault="00AA774E" w:rsidP="00AA774E">
      <w:pPr>
        <w:spacing w:before="100" w:beforeAutospacing="1" w:after="100" w:afterAutospacing="1" w:line="240" w:lineRule="auto"/>
        <w:textAlignment w:val="baseline"/>
        <w:rPr>
          <w:rFonts w:eastAsia="Times New Roman" w:cstheme="minorHAnsi"/>
          <w:sz w:val="28"/>
          <w:szCs w:val="28"/>
          <w:lang w:val="en-IN" w:eastAsia="en-IN"/>
        </w:rPr>
      </w:pPr>
      <w:r w:rsidRPr="00AA774E">
        <w:rPr>
          <w:rFonts w:eastAsia="Times New Roman" w:cstheme="minorHAnsi"/>
          <w:sz w:val="28"/>
          <w:szCs w:val="28"/>
          <w:lang w:val="en-IN" w:eastAsia="en-IN"/>
        </w:rPr>
        <w:t>10.   </w:t>
      </w:r>
      <w:r w:rsidR="0004037B">
        <w:rPr>
          <w:rFonts w:eastAsia="Times New Roman" w:cstheme="minorHAnsi"/>
          <w:sz w:val="28"/>
          <w:szCs w:val="28"/>
          <w:lang w:val="en-IN" w:eastAsia="en-IN"/>
        </w:rPr>
        <w:t>Weather Data providers</w:t>
      </w:r>
      <w:r w:rsidRPr="00AA774E">
        <w:rPr>
          <w:rFonts w:eastAsia="Times New Roman" w:cstheme="minorHAnsi"/>
          <w:sz w:val="28"/>
          <w:szCs w:val="28"/>
          <w:lang w:val="en-IN" w:eastAsia="en-IN"/>
        </w:rPr>
        <w:t xml:space="preserve"> can have a direct feed into the Blockchain updating area-wise data of events/incidents</w:t>
      </w:r>
    </w:p>
    <w:p w14:paraId="31763FEF" w14:textId="77777777" w:rsidR="00AA774E" w:rsidRPr="00AA774E" w:rsidRDefault="00AA774E" w:rsidP="00AA774E">
      <w:pPr>
        <w:spacing w:before="100" w:beforeAutospacing="1" w:after="100" w:afterAutospacing="1" w:line="240" w:lineRule="auto"/>
        <w:textAlignment w:val="baseline"/>
        <w:rPr>
          <w:rFonts w:eastAsia="Times New Roman" w:cstheme="minorHAnsi"/>
          <w:sz w:val="28"/>
          <w:szCs w:val="28"/>
          <w:lang w:val="en-IN" w:eastAsia="en-IN"/>
        </w:rPr>
      </w:pPr>
      <w:r w:rsidRPr="00AA774E">
        <w:rPr>
          <w:rFonts w:eastAsia="Times New Roman" w:cstheme="minorHAnsi"/>
          <w:sz w:val="28"/>
          <w:szCs w:val="28"/>
          <w:lang w:val="en-IN" w:eastAsia="en-IN"/>
        </w:rPr>
        <w:t>11.   Claim Settlement can be handled as follows</w:t>
      </w:r>
    </w:p>
    <w:p w14:paraId="207F87E5" w14:textId="77777777" w:rsidR="00AA774E" w:rsidRPr="00AA774E" w:rsidRDefault="00AA774E" w:rsidP="00AA774E">
      <w:pPr>
        <w:spacing w:before="100" w:beforeAutospacing="1" w:after="100" w:afterAutospacing="1" w:line="240" w:lineRule="auto"/>
        <w:textAlignment w:val="baseline"/>
        <w:rPr>
          <w:rFonts w:eastAsia="Times New Roman" w:cstheme="minorHAnsi"/>
          <w:sz w:val="28"/>
          <w:szCs w:val="28"/>
          <w:lang w:val="en-IN" w:eastAsia="en-IN"/>
        </w:rPr>
      </w:pPr>
      <w:r w:rsidRPr="00AA774E">
        <w:rPr>
          <w:rFonts w:eastAsia="Times New Roman" w:cstheme="minorHAnsi"/>
          <w:sz w:val="28"/>
          <w:szCs w:val="28"/>
          <w:lang w:val="en-IN" w:eastAsia="en-IN"/>
        </w:rPr>
        <w:t>a.      For yield protection insurance, all farmers who have a lower than threshold yield, can register for a claim; Claim payments can be approved or rejected automatically,  basis the CCE results. All payments to directly credited to the farmer’s bank accounts</w:t>
      </w:r>
    </w:p>
    <w:p w14:paraId="578D2E63" w14:textId="77777777" w:rsidR="00AA774E" w:rsidRPr="00AA774E" w:rsidRDefault="00AA774E" w:rsidP="00AA774E">
      <w:pPr>
        <w:spacing w:before="100" w:beforeAutospacing="1" w:after="100" w:afterAutospacing="1" w:line="240" w:lineRule="auto"/>
        <w:textAlignment w:val="baseline"/>
        <w:rPr>
          <w:rFonts w:eastAsia="Times New Roman" w:cstheme="minorHAnsi"/>
          <w:sz w:val="28"/>
          <w:szCs w:val="28"/>
          <w:lang w:val="en-IN" w:eastAsia="en-IN"/>
        </w:rPr>
      </w:pPr>
      <w:r w:rsidRPr="00AA774E">
        <w:rPr>
          <w:rFonts w:eastAsia="Times New Roman" w:cstheme="minorHAnsi"/>
          <w:sz w:val="28"/>
          <w:szCs w:val="28"/>
          <w:lang w:val="en-IN" w:eastAsia="en-IN"/>
        </w:rPr>
        <w:t>b.      For weather linked insurance, all payments to be automatically triggered through the Smart Contract feature of Blockchain as soon as the incidence is triggered into the Blockchain (not requiring the claims to be registered)</w:t>
      </w:r>
    </w:p>
    <w:p w14:paraId="5E396FC5" w14:textId="5DF6335C" w:rsidR="00AA774E" w:rsidRPr="00AA774E" w:rsidRDefault="00AA774E" w:rsidP="00AA774E">
      <w:pPr>
        <w:spacing w:before="100" w:beforeAutospacing="1" w:after="100" w:afterAutospacing="1" w:line="240" w:lineRule="auto"/>
        <w:textAlignment w:val="baseline"/>
        <w:rPr>
          <w:rFonts w:eastAsia="Times New Roman" w:cstheme="minorHAnsi"/>
          <w:sz w:val="28"/>
          <w:szCs w:val="28"/>
          <w:lang w:val="en-IN" w:eastAsia="en-IN"/>
        </w:rPr>
      </w:pPr>
      <w:r w:rsidRPr="00AA774E">
        <w:rPr>
          <w:rFonts w:eastAsia="Times New Roman" w:cstheme="minorHAnsi"/>
          <w:sz w:val="28"/>
          <w:szCs w:val="28"/>
          <w:lang w:val="en-IN" w:eastAsia="en-IN"/>
        </w:rPr>
        <w:t>It can be seen that the above process vastly simplifies the registration, approval and claims process, encouraging farmer uptake and a fa</w:t>
      </w:r>
      <w:r w:rsidR="009513C0">
        <w:rPr>
          <w:rFonts w:eastAsia="Times New Roman" w:cstheme="minorHAnsi"/>
          <w:sz w:val="28"/>
          <w:szCs w:val="28"/>
          <w:lang w:val="en-IN" w:eastAsia="en-IN"/>
        </w:rPr>
        <w:t>i</w:t>
      </w:r>
      <w:r w:rsidRPr="00AA774E">
        <w:rPr>
          <w:rFonts w:eastAsia="Times New Roman" w:cstheme="minorHAnsi"/>
          <w:sz w:val="28"/>
          <w:szCs w:val="28"/>
          <w:lang w:val="en-IN" w:eastAsia="en-IN"/>
        </w:rPr>
        <w:t>r and easy distribution of funds and should therefore be seriously considered.</w:t>
      </w:r>
    </w:p>
    <w:p w14:paraId="5C81B04E" w14:textId="5EF65495" w:rsidR="00AA774E" w:rsidRPr="00AA774E" w:rsidRDefault="00AA774E" w:rsidP="00AA774E">
      <w:pPr>
        <w:spacing w:before="100" w:beforeAutospacing="1" w:after="100" w:afterAutospacing="1" w:line="240" w:lineRule="auto"/>
        <w:textAlignment w:val="baseline"/>
        <w:rPr>
          <w:rFonts w:eastAsia="Times New Roman" w:cstheme="minorHAnsi"/>
          <w:sz w:val="28"/>
          <w:szCs w:val="28"/>
          <w:lang w:val="en-IN" w:eastAsia="en-IN"/>
        </w:rPr>
      </w:pPr>
      <w:r w:rsidRPr="00AA774E">
        <w:rPr>
          <w:rFonts w:eastAsia="Times New Roman" w:cstheme="minorHAnsi"/>
          <w:sz w:val="28"/>
          <w:szCs w:val="28"/>
          <w:lang w:val="en-IN" w:eastAsia="en-IN"/>
        </w:rPr>
        <w:t>Blockchain’s low running costs, high trust factor and simple administration makes for a strong case for use in the crop insurance </w:t>
      </w:r>
    </w:p>
    <w:p w14:paraId="153AF4C0" w14:textId="30BAA683" w:rsidR="00785838" w:rsidRPr="00785838" w:rsidRDefault="00785838" w:rsidP="00785838">
      <w:pPr>
        <w:shd w:val="clear" w:color="auto" w:fill="FFFFFF"/>
        <w:spacing w:before="100" w:beforeAutospacing="1" w:after="360" w:line="240" w:lineRule="auto"/>
        <w:rPr>
          <w:rFonts w:eastAsia="Times New Roman" w:cs="Times New Roman"/>
          <w:b/>
          <w:bCs/>
          <w:color w:val="404040"/>
          <w:sz w:val="28"/>
          <w:szCs w:val="28"/>
          <w:lang w:eastAsia="en-IN"/>
        </w:rPr>
      </w:pPr>
      <w:r w:rsidRPr="00785838">
        <w:rPr>
          <w:rFonts w:eastAsia="Times New Roman" w:cs="Times New Roman"/>
          <w:b/>
          <w:bCs/>
          <w:color w:val="404040"/>
          <w:sz w:val="28"/>
          <w:szCs w:val="28"/>
          <w:lang w:eastAsia="en-IN"/>
        </w:rPr>
        <w:t>Out of Scope</w:t>
      </w:r>
    </w:p>
    <w:p w14:paraId="114D6AC6" w14:textId="0018FD44" w:rsidR="00785838" w:rsidRDefault="00785838" w:rsidP="00785838">
      <w:pPr>
        <w:shd w:val="clear" w:color="auto" w:fill="FFFFFF"/>
        <w:spacing w:before="100" w:beforeAutospacing="1" w:after="360" w:line="240" w:lineRule="auto"/>
        <w:rPr>
          <w:rFonts w:eastAsia="Times New Roman" w:cstheme="minorHAnsi"/>
          <w:sz w:val="28"/>
          <w:szCs w:val="28"/>
          <w:lang w:val="en-IN" w:eastAsia="en-IN"/>
        </w:rPr>
      </w:pPr>
      <w:r w:rsidRPr="00785838">
        <w:rPr>
          <w:rFonts w:eastAsia="Times New Roman" w:cstheme="minorHAnsi"/>
          <w:sz w:val="28"/>
          <w:szCs w:val="28"/>
          <w:lang w:val="en-IN" w:eastAsia="en-IN"/>
        </w:rPr>
        <w:t>Automation related to deciding crop yield data and collecting &amp; entering CCE data.</w:t>
      </w:r>
    </w:p>
    <w:p w14:paraId="683611BA" w14:textId="057CF363" w:rsidR="00AE0DD3" w:rsidRDefault="00AE0DD3" w:rsidP="00AE0DD3">
      <w:pPr>
        <w:rPr>
          <w:rFonts w:cstheme="minorHAnsi"/>
          <w:b/>
          <w:sz w:val="32"/>
          <w:szCs w:val="32"/>
        </w:rPr>
      </w:pPr>
      <w:r w:rsidRPr="001C2A36">
        <w:rPr>
          <w:rFonts w:cstheme="minorHAnsi"/>
          <w:b/>
          <w:sz w:val="32"/>
          <w:szCs w:val="32"/>
        </w:rPr>
        <w:t>Key Features –</w:t>
      </w:r>
    </w:p>
    <w:p w14:paraId="2591DE4E" w14:textId="696C4518" w:rsidR="005909AB" w:rsidRPr="00E330CD" w:rsidRDefault="005909AB" w:rsidP="00AE0DD3">
      <w:pPr>
        <w:rPr>
          <w:rFonts w:cstheme="minorHAnsi"/>
          <w:b/>
          <w:sz w:val="28"/>
          <w:szCs w:val="28"/>
        </w:rPr>
      </w:pPr>
      <w:r w:rsidRPr="00E330CD">
        <w:rPr>
          <w:rFonts w:cstheme="minorHAnsi"/>
          <w:b/>
          <w:sz w:val="28"/>
          <w:szCs w:val="28"/>
        </w:rPr>
        <w:t>Virtual Assistant (Bot)</w:t>
      </w:r>
    </w:p>
    <w:p w14:paraId="79A38A60" w14:textId="77777777" w:rsidR="00E330CD" w:rsidRDefault="00E330CD" w:rsidP="00AE0DD3">
      <w:pPr>
        <w:rPr>
          <w:rFonts w:cstheme="minorHAnsi"/>
          <w:sz w:val="28"/>
          <w:szCs w:val="28"/>
        </w:rPr>
      </w:pPr>
    </w:p>
    <w:p w14:paraId="7D52F2EB" w14:textId="1C848FA2" w:rsidR="00AE0DD3" w:rsidRPr="00210158" w:rsidRDefault="00AE0DD3" w:rsidP="00AE0DD3">
      <w:pPr>
        <w:rPr>
          <w:rFonts w:cstheme="minorHAnsi"/>
          <w:sz w:val="28"/>
          <w:szCs w:val="28"/>
        </w:rPr>
      </w:pPr>
      <w:r>
        <w:rPr>
          <w:rFonts w:cstheme="minorHAnsi"/>
          <w:b/>
          <w:bCs/>
          <w:sz w:val="28"/>
          <w:szCs w:val="28"/>
        </w:rPr>
        <w:lastRenderedPageBreak/>
        <w:t xml:space="preserve">Blockchain based </w:t>
      </w:r>
      <w:r w:rsidRPr="008C1D85">
        <w:rPr>
          <w:rFonts w:cstheme="minorHAnsi"/>
          <w:b/>
          <w:bCs/>
          <w:sz w:val="28"/>
          <w:szCs w:val="28"/>
        </w:rPr>
        <w:t xml:space="preserve">Platform </w:t>
      </w:r>
      <w:r w:rsidRPr="00017FAA">
        <w:rPr>
          <w:rFonts w:cstheme="minorHAnsi"/>
          <w:sz w:val="28"/>
          <w:szCs w:val="28"/>
        </w:rPr>
        <w:t xml:space="preserve">which enables </w:t>
      </w:r>
      <w:r w:rsidRPr="00210158">
        <w:rPr>
          <w:rFonts w:cstheme="minorHAnsi"/>
          <w:sz w:val="28"/>
          <w:szCs w:val="28"/>
          <w:u w:val="single"/>
        </w:rPr>
        <w:t>Affordable, Accessible Crop Insurance and facilitates Transparent, Timely &amp; fair Pay-outs in case of disaster event</w:t>
      </w:r>
      <w:r>
        <w:rPr>
          <w:rFonts w:cstheme="minorHAnsi"/>
          <w:sz w:val="28"/>
          <w:szCs w:val="28"/>
        </w:rPr>
        <w:t xml:space="preserve">. </w:t>
      </w:r>
      <w:r w:rsidRPr="00210158">
        <w:rPr>
          <w:rFonts w:cstheme="minorHAnsi"/>
          <w:sz w:val="28"/>
          <w:szCs w:val="28"/>
        </w:rPr>
        <w:t>The architecture of this </w:t>
      </w:r>
      <w:r w:rsidRPr="00210158">
        <w:rPr>
          <w:rFonts w:cstheme="minorHAnsi"/>
          <w:i/>
          <w:iCs/>
          <w:sz w:val="28"/>
          <w:szCs w:val="28"/>
          <w:u w:val="single"/>
        </w:rPr>
        <w:t>distributed ledger technology</w:t>
      </w:r>
      <w:r w:rsidRPr="00210158">
        <w:rPr>
          <w:rFonts w:cstheme="minorHAnsi"/>
          <w:sz w:val="28"/>
          <w:szCs w:val="28"/>
        </w:rPr>
        <w:t> provides a transparent</w:t>
      </w:r>
      <w:r w:rsidR="008611B2" w:rsidRPr="00210158">
        <w:rPr>
          <w:rFonts w:cstheme="minorHAnsi"/>
          <w:sz w:val="28"/>
          <w:szCs w:val="28"/>
        </w:rPr>
        <w:t>, cost effective</w:t>
      </w:r>
      <w:r w:rsidRPr="00210158">
        <w:rPr>
          <w:rFonts w:cstheme="minorHAnsi"/>
          <w:sz w:val="28"/>
          <w:szCs w:val="28"/>
        </w:rPr>
        <w:t xml:space="preserve"> and secure means for tracking the ownership and the transfer of assets.</w:t>
      </w:r>
    </w:p>
    <w:p w14:paraId="723E2637" w14:textId="77777777" w:rsidR="00AE0DD3" w:rsidRDefault="00AE0DD3" w:rsidP="00AE0DD3">
      <w:pPr>
        <w:rPr>
          <w:rFonts w:cstheme="minorHAnsi"/>
          <w:b/>
          <w:sz w:val="28"/>
          <w:szCs w:val="28"/>
        </w:rPr>
      </w:pPr>
    </w:p>
    <w:p w14:paraId="37ECB1C2" w14:textId="565CCC7B" w:rsidR="00AE0DD3" w:rsidRDefault="00AE0DD3" w:rsidP="00AE0DD3">
      <w:pPr>
        <w:rPr>
          <w:rFonts w:cstheme="minorHAnsi"/>
          <w:sz w:val="28"/>
          <w:szCs w:val="28"/>
        </w:rPr>
      </w:pPr>
      <w:r w:rsidRPr="00D960C7">
        <w:rPr>
          <w:rFonts w:cstheme="minorHAnsi"/>
          <w:b/>
          <w:sz w:val="28"/>
          <w:szCs w:val="28"/>
        </w:rPr>
        <w:t>Mobile</w:t>
      </w:r>
      <w:r>
        <w:rPr>
          <w:rFonts w:cstheme="minorHAnsi"/>
          <w:b/>
          <w:sz w:val="28"/>
          <w:szCs w:val="28"/>
        </w:rPr>
        <w:t>/</w:t>
      </w:r>
      <w:r w:rsidRPr="00D960C7">
        <w:rPr>
          <w:rFonts w:cstheme="minorHAnsi"/>
          <w:b/>
          <w:sz w:val="28"/>
          <w:szCs w:val="28"/>
        </w:rPr>
        <w:t xml:space="preserve"> Web Application and Service API Interfaces</w:t>
      </w:r>
      <w:r>
        <w:rPr>
          <w:rFonts w:cstheme="minorHAnsi"/>
          <w:sz w:val="28"/>
          <w:szCs w:val="28"/>
        </w:rPr>
        <w:t xml:space="preserve">  - The </w:t>
      </w:r>
      <w:r w:rsidR="00AF1157">
        <w:rPr>
          <w:rFonts w:cstheme="minorHAnsi"/>
          <w:sz w:val="28"/>
          <w:szCs w:val="28"/>
        </w:rPr>
        <w:t>FIAT</w:t>
      </w:r>
      <w:r>
        <w:rPr>
          <w:rFonts w:cstheme="minorHAnsi"/>
          <w:sz w:val="28"/>
          <w:szCs w:val="28"/>
        </w:rPr>
        <w:t xml:space="preserve"> Application provides o</w:t>
      </w:r>
      <w:r w:rsidRPr="00F045CF">
        <w:rPr>
          <w:rFonts w:cstheme="minorHAnsi"/>
          <w:sz w:val="28"/>
          <w:szCs w:val="28"/>
        </w:rPr>
        <w:t xml:space="preserve">ne platform to connect the </w:t>
      </w:r>
      <w:r>
        <w:rPr>
          <w:rFonts w:cstheme="minorHAnsi"/>
          <w:sz w:val="28"/>
          <w:szCs w:val="28"/>
        </w:rPr>
        <w:t>Farmers</w:t>
      </w:r>
      <w:r w:rsidRPr="00F045CF">
        <w:rPr>
          <w:rFonts w:cstheme="minorHAnsi"/>
          <w:sz w:val="28"/>
          <w:szCs w:val="28"/>
        </w:rPr>
        <w:t xml:space="preserve">, </w:t>
      </w:r>
      <w:r>
        <w:rPr>
          <w:rFonts w:cstheme="minorHAnsi"/>
          <w:sz w:val="28"/>
          <w:szCs w:val="28"/>
        </w:rPr>
        <w:t xml:space="preserve">Insurance </w:t>
      </w:r>
      <w:r w:rsidRPr="00F045CF">
        <w:rPr>
          <w:rFonts w:cstheme="minorHAnsi"/>
          <w:sz w:val="28"/>
          <w:szCs w:val="28"/>
        </w:rPr>
        <w:t xml:space="preserve">service providers </w:t>
      </w:r>
      <w:r>
        <w:rPr>
          <w:rFonts w:cstheme="minorHAnsi"/>
          <w:sz w:val="28"/>
          <w:szCs w:val="28"/>
        </w:rPr>
        <w:t>( their existing enterprise systems ), Data Providers and Governments using APIs</w:t>
      </w:r>
    </w:p>
    <w:p w14:paraId="6BD746FC" w14:textId="77777777" w:rsidR="003D0CD4" w:rsidRPr="00E203C4" w:rsidRDefault="003D0CD4">
      <w:pPr>
        <w:rPr>
          <w:rFonts w:cstheme="minorHAnsi"/>
          <w:sz w:val="28"/>
          <w:szCs w:val="28"/>
        </w:rPr>
      </w:pPr>
    </w:p>
    <w:p w14:paraId="3CCB1E91" w14:textId="77777777" w:rsidR="007025D3" w:rsidRDefault="007025D3">
      <w:pPr>
        <w:rPr>
          <w:rFonts w:cstheme="minorHAnsi"/>
          <w:b/>
          <w:sz w:val="32"/>
          <w:szCs w:val="32"/>
        </w:rPr>
      </w:pPr>
      <w:r w:rsidRPr="001C2A36">
        <w:rPr>
          <w:rFonts w:cstheme="minorHAnsi"/>
          <w:b/>
          <w:sz w:val="32"/>
          <w:szCs w:val="32"/>
        </w:rPr>
        <w:t>Architecture</w:t>
      </w:r>
    </w:p>
    <w:p w14:paraId="5760859A" w14:textId="3DDF9F36" w:rsidR="001C2A36" w:rsidRPr="001C2A36" w:rsidRDefault="001C2A36">
      <w:pPr>
        <w:rPr>
          <w:rFonts w:cstheme="minorHAnsi"/>
          <w:sz w:val="28"/>
          <w:szCs w:val="28"/>
        </w:rPr>
      </w:pPr>
      <w:r w:rsidRPr="001C2A36">
        <w:rPr>
          <w:rFonts w:cstheme="minorHAnsi"/>
          <w:sz w:val="28"/>
          <w:szCs w:val="28"/>
        </w:rPr>
        <w:t xml:space="preserve">Below is reference architecture </w:t>
      </w:r>
      <w:r>
        <w:rPr>
          <w:rFonts w:cstheme="minorHAnsi"/>
          <w:sz w:val="28"/>
          <w:szCs w:val="28"/>
        </w:rPr>
        <w:t xml:space="preserve">for </w:t>
      </w:r>
      <w:r w:rsidR="00C10483">
        <w:rPr>
          <w:rFonts w:cstheme="minorHAnsi"/>
          <w:sz w:val="28"/>
          <w:szCs w:val="28"/>
        </w:rPr>
        <w:t>FIAT</w:t>
      </w:r>
      <w:r>
        <w:rPr>
          <w:rFonts w:cstheme="minorHAnsi"/>
          <w:sz w:val="28"/>
          <w:szCs w:val="28"/>
        </w:rPr>
        <w:t xml:space="preserve"> showing primary systems</w:t>
      </w:r>
      <w:r w:rsidR="008A6CB9">
        <w:rPr>
          <w:rFonts w:cstheme="minorHAnsi"/>
          <w:sz w:val="28"/>
          <w:szCs w:val="28"/>
        </w:rPr>
        <w:t xml:space="preserve"> &amp; components</w:t>
      </w:r>
      <w:r>
        <w:rPr>
          <w:rFonts w:cstheme="minorHAnsi"/>
          <w:sz w:val="28"/>
          <w:szCs w:val="28"/>
        </w:rPr>
        <w:t xml:space="preserve"> </w:t>
      </w:r>
      <w:r w:rsidR="008A6CB9">
        <w:rPr>
          <w:rFonts w:cstheme="minorHAnsi"/>
          <w:sz w:val="28"/>
          <w:szCs w:val="28"/>
        </w:rPr>
        <w:t xml:space="preserve">- </w:t>
      </w:r>
    </w:p>
    <w:p w14:paraId="2CF2587C" w14:textId="77777777" w:rsidR="001C2A36" w:rsidRDefault="001C2A36">
      <w:pPr>
        <w:rPr>
          <w:rFonts w:cstheme="minorHAnsi"/>
          <w:b/>
          <w:sz w:val="32"/>
          <w:szCs w:val="32"/>
        </w:rPr>
      </w:pPr>
    </w:p>
    <w:p w14:paraId="68396A55" w14:textId="4B309E28" w:rsidR="00886DF7" w:rsidRPr="001C2A36" w:rsidRDefault="00886DF7">
      <w:pPr>
        <w:rPr>
          <w:rFonts w:cstheme="minorHAnsi"/>
          <w:b/>
          <w:sz w:val="32"/>
          <w:szCs w:val="32"/>
        </w:rPr>
      </w:pPr>
    </w:p>
    <w:p w14:paraId="7DB11E2F" w14:textId="6D7CE4BB" w:rsidR="00886DF7" w:rsidRDefault="00673654">
      <w:pPr>
        <w:rPr>
          <w:rFonts w:cstheme="minorHAnsi"/>
          <w:sz w:val="28"/>
          <w:szCs w:val="28"/>
        </w:rPr>
      </w:pPr>
      <w:r w:rsidRPr="00673654">
        <w:rPr>
          <w:rFonts w:cstheme="minorHAnsi"/>
          <w:b/>
          <w:sz w:val="32"/>
          <w:szCs w:val="32"/>
        </w:rPr>
        <w:t>References</w:t>
      </w:r>
      <w:r>
        <w:rPr>
          <w:rFonts w:cstheme="minorHAnsi"/>
          <w:sz w:val="28"/>
          <w:szCs w:val="28"/>
        </w:rPr>
        <w:t xml:space="preserve"> </w:t>
      </w:r>
    </w:p>
    <w:p w14:paraId="0EDFF314" w14:textId="7896A7D4" w:rsidR="00062936" w:rsidRDefault="00793C87">
      <w:hyperlink r:id="rId9" w:history="1">
        <w:r w:rsidR="00673654">
          <w:rPr>
            <w:rStyle w:val="Hyperlink"/>
          </w:rPr>
          <w:t>https://www.linkedin.com/pulse/blockchain-potential-game-changer-indias-crop-insurance-das</w:t>
        </w:r>
      </w:hyperlink>
    </w:p>
    <w:p w14:paraId="46B177A3" w14:textId="77777777" w:rsidR="00673654" w:rsidRDefault="00673654">
      <w:pPr>
        <w:rPr>
          <w:rFonts w:cstheme="minorHAnsi"/>
          <w:sz w:val="28"/>
          <w:szCs w:val="28"/>
        </w:rPr>
      </w:pPr>
    </w:p>
    <w:p w14:paraId="407CFF70" w14:textId="77777777" w:rsidR="00062936" w:rsidRPr="00315991" w:rsidRDefault="00062936">
      <w:pPr>
        <w:rPr>
          <w:rFonts w:cstheme="minorHAnsi"/>
          <w:b/>
          <w:sz w:val="28"/>
          <w:szCs w:val="28"/>
        </w:rPr>
      </w:pPr>
      <w:r w:rsidRPr="00315991">
        <w:rPr>
          <w:rFonts w:cstheme="minorHAnsi"/>
          <w:b/>
          <w:sz w:val="28"/>
          <w:szCs w:val="28"/>
        </w:rPr>
        <w:t>DMFabric Network</w:t>
      </w:r>
    </w:p>
    <w:p w14:paraId="166035DF" w14:textId="77777777" w:rsidR="00062936" w:rsidRDefault="00062936">
      <w:pPr>
        <w:rPr>
          <w:rFonts w:cstheme="minorHAnsi"/>
          <w:sz w:val="28"/>
          <w:szCs w:val="28"/>
        </w:rPr>
      </w:pPr>
      <w:r w:rsidRPr="00062936">
        <w:rPr>
          <w:rFonts w:cstheme="minorHAnsi"/>
          <w:noProof/>
          <w:sz w:val="28"/>
          <w:szCs w:val="28"/>
        </w:rPr>
        <w:lastRenderedPageBreak/>
        <w:drawing>
          <wp:inline distT="0" distB="0" distL="0" distR="0" wp14:anchorId="5B480B50" wp14:editId="75E6DA78">
            <wp:extent cx="5834575" cy="4270554"/>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834575" cy="4270554"/>
                    </a:xfrm>
                    <a:prstGeom prst="rect">
                      <a:avLst/>
                    </a:prstGeom>
                  </pic:spPr>
                </pic:pic>
              </a:graphicData>
            </a:graphic>
          </wp:inline>
        </w:drawing>
      </w:r>
    </w:p>
    <w:p w14:paraId="03FF58BF" w14:textId="77777777" w:rsidR="00062936" w:rsidRDefault="00062936">
      <w:pPr>
        <w:rPr>
          <w:rFonts w:cstheme="minorHAnsi"/>
          <w:sz w:val="28"/>
          <w:szCs w:val="28"/>
        </w:rPr>
      </w:pPr>
    </w:p>
    <w:p w14:paraId="75FC5BB8" w14:textId="77777777" w:rsidR="007025D3" w:rsidRPr="00D10FCE" w:rsidRDefault="007025D3">
      <w:pPr>
        <w:rPr>
          <w:rFonts w:cstheme="minorHAnsi"/>
          <w:b/>
          <w:sz w:val="32"/>
          <w:szCs w:val="32"/>
        </w:rPr>
      </w:pPr>
      <w:r w:rsidRPr="00D10FCE">
        <w:rPr>
          <w:rFonts w:cstheme="minorHAnsi"/>
          <w:b/>
          <w:sz w:val="32"/>
          <w:szCs w:val="32"/>
        </w:rPr>
        <w:t>Technology</w:t>
      </w:r>
      <w:r w:rsidR="00886DF7" w:rsidRPr="00D10FCE">
        <w:rPr>
          <w:rFonts w:cstheme="minorHAnsi"/>
          <w:b/>
          <w:sz w:val="32"/>
          <w:szCs w:val="32"/>
        </w:rPr>
        <w:t xml:space="preserve"> </w:t>
      </w:r>
      <w:r w:rsidR="00453983" w:rsidRPr="00D10FCE">
        <w:rPr>
          <w:rFonts w:cstheme="minorHAnsi"/>
          <w:b/>
          <w:sz w:val="32"/>
          <w:szCs w:val="32"/>
        </w:rPr>
        <w:t xml:space="preserve">&amp; </w:t>
      </w:r>
      <w:r w:rsidR="00E51513" w:rsidRPr="00D10FCE">
        <w:rPr>
          <w:rFonts w:cstheme="minorHAnsi"/>
          <w:b/>
          <w:sz w:val="32"/>
          <w:szCs w:val="32"/>
        </w:rPr>
        <w:t>IBM services</w:t>
      </w:r>
    </w:p>
    <w:p w14:paraId="6D5794DB" w14:textId="77777777" w:rsidR="00886DF7" w:rsidRDefault="00886DF7">
      <w:pPr>
        <w:rPr>
          <w:rFonts w:cstheme="minorHAnsi"/>
          <w:b/>
          <w:sz w:val="28"/>
          <w:szCs w:val="28"/>
        </w:rPr>
      </w:pPr>
      <w:r>
        <w:rPr>
          <w:rFonts w:cstheme="minorHAnsi"/>
          <w:b/>
          <w:sz w:val="28"/>
          <w:szCs w:val="28"/>
        </w:rPr>
        <w:t xml:space="preserve">IBM Blockchain Platform </w:t>
      </w:r>
    </w:p>
    <w:p w14:paraId="53F68EDE" w14:textId="77777777" w:rsidR="00886DF7" w:rsidRPr="00886DF7" w:rsidRDefault="00886DF7">
      <w:pPr>
        <w:rPr>
          <w:rFonts w:cstheme="minorHAnsi"/>
          <w:sz w:val="28"/>
          <w:szCs w:val="28"/>
        </w:rPr>
      </w:pPr>
      <w:r w:rsidRPr="00886DF7">
        <w:rPr>
          <w:rFonts w:cstheme="minorHAnsi"/>
          <w:sz w:val="28"/>
          <w:szCs w:val="28"/>
        </w:rPr>
        <w:t>Hyperledger Composer</w:t>
      </w:r>
      <w:r w:rsidR="008C69B6">
        <w:rPr>
          <w:rFonts w:cstheme="minorHAnsi"/>
          <w:sz w:val="28"/>
          <w:szCs w:val="28"/>
        </w:rPr>
        <w:t xml:space="preserve"> – provides abstraction layer for </w:t>
      </w:r>
      <w:r w:rsidR="008C69B6" w:rsidRPr="00886DF7">
        <w:rPr>
          <w:rFonts w:cstheme="minorHAnsi"/>
          <w:sz w:val="28"/>
          <w:szCs w:val="28"/>
        </w:rPr>
        <w:t>Hyperledger Fabric</w:t>
      </w:r>
      <w:r w:rsidR="009A70F0" w:rsidRPr="009A70F0">
        <w:rPr>
          <w:sz w:val="32"/>
          <w:szCs w:val="32"/>
        </w:rPr>
        <w:t xml:space="preserve"> </w:t>
      </w:r>
      <w:r w:rsidR="009A70F0">
        <w:rPr>
          <w:sz w:val="32"/>
          <w:szCs w:val="32"/>
        </w:rPr>
        <w:t xml:space="preserve">(which leverages </w:t>
      </w:r>
      <w:r w:rsidR="009A70F0" w:rsidRPr="009A70F0">
        <w:rPr>
          <w:b/>
          <w:sz w:val="32"/>
          <w:szCs w:val="32"/>
        </w:rPr>
        <w:t>Javascript</w:t>
      </w:r>
      <w:r w:rsidR="009A70F0">
        <w:rPr>
          <w:sz w:val="32"/>
          <w:szCs w:val="32"/>
        </w:rPr>
        <w:t>)</w:t>
      </w:r>
    </w:p>
    <w:p w14:paraId="34D3B77C" w14:textId="77777777" w:rsidR="00886DF7" w:rsidRDefault="00886DF7">
      <w:pPr>
        <w:rPr>
          <w:rFonts w:cstheme="minorHAnsi"/>
          <w:sz w:val="28"/>
          <w:szCs w:val="28"/>
        </w:rPr>
      </w:pPr>
      <w:r w:rsidRPr="00886DF7">
        <w:rPr>
          <w:rFonts w:cstheme="minorHAnsi"/>
          <w:sz w:val="28"/>
          <w:szCs w:val="28"/>
        </w:rPr>
        <w:t>Hyperledger Fabric</w:t>
      </w:r>
      <w:r w:rsidR="008C69B6">
        <w:rPr>
          <w:rFonts w:cstheme="minorHAnsi"/>
          <w:sz w:val="28"/>
          <w:szCs w:val="28"/>
        </w:rPr>
        <w:t xml:space="preserve"> - </w:t>
      </w:r>
      <w:r w:rsidR="008C69B6" w:rsidRPr="008C69B6">
        <w:rPr>
          <w:rFonts w:cstheme="minorHAnsi"/>
          <w:sz w:val="28"/>
          <w:szCs w:val="28"/>
        </w:rPr>
        <w:t>Hyperledger Fabric allows components, such as consensus and membership services, to be plug-and-play. Hyperledger Fabric leverages container technology to host smart contracts called “chaincode” that comprise the application logic of the system</w:t>
      </w:r>
    </w:p>
    <w:p w14:paraId="3932EBE9" w14:textId="77777777" w:rsidR="00756955" w:rsidRPr="00756955" w:rsidRDefault="00756955">
      <w:pPr>
        <w:rPr>
          <w:rFonts w:cstheme="minorHAnsi"/>
          <w:b/>
          <w:sz w:val="28"/>
          <w:szCs w:val="28"/>
        </w:rPr>
      </w:pPr>
      <w:r w:rsidRPr="00756955">
        <w:rPr>
          <w:rFonts w:cstheme="minorHAnsi"/>
          <w:b/>
          <w:sz w:val="28"/>
          <w:szCs w:val="28"/>
        </w:rPr>
        <w:t xml:space="preserve">IBM Bluemix </w:t>
      </w:r>
      <w:r w:rsidRPr="00756955">
        <w:rPr>
          <w:rFonts w:cstheme="minorHAnsi"/>
          <w:sz w:val="28"/>
          <w:szCs w:val="28"/>
        </w:rPr>
        <w:t xml:space="preserve">– to </w:t>
      </w:r>
      <w:r>
        <w:rPr>
          <w:rFonts w:cstheme="minorHAnsi"/>
          <w:sz w:val="28"/>
          <w:szCs w:val="28"/>
        </w:rPr>
        <w:t>host blockchain</w:t>
      </w:r>
    </w:p>
    <w:p w14:paraId="719117A4" w14:textId="77777777" w:rsidR="008C69B6" w:rsidRPr="008C69B6" w:rsidRDefault="008C69B6">
      <w:pPr>
        <w:rPr>
          <w:rFonts w:cstheme="minorHAnsi"/>
          <w:sz w:val="28"/>
          <w:szCs w:val="28"/>
        </w:rPr>
      </w:pPr>
      <w:r w:rsidRPr="008C69B6">
        <w:rPr>
          <w:rFonts w:cstheme="minorHAnsi"/>
          <w:b/>
          <w:bCs/>
          <w:sz w:val="28"/>
          <w:szCs w:val="28"/>
        </w:rPr>
        <w:t xml:space="preserve">IBM Push Notifications - </w:t>
      </w:r>
      <w:r w:rsidRPr="00585A2F">
        <w:rPr>
          <w:rFonts w:cstheme="minorHAnsi"/>
          <w:bCs/>
          <w:sz w:val="28"/>
          <w:szCs w:val="28"/>
        </w:rPr>
        <w:t>t</w:t>
      </w:r>
      <w:r w:rsidRPr="00585A2F">
        <w:rPr>
          <w:rFonts w:cstheme="minorHAnsi"/>
          <w:sz w:val="28"/>
          <w:szCs w:val="28"/>
        </w:rPr>
        <w:t>o</w:t>
      </w:r>
      <w:r w:rsidRPr="008C69B6">
        <w:rPr>
          <w:rFonts w:cstheme="minorHAnsi"/>
          <w:sz w:val="28"/>
          <w:szCs w:val="28"/>
        </w:rPr>
        <w:t xml:space="preserve"> popup alerts on the mobile &amp; web</w:t>
      </w:r>
    </w:p>
    <w:p w14:paraId="6644F226" w14:textId="77777777" w:rsidR="008C69B6" w:rsidRDefault="008C69B6" w:rsidP="008C69B6">
      <w:pPr>
        <w:shd w:val="clear" w:color="auto" w:fill="FFFFFF"/>
        <w:spacing w:after="0" w:line="240" w:lineRule="auto"/>
        <w:textAlignment w:val="baseline"/>
        <w:rPr>
          <w:rFonts w:cstheme="minorHAnsi"/>
          <w:sz w:val="28"/>
          <w:szCs w:val="28"/>
        </w:rPr>
      </w:pPr>
      <w:r w:rsidRPr="008C69B6">
        <w:rPr>
          <w:rFonts w:cstheme="minorHAnsi"/>
          <w:b/>
          <w:sz w:val="28"/>
          <w:szCs w:val="28"/>
        </w:rPr>
        <w:lastRenderedPageBreak/>
        <w:t>IBM Mobile Foundation</w:t>
      </w:r>
      <w:r w:rsidRPr="008C69B6">
        <w:rPr>
          <w:rFonts w:cstheme="minorHAnsi"/>
          <w:sz w:val="28"/>
          <w:szCs w:val="28"/>
        </w:rPr>
        <w:t> </w:t>
      </w:r>
      <w:r>
        <w:rPr>
          <w:rFonts w:cstheme="minorHAnsi"/>
          <w:sz w:val="28"/>
          <w:szCs w:val="28"/>
        </w:rPr>
        <w:t xml:space="preserve">- </w:t>
      </w:r>
      <w:r w:rsidRPr="008C69B6">
        <w:rPr>
          <w:rFonts w:cstheme="minorHAnsi"/>
          <w:sz w:val="28"/>
          <w:szCs w:val="28"/>
        </w:rPr>
        <w:t xml:space="preserve">to </w:t>
      </w:r>
      <w:r w:rsidR="00357255">
        <w:rPr>
          <w:rFonts w:cstheme="minorHAnsi"/>
          <w:sz w:val="28"/>
          <w:szCs w:val="28"/>
        </w:rPr>
        <w:t>p</w:t>
      </w:r>
      <w:r>
        <w:rPr>
          <w:rFonts w:cstheme="minorHAnsi"/>
          <w:sz w:val="28"/>
          <w:szCs w:val="28"/>
        </w:rPr>
        <w:t>rovide</w:t>
      </w:r>
      <w:r w:rsidRPr="008C69B6">
        <w:rPr>
          <w:rFonts w:cstheme="minorHAnsi"/>
          <w:sz w:val="28"/>
          <w:szCs w:val="28"/>
        </w:rPr>
        <w:t xml:space="preserve"> offline capabilities for residents to get information even if they are not connected to the internet</w:t>
      </w:r>
    </w:p>
    <w:p w14:paraId="7E0A9A81" w14:textId="77777777" w:rsidR="00A57037" w:rsidRDefault="00A57037" w:rsidP="008C69B6">
      <w:pPr>
        <w:shd w:val="clear" w:color="auto" w:fill="FFFFFF"/>
        <w:spacing w:after="0" w:line="240" w:lineRule="auto"/>
        <w:textAlignment w:val="baseline"/>
        <w:rPr>
          <w:rFonts w:cstheme="minorHAnsi"/>
          <w:sz w:val="28"/>
          <w:szCs w:val="28"/>
        </w:rPr>
      </w:pPr>
    </w:p>
    <w:p w14:paraId="77D64CFB" w14:textId="77777777" w:rsidR="008C69B6" w:rsidRDefault="00A57037" w:rsidP="00171BBB">
      <w:pPr>
        <w:shd w:val="clear" w:color="auto" w:fill="FFFFFF"/>
        <w:spacing w:after="0" w:line="240" w:lineRule="auto"/>
        <w:textAlignment w:val="baseline"/>
        <w:rPr>
          <w:rFonts w:cstheme="minorHAnsi"/>
          <w:sz w:val="28"/>
          <w:szCs w:val="28"/>
        </w:rPr>
      </w:pPr>
      <w:r w:rsidRPr="00A57037">
        <w:rPr>
          <w:rFonts w:cstheme="minorHAnsi"/>
          <w:b/>
          <w:bCs/>
          <w:sz w:val="28"/>
          <w:szCs w:val="28"/>
        </w:rPr>
        <w:t xml:space="preserve">IBM App ID – </w:t>
      </w:r>
      <w:r w:rsidRPr="00A57037">
        <w:rPr>
          <w:rFonts w:cstheme="minorHAnsi"/>
          <w:sz w:val="28"/>
          <w:szCs w:val="28"/>
        </w:rPr>
        <w:t>to</w:t>
      </w:r>
      <w:r w:rsidRPr="00A57037">
        <w:rPr>
          <w:rFonts w:cstheme="minorHAnsi"/>
          <w:b/>
          <w:bCs/>
          <w:sz w:val="28"/>
          <w:szCs w:val="28"/>
        </w:rPr>
        <w:t xml:space="preserve"> </w:t>
      </w:r>
      <w:r w:rsidRPr="00A57037">
        <w:rPr>
          <w:rFonts w:cstheme="minorHAnsi"/>
          <w:sz w:val="28"/>
          <w:szCs w:val="28"/>
        </w:rPr>
        <w:t>provide the facility to login to the application using the social media identity (Google, Facebook)</w:t>
      </w:r>
    </w:p>
    <w:p w14:paraId="73543EC7" w14:textId="77777777" w:rsidR="00171BBB" w:rsidRPr="00171BBB" w:rsidRDefault="00171BBB" w:rsidP="00171BBB">
      <w:pPr>
        <w:shd w:val="clear" w:color="auto" w:fill="FFFFFF"/>
        <w:spacing w:after="0" w:line="240" w:lineRule="auto"/>
        <w:textAlignment w:val="baseline"/>
        <w:rPr>
          <w:rFonts w:cstheme="minorHAnsi"/>
          <w:b/>
          <w:bCs/>
          <w:sz w:val="28"/>
          <w:szCs w:val="28"/>
        </w:rPr>
      </w:pPr>
    </w:p>
    <w:p w14:paraId="01F95367" w14:textId="77777777" w:rsidR="00171BBB" w:rsidRDefault="00171BBB" w:rsidP="00171BBB">
      <w:pPr>
        <w:shd w:val="clear" w:color="auto" w:fill="FFFFFF"/>
        <w:spacing w:after="0" w:line="240" w:lineRule="auto"/>
        <w:textAlignment w:val="baseline"/>
        <w:rPr>
          <w:rFonts w:cstheme="minorHAnsi"/>
          <w:sz w:val="28"/>
          <w:szCs w:val="28"/>
        </w:rPr>
      </w:pPr>
      <w:r w:rsidRPr="00171BBB">
        <w:rPr>
          <w:rFonts w:cstheme="minorHAnsi"/>
          <w:b/>
          <w:bCs/>
          <w:sz w:val="28"/>
          <w:szCs w:val="28"/>
        </w:rPr>
        <w:t>IBM API Management</w:t>
      </w:r>
      <w:r>
        <w:rPr>
          <w:rFonts w:cstheme="minorHAnsi"/>
          <w:b/>
          <w:bCs/>
          <w:sz w:val="28"/>
          <w:szCs w:val="28"/>
        </w:rPr>
        <w:t xml:space="preserve"> - </w:t>
      </w:r>
      <w:r>
        <w:rPr>
          <w:rFonts w:cstheme="minorHAnsi"/>
          <w:sz w:val="28"/>
          <w:szCs w:val="28"/>
        </w:rPr>
        <w:t>to</w:t>
      </w:r>
      <w:r w:rsidRPr="00171BBB">
        <w:rPr>
          <w:rFonts w:cstheme="minorHAnsi"/>
          <w:sz w:val="28"/>
          <w:szCs w:val="28"/>
        </w:rPr>
        <w:t xml:space="preserve"> provide secure access to the </w:t>
      </w:r>
      <w:r w:rsidR="00D7707B">
        <w:rPr>
          <w:rFonts w:cstheme="minorHAnsi"/>
          <w:sz w:val="28"/>
          <w:szCs w:val="28"/>
        </w:rPr>
        <w:t>APIs exposed by the application</w:t>
      </w:r>
      <w:r w:rsidR="00E30C98">
        <w:rPr>
          <w:rFonts w:cstheme="minorHAnsi"/>
          <w:sz w:val="28"/>
          <w:szCs w:val="28"/>
        </w:rPr>
        <w:t>.</w:t>
      </w:r>
    </w:p>
    <w:p w14:paraId="55015AAD" w14:textId="77777777" w:rsidR="00D7707B" w:rsidRDefault="00D7707B" w:rsidP="00171BBB">
      <w:pPr>
        <w:shd w:val="clear" w:color="auto" w:fill="FFFFFF"/>
        <w:spacing w:after="0" w:line="240" w:lineRule="auto"/>
        <w:textAlignment w:val="baseline"/>
        <w:rPr>
          <w:rFonts w:cstheme="minorHAnsi"/>
          <w:sz w:val="28"/>
          <w:szCs w:val="28"/>
        </w:rPr>
      </w:pPr>
    </w:p>
    <w:p w14:paraId="30008AE6" w14:textId="77777777" w:rsidR="00D7707B" w:rsidRPr="00865EB2" w:rsidRDefault="00865EB2" w:rsidP="00171BBB">
      <w:pPr>
        <w:shd w:val="clear" w:color="auto" w:fill="FFFFFF"/>
        <w:spacing w:after="0" w:line="240" w:lineRule="auto"/>
        <w:textAlignment w:val="baseline"/>
        <w:rPr>
          <w:rFonts w:cstheme="minorHAnsi"/>
          <w:sz w:val="28"/>
          <w:szCs w:val="28"/>
        </w:rPr>
      </w:pPr>
      <w:r>
        <w:rPr>
          <w:rFonts w:cstheme="minorHAnsi"/>
          <w:b/>
          <w:sz w:val="28"/>
          <w:szCs w:val="28"/>
        </w:rPr>
        <w:t xml:space="preserve">IBM </w:t>
      </w:r>
      <w:r w:rsidR="00106495">
        <w:rPr>
          <w:rFonts w:cstheme="minorHAnsi"/>
          <w:b/>
          <w:sz w:val="28"/>
          <w:szCs w:val="28"/>
        </w:rPr>
        <w:t>Cloudant</w:t>
      </w:r>
      <w:r>
        <w:rPr>
          <w:rFonts w:cstheme="minorHAnsi"/>
          <w:b/>
          <w:sz w:val="28"/>
          <w:szCs w:val="28"/>
        </w:rPr>
        <w:t xml:space="preserve"> – </w:t>
      </w:r>
      <w:r w:rsidR="00106495">
        <w:rPr>
          <w:rFonts w:cstheme="minorHAnsi"/>
          <w:b/>
          <w:sz w:val="28"/>
          <w:szCs w:val="28"/>
        </w:rPr>
        <w:t xml:space="preserve">A distributed </w:t>
      </w:r>
      <w:r w:rsidR="007A1A76">
        <w:rPr>
          <w:rFonts w:cstheme="minorHAnsi"/>
          <w:b/>
          <w:sz w:val="28"/>
          <w:szCs w:val="28"/>
        </w:rPr>
        <w:t>database based on Apache CouchDB</w:t>
      </w:r>
      <w:r w:rsidR="00555D38">
        <w:rPr>
          <w:rFonts w:cstheme="minorHAnsi"/>
          <w:b/>
          <w:sz w:val="28"/>
          <w:szCs w:val="28"/>
        </w:rPr>
        <w:t xml:space="preserve"> </w:t>
      </w:r>
      <w:r w:rsidRPr="00865EB2">
        <w:rPr>
          <w:rFonts w:cstheme="minorHAnsi"/>
          <w:sz w:val="28"/>
          <w:szCs w:val="28"/>
        </w:rPr>
        <w:t>for storing documents etc.</w:t>
      </w:r>
    </w:p>
    <w:p w14:paraId="1FDD6130" w14:textId="77777777" w:rsidR="00904441" w:rsidRDefault="00904441" w:rsidP="00171BBB">
      <w:pPr>
        <w:shd w:val="clear" w:color="auto" w:fill="FFFFFF"/>
        <w:spacing w:after="0" w:line="240" w:lineRule="auto"/>
        <w:textAlignment w:val="baseline"/>
        <w:rPr>
          <w:rFonts w:cstheme="minorHAnsi"/>
          <w:sz w:val="28"/>
          <w:szCs w:val="28"/>
        </w:rPr>
      </w:pPr>
    </w:p>
    <w:p w14:paraId="0AE63ACB" w14:textId="77777777" w:rsidR="00904441" w:rsidRPr="00171BBB" w:rsidRDefault="00904441" w:rsidP="00171BBB">
      <w:pPr>
        <w:shd w:val="clear" w:color="auto" w:fill="FFFFFF"/>
        <w:spacing w:after="0" w:line="240" w:lineRule="auto"/>
        <w:textAlignment w:val="baseline"/>
        <w:rPr>
          <w:rFonts w:cstheme="minorHAnsi"/>
          <w:b/>
          <w:sz w:val="28"/>
          <w:szCs w:val="28"/>
        </w:rPr>
      </w:pPr>
      <w:r w:rsidRPr="00904441">
        <w:rPr>
          <w:rFonts w:cstheme="minorHAnsi"/>
          <w:b/>
          <w:sz w:val="28"/>
          <w:szCs w:val="28"/>
        </w:rPr>
        <w:t>JAVA</w:t>
      </w:r>
      <w:r w:rsidR="009B00F4">
        <w:rPr>
          <w:rFonts w:cstheme="minorHAnsi"/>
          <w:b/>
          <w:sz w:val="28"/>
          <w:szCs w:val="28"/>
        </w:rPr>
        <w:t xml:space="preserve"> SDK/ Node for APIs</w:t>
      </w:r>
    </w:p>
    <w:p w14:paraId="3D6A34BE" w14:textId="77777777" w:rsidR="00171BBB" w:rsidRDefault="00171BBB">
      <w:pPr>
        <w:rPr>
          <w:rFonts w:cstheme="minorHAnsi"/>
          <w:sz w:val="28"/>
          <w:szCs w:val="28"/>
        </w:rPr>
      </w:pPr>
    </w:p>
    <w:p w14:paraId="2E76434D" w14:textId="77777777" w:rsidR="00DF51BD" w:rsidRDefault="00114EA5">
      <w:pPr>
        <w:rPr>
          <w:rFonts w:cstheme="minorHAnsi"/>
          <w:sz w:val="28"/>
          <w:szCs w:val="28"/>
        </w:rPr>
      </w:pPr>
      <w:r>
        <w:rPr>
          <w:rFonts w:cstheme="minorHAnsi"/>
          <w:b/>
          <w:sz w:val="28"/>
          <w:szCs w:val="28"/>
        </w:rPr>
        <w:t>IBM Io</w:t>
      </w:r>
      <w:r w:rsidR="00DF51BD" w:rsidRPr="00DF51BD">
        <w:rPr>
          <w:rFonts w:cstheme="minorHAnsi"/>
          <w:b/>
          <w:sz w:val="28"/>
          <w:szCs w:val="28"/>
        </w:rPr>
        <w:t>T Platform</w:t>
      </w:r>
      <w:r w:rsidR="00DF51BD">
        <w:rPr>
          <w:rFonts w:cstheme="minorHAnsi"/>
          <w:sz w:val="28"/>
          <w:szCs w:val="28"/>
        </w:rPr>
        <w:t xml:space="preserve"> – can be used for leverage </w:t>
      </w:r>
      <w:r w:rsidR="00080064">
        <w:rPr>
          <w:rFonts w:cstheme="minorHAnsi"/>
          <w:sz w:val="28"/>
          <w:szCs w:val="28"/>
        </w:rPr>
        <w:t xml:space="preserve">services for </w:t>
      </w:r>
      <w:r w:rsidR="00DF51BD">
        <w:rPr>
          <w:rFonts w:cstheme="minorHAnsi"/>
          <w:sz w:val="28"/>
          <w:szCs w:val="28"/>
        </w:rPr>
        <w:t>Internet of Things</w:t>
      </w:r>
      <w:r w:rsidR="00080064">
        <w:rPr>
          <w:rFonts w:cstheme="minorHAnsi"/>
          <w:sz w:val="28"/>
          <w:szCs w:val="28"/>
        </w:rPr>
        <w:t xml:space="preserve"> but this is </w:t>
      </w:r>
      <w:r w:rsidR="00080064" w:rsidRPr="00E72462">
        <w:rPr>
          <w:rFonts w:cstheme="minorHAnsi"/>
          <w:sz w:val="28"/>
          <w:szCs w:val="28"/>
          <w:u w:val="single"/>
        </w:rPr>
        <w:t>not in scope currently for this poc</w:t>
      </w:r>
      <w:r w:rsidR="00080064">
        <w:rPr>
          <w:rFonts w:cstheme="minorHAnsi"/>
          <w:sz w:val="28"/>
          <w:szCs w:val="28"/>
        </w:rPr>
        <w:t>.</w:t>
      </w:r>
      <w:r w:rsidR="00DF51BD">
        <w:rPr>
          <w:rFonts w:cstheme="minorHAnsi"/>
          <w:sz w:val="28"/>
          <w:szCs w:val="28"/>
        </w:rPr>
        <w:t xml:space="preserve"> </w:t>
      </w:r>
    </w:p>
    <w:p w14:paraId="0A00B87E" w14:textId="77777777" w:rsidR="00D671BB" w:rsidRDefault="00D671BB">
      <w:pPr>
        <w:rPr>
          <w:rFonts w:cstheme="minorHAnsi"/>
          <w:sz w:val="28"/>
          <w:szCs w:val="28"/>
        </w:rPr>
      </w:pPr>
      <w:r>
        <w:rPr>
          <w:rFonts w:cstheme="minorHAnsi"/>
          <w:sz w:val="28"/>
          <w:szCs w:val="28"/>
        </w:rPr>
        <w:t xml:space="preserve">The system will </w:t>
      </w:r>
      <w:r w:rsidR="00094C8B">
        <w:rPr>
          <w:rFonts w:cstheme="minorHAnsi"/>
          <w:sz w:val="28"/>
          <w:szCs w:val="28"/>
        </w:rPr>
        <w:t>keep evolving</w:t>
      </w:r>
      <w:r>
        <w:rPr>
          <w:rFonts w:cstheme="minorHAnsi"/>
          <w:sz w:val="28"/>
          <w:szCs w:val="28"/>
        </w:rPr>
        <w:t xml:space="preserve"> and may use other technologies in future.</w:t>
      </w:r>
    </w:p>
    <w:p w14:paraId="58B2733E" w14:textId="77777777" w:rsidR="007025D3" w:rsidRDefault="007025D3">
      <w:pPr>
        <w:rPr>
          <w:rFonts w:cstheme="minorHAnsi"/>
          <w:b/>
          <w:sz w:val="32"/>
          <w:szCs w:val="32"/>
        </w:rPr>
      </w:pPr>
      <w:r w:rsidRPr="00DF51BD">
        <w:rPr>
          <w:rFonts w:cstheme="minorHAnsi"/>
          <w:b/>
          <w:sz w:val="32"/>
          <w:szCs w:val="32"/>
        </w:rPr>
        <w:t xml:space="preserve">Use Case Scenarios </w:t>
      </w:r>
      <w:r w:rsidR="00784A1F">
        <w:rPr>
          <w:rFonts w:cstheme="minorHAnsi"/>
          <w:b/>
          <w:sz w:val="32"/>
          <w:szCs w:val="32"/>
        </w:rPr>
        <w:t>–</w:t>
      </w:r>
    </w:p>
    <w:p w14:paraId="50FBF793" w14:textId="77777777" w:rsidR="00784A1F" w:rsidRPr="00784A1F" w:rsidRDefault="00784A1F">
      <w:pPr>
        <w:rPr>
          <w:rFonts w:cstheme="minorHAnsi"/>
          <w:sz w:val="32"/>
          <w:szCs w:val="32"/>
        </w:rPr>
      </w:pPr>
      <w:r w:rsidRPr="00784A1F">
        <w:rPr>
          <w:rFonts w:cstheme="minorHAnsi"/>
          <w:sz w:val="32"/>
          <w:szCs w:val="32"/>
        </w:rPr>
        <w:t>Use</w:t>
      </w:r>
      <w:r>
        <w:rPr>
          <w:rFonts w:cstheme="minorHAnsi"/>
          <w:sz w:val="32"/>
          <w:szCs w:val="32"/>
        </w:rPr>
        <w:t xml:space="preserve"> Case Scenarios are covered in </w:t>
      </w:r>
      <w:r w:rsidRPr="009A64B2">
        <w:rPr>
          <w:rFonts w:cstheme="minorHAnsi"/>
          <w:b/>
          <w:sz w:val="32"/>
          <w:szCs w:val="32"/>
        </w:rPr>
        <w:t>separate document</w:t>
      </w:r>
    </w:p>
    <w:p w14:paraId="6D55AB60" w14:textId="77777777" w:rsidR="007025D3" w:rsidRDefault="007025D3">
      <w:pPr>
        <w:rPr>
          <w:rFonts w:cstheme="minorHAnsi"/>
          <w:sz w:val="28"/>
          <w:szCs w:val="28"/>
        </w:rPr>
      </w:pPr>
    </w:p>
    <w:p w14:paraId="0A9C6E13" w14:textId="77777777" w:rsidR="00EF11F4" w:rsidRPr="001C6EDF" w:rsidRDefault="00EF11F4">
      <w:pPr>
        <w:rPr>
          <w:rFonts w:cstheme="minorHAnsi"/>
          <w:b/>
          <w:sz w:val="36"/>
          <w:szCs w:val="36"/>
        </w:rPr>
      </w:pPr>
      <w:r w:rsidRPr="001C6EDF">
        <w:rPr>
          <w:rFonts w:cstheme="minorHAnsi"/>
          <w:b/>
          <w:sz w:val="36"/>
          <w:szCs w:val="36"/>
        </w:rPr>
        <w:t>DM Fabric Environment Set Up</w:t>
      </w:r>
    </w:p>
    <w:p w14:paraId="309BC903" w14:textId="77777777" w:rsidR="001C3FE4" w:rsidRDefault="001C3FE4">
      <w:pPr>
        <w:rPr>
          <w:rFonts w:cstheme="minorHAnsi"/>
          <w:sz w:val="32"/>
          <w:szCs w:val="32"/>
        </w:rPr>
      </w:pPr>
    </w:p>
    <w:p w14:paraId="637B5227" w14:textId="77777777" w:rsidR="00672C49" w:rsidRPr="00672C49" w:rsidRDefault="00672C49">
      <w:pPr>
        <w:rPr>
          <w:rFonts w:cstheme="minorHAnsi"/>
          <w:b/>
          <w:sz w:val="32"/>
          <w:szCs w:val="32"/>
        </w:rPr>
      </w:pPr>
      <w:r w:rsidRPr="00672C49">
        <w:rPr>
          <w:rFonts w:cstheme="minorHAnsi"/>
          <w:b/>
          <w:sz w:val="32"/>
          <w:szCs w:val="32"/>
        </w:rPr>
        <w:t>What Next ?</w:t>
      </w:r>
    </w:p>
    <w:p w14:paraId="0D0B88C0" w14:textId="77777777" w:rsidR="00672C49" w:rsidRPr="00672C49" w:rsidRDefault="00672C49" w:rsidP="00672C49">
      <w:pPr>
        <w:rPr>
          <w:rFonts w:cstheme="minorHAnsi"/>
          <w:sz w:val="32"/>
          <w:szCs w:val="32"/>
        </w:rPr>
      </w:pPr>
      <w:r w:rsidRPr="00672C49">
        <w:rPr>
          <w:rFonts w:cstheme="minorHAnsi"/>
          <w:sz w:val="32"/>
          <w:szCs w:val="32"/>
        </w:rPr>
        <w:t>High level solution roadmap for DMFabric application can be like -</w:t>
      </w:r>
    </w:p>
    <w:p w14:paraId="0E89D46B" w14:textId="77777777" w:rsidR="00761DF3" w:rsidRPr="00672C49" w:rsidRDefault="00C46476" w:rsidP="00672C49">
      <w:pPr>
        <w:numPr>
          <w:ilvl w:val="0"/>
          <w:numId w:val="14"/>
        </w:numPr>
        <w:rPr>
          <w:rFonts w:cstheme="minorHAnsi"/>
          <w:sz w:val="32"/>
          <w:szCs w:val="32"/>
        </w:rPr>
      </w:pPr>
      <w:r w:rsidRPr="00672C49">
        <w:rPr>
          <w:rFonts w:cstheme="minorHAnsi"/>
          <w:sz w:val="32"/>
          <w:szCs w:val="32"/>
        </w:rPr>
        <w:t xml:space="preserve">Make necessary improvements in the DMFabric application and complete necessary integrations with different services to </w:t>
      </w:r>
      <w:r w:rsidRPr="00672C49">
        <w:rPr>
          <w:rFonts w:cstheme="minorHAnsi"/>
          <w:b/>
          <w:bCs/>
          <w:sz w:val="32"/>
          <w:szCs w:val="32"/>
        </w:rPr>
        <w:t>make it PRODUCTION READY</w:t>
      </w:r>
    </w:p>
    <w:p w14:paraId="58A6B5DB" w14:textId="77777777" w:rsidR="00761DF3" w:rsidRPr="00672C49" w:rsidRDefault="00C46476" w:rsidP="00672C49">
      <w:pPr>
        <w:numPr>
          <w:ilvl w:val="0"/>
          <w:numId w:val="14"/>
        </w:numPr>
        <w:rPr>
          <w:rFonts w:cstheme="minorHAnsi"/>
          <w:sz w:val="32"/>
          <w:szCs w:val="32"/>
        </w:rPr>
      </w:pPr>
      <w:r w:rsidRPr="00672C49">
        <w:rPr>
          <w:rFonts w:cstheme="minorHAnsi"/>
          <w:b/>
          <w:bCs/>
          <w:sz w:val="32"/>
          <w:szCs w:val="32"/>
        </w:rPr>
        <w:lastRenderedPageBreak/>
        <w:t>Integrate this Blockchain solution with IBM IoT Platform</w:t>
      </w:r>
      <w:r w:rsidRPr="00672C49">
        <w:rPr>
          <w:rFonts w:cstheme="minorHAnsi"/>
          <w:sz w:val="32"/>
          <w:szCs w:val="32"/>
        </w:rPr>
        <w:t xml:space="preserve"> –to leverage services for Internet of Things</w:t>
      </w:r>
    </w:p>
    <w:p w14:paraId="0E9B7A1D" w14:textId="163769BD" w:rsidR="00672C49" w:rsidRDefault="00C46476" w:rsidP="00F36944">
      <w:pPr>
        <w:numPr>
          <w:ilvl w:val="0"/>
          <w:numId w:val="14"/>
        </w:numPr>
        <w:rPr>
          <w:rFonts w:cstheme="minorHAnsi"/>
          <w:sz w:val="32"/>
          <w:szCs w:val="32"/>
        </w:rPr>
      </w:pPr>
      <w:r w:rsidRPr="00E5309E">
        <w:rPr>
          <w:rFonts w:cstheme="minorHAnsi"/>
          <w:b/>
          <w:bCs/>
          <w:sz w:val="32"/>
          <w:szCs w:val="32"/>
        </w:rPr>
        <w:t xml:space="preserve">Get this application to actual user base and communities to test </w:t>
      </w:r>
      <w:r w:rsidRPr="00E5309E">
        <w:rPr>
          <w:rFonts w:cstheme="minorHAnsi"/>
          <w:sz w:val="32"/>
          <w:szCs w:val="32"/>
        </w:rPr>
        <w:t>for feedback and inputs</w:t>
      </w:r>
    </w:p>
    <w:p w14:paraId="66E0237E" w14:textId="057528B2" w:rsidR="00A968D6" w:rsidRDefault="00C43D1E" w:rsidP="00A968D6">
      <w:pPr>
        <w:rPr>
          <w:rFonts w:cstheme="minorHAnsi"/>
          <w:sz w:val="32"/>
          <w:szCs w:val="32"/>
        </w:rPr>
      </w:pPr>
      <w:r w:rsidRPr="00C43D1E">
        <w:rPr>
          <w:rFonts w:cstheme="minorHAnsi"/>
          <w:sz w:val="32"/>
          <w:szCs w:val="32"/>
        </w:rPr>
        <w:t>Crop Insurance And Disaster Assistance</w:t>
      </w:r>
    </w:p>
    <w:p w14:paraId="7AA6DBB3" w14:textId="77777777" w:rsidR="00C43D1E" w:rsidRDefault="00C43D1E" w:rsidP="00A968D6">
      <w:pPr>
        <w:rPr>
          <w:rFonts w:cstheme="minorHAnsi"/>
          <w:sz w:val="32"/>
          <w:szCs w:val="32"/>
        </w:rPr>
      </w:pPr>
    </w:p>
    <w:p w14:paraId="1DAE1EE9" w14:textId="77777777" w:rsidR="00A968D6" w:rsidRPr="00A968D6" w:rsidRDefault="00A968D6" w:rsidP="00A968D6">
      <w:pPr>
        <w:rPr>
          <w:rFonts w:cstheme="minorHAnsi"/>
          <w:sz w:val="32"/>
          <w:szCs w:val="32"/>
        </w:rPr>
      </w:pPr>
      <w:r w:rsidRPr="00A968D6">
        <w:rPr>
          <w:rFonts w:cstheme="minorHAnsi"/>
          <w:sz w:val="32"/>
          <w:szCs w:val="32"/>
        </w:rPr>
        <w:t xml:space="preserve">Virtual Assistant </w:t>
      </w:r>
    </w:p>
    <w:p w14:paraId="3BE49E1F" w14:textId="77777777" w:rsidR="00A968D6" w:rsidRPr="00A968D6" w:rsidRDefault="00A968D6" w:rsidP="00A968D6">
      <w:pPr>
        <w:rPr>
          <w:rFonts w:cstheme="minorHAnsi"/>
          <w:sz w:val="32"/>
          <w:szCs w:val="32"/>
        </w:rPr>
      </w:pPr>
      <w:r w:rsidRPr="00A968D6">
        <w:rPr>
          <w:rFonts w:cstheme="minorHAnsi"/>
          <w:sz w:val="32"/>
          <w:szCs w:val="32"/>
        </w:rPr>
        <w:t>for Farmers  to help them with Crop Insurance Schemes</w:t>
      </w:r>
    </w:p>
    <w:p w14:paraId="09BE1183" w14:textId="6D2A734B" w:rsidR="00A968D6" w:rsidRDefault="00A968D6" w:rsidP="00A968D6">
      <w:pPr>
        <w:rPr>
          <w:rFonts w:cstheme="minorHAnsi"/>
          <w:sz w:val="32"/>
          <w:szCs w:val="32"/>
        </w:rPr>
      </w:pPr>
      <w:r w:rsidRPr="00A968D6">
        <w:rPr>
          <w:rFonts w:cstheme="minorHAnsi"/>
          <w:sz w:val="32"/>
          <w:szCs w:val="32"/>
        </w:rPr>
        <w:t>&amp; for Dependent Persons for disaster alerts/ assistance</w:t>
      </w:r>
    </w:p>
    <w:p w14:paraId="10960114" w14:textId="65B4276B" w:rsidR="00C43D1E" w:rsidRDefault="00C43D1E" w:rsidP="00A968D6">
      <w:pPr>
        <w:rPr>
          <w:rFonts w:cstheme="minorHAnsi"/>
          <w:sz w:val="32"/>
          <w:szCs w:val="32"/>
        </w:rPr>
      </w:pPr>
    </w:p>
    <w:p w14:paraId="4B5914D4" w14:textId="24F999B9" w:rsidR="00C43D1E" w:rsidRDefault="00C43D1E" w:rsidP="00A968D6">
      <w:pPr>
        <w:rPr>
          <w:rFonts w:cstheme="minorHAnsi"/>
          <w:sz w:val="32"/>
          <w:szCs w:val="32"/>
        </w:rPr>
      </w:pPr>
      <w:r w:rsidRPr="00C43D1E">
        <w:rPr>
          <w:rFonts w:cstheme="minorHAnsi"/>
          <w:sz w:val="32"/>
          <w:szCs w:val="32"/>
        </w:rPr>
        <w:t>Dialog Skill for Crop Insurance Support and Disaster Assistance based on weather updates</w:t>
      </w:r>
    </w:p>
    <w:p w14:paraId="168B19AA" w14:textId="71643EDC" w:rsidR="00016641" w:rsidRDefault="00016641" w:rsidP="00A968D6">
      <w:pPr>
        <w:rPr>
          <w:rFonts w:cstheme="minorHAnsi"/>
          <w:sz w:val="32"/>
          <w:szCs w:val="32"/>
        </w:rPr>
      </w:pPr>
    </w:p>
    <w:p w14:paraId="2DCC6F4A" w14:textId="16D63CFB" w:rsidR="00016641" w:rsidRDefault="00016641" w:rsidP="00A968D6">
      <w:pPr>
        <w:rPr>
          <w:rFonts w:cstheme="minorHAnsi"/>
          <w:sz w:val="32"/>
          <w:szCs w:val="32"/>
        </w:rPr>
      </w:pPr>
    </w:p>
    <w:p w14:paraId="38F3C341" w14:textId="77777777" w:rsidR="00016641" w:rsidRPr="00016641" w:rsidRDefault="00016641" w:rsidP="00016641">
      <w:pPr>
        <w:shd w:val="clear" w:color="auto" w:fill="FFFFFF"/>
        <w:spacing w:after="0" w:line="240" w:lineRule="auto"/>
        <w:textAlignment w:val="baseline"/>
        <w:outlineLvl w:val="2"/>
        <w:rPr>
          <w:rFonts w:ascii="inherit" w:eastAsia="Times New Roman" w:hAnsi="inherit" w:cs="Arial"/>
          <w:color w:val="152934"/>
          <w:sz w:val="27"/>
          <w:szCs w:val="27"/>
          <w:lang w:val="en-IN" w:eastAsia="en-IN"/>
        </w:rPr>
      </w:pPr>
      <w:r w:rsidRPr="00016641">
        <w:rPr>
          <w:rFonts w:ascii="inherit" w:eastAsia="Times New Roman" w:hAnsi="inherit" w:cs="Arial"/>
          <w:color w:val="152934"/>
          <w:sz w:val="27"/>
          <w:szCs w:val="27"/>
          <w:lang w:val="en-IN" w:eastAsia="en-IN"/>
        </w:rPr>
        <w:t>Skill Details</w:t>
      </w:r>
    </w:p>
    <w:p w14:paraId="7A966C80" w14:textId="77777777" w:rsidR="00016641" w:rsidRPr="00016641" w:rsidRDefault="00016641" w:rsidP="00016641">
      <w:pPr>
        <w:shd w:val="clear" w:color="auto" w:fill="FFFFFF"/>
        <w:wordWrap w:val="0"/>
        <w:spacing w:after="0" w:line="240" w:lineRule="auto"/>
        <w:textAlignment w:val="baseline"/>
        <w:rPr>
          <w:rFonts w:ascii="inherit" w:eastAsia="Times New Roman" w:hAnsi="inherit" w:cs="Arial"/>
          <w:color w:val="152934"/>
          <w:sz w:val="27"/>
          <w:szCs w:val="27"/>
          <w:lang w:val="en-IN" w:eastAsia="en-IN"/>
        </w:rPr>
      </w:pPr>
      <w:r w:rsidRPr="00016641">
        <w:rPr>
          <w:rFonts w:ascii="inherit" w:eastAsia="Times New Roman" w:hAnsi="inherit" w:cs="Arial"/>
          <w:b/>
          <w:bCs/>
          <w:color w:val="152934"/>
          <w:sz w:val="27"/>
          <w:szCs w:val="27"/>
          <w:bdr w:val="none" w:sz="0" w:space="0" w:color="auto" w:frame="1"/>
          <w:lang w:val="en-IN" w:eastAsia="en-IN"/>
        </w:rPr>
        <w:t>Skill Name:</w:t>
      </w:r>
      <w:r w:rsidRPr="00016641">
        <w:rPr>
          <w:rFonts w:ascii="inherit" w:eastAsia="Times New Roman" w:hAnsi="inherit" w:cs="Arial"/>
          <w:color w:val="152934"/>
          <w:sz w:val="27"/>
          <w:szCs w:val="27"/>
          <w:bdr w:val="none" w:sz="0" w:space="0" w:color="auto" w:frame="1"/>
          <w:lang w:val="en-IN" w:eastAsia="en-IN"/>
        </w:rPr>
        <w:t>Crop Insurance And Disaster Assistance</w:t>
      </w:r>
    </w:p>
    <w:p w14:paraId="77CD6D2C" w14:textId="77777777" w:rsidR="00016641" w:rsidRPr="00016641" w:rsidRDefault="00016641" w:rsidP="00016641">
      <w:pPr>
        <w:shd w:val="clear" w:color="auto" w:fill="FFFFFF"/>
        <w:wordWrap w:val="0"/>
        <w:spacing w:after="0" w:line="240" w:lineRule="auto"/>
        <w:textAlignment w:val="baseline"/>
        <w:rPr>
          <w:rFonts w:ascii="inherit" w:eastAsia="Times New Roman" w:hAnsi="inherit" w:cs="Arial"/>
          <w:color w:val="152934"/>
          <w:sz w:val="27"/>
          <w:szCs w:val="27"/>
          <w:lang w:val="en-IN" w:eastAsia="en-IN"/>
        </w:rPr>
      </w:pPr>
      <w:r w:rsidRPr="00016641">
        <w:rPr>
          <w:rFonts w:ascii="inherit" w:eastAsia="Times New Roman" w:hAnsi="inherit" w:cs="Arial"/>
          <w:b/>
          <w:bCs/>
          <w:color w:val="152934"/>
          <w:sz w:val="27"/>
          <w:szCs w:val="27"/>
          <w:bdr w:val="none" w:sz="0" w:space="0" w:color="auto" w:frame="1"/>
          <w:lang w:val="en-IN" w:eastAsia="en-IN"/>
        </w:rPr>
        <w:t>Skill ID:</w:t>
      </w:r>
      <w:r w:rsidRPr="00016641">
        <w:rPr>
          <w:rFonts w:ascii="inherit" w:eastAsia="Times New Roman" w:hAnsi="inherit" w:cs="Arial"/>
          <w:color w:val="152934"/>
          <w:sz w:val="27"/>
          <w:szCs w:val="27"/>
          <w:bdr w:val="none" w:sz="0" w:space="0" w:color="auto" w:frame="1"/>
          <w:lang w:val="en-IN" w:eastAsia="en-IN"/>
        </w:rPr>
        <w:t>8d01ec7d-c40f-4a65-af28-586b55adc69c</w:t>
      </w:r>
    </w:p>
    <w:p w14:paraId="1EE228CC" w14:textId="77777777" w:rsidR="00016641" w:rsidRPr="00016641" w:rsidRDefault="00016641" w:rsidP="00016641">
      <w:pPr>
        <w:shd w:val="clear" w:color="auto" w:fill="FFFFFF"/>
        <w:wordWrap w:val="0"/>
        <w:spacing w:after="0" w:line="240" w:lineRule="auto"/>
        <w:textAlignment w:val="baseline"/>
        <w:rPr>
          <w:rFonts w:ascii="inherit" w:eastAsia="Times New Roman" w:hAnsi="inherit" w:cs="Arial"/>
          <w:color w:val="152934"/>
          <w:sz w:val="27"/>
          <w:szCs w:val="27"/>
          <w:lang w:val="en-IN" w:eastAsia="en-IN"/>
        </w:rPr>
      </w:pPr>
      <w:r w:rsidRPr="00016641">
        <w:rPr>
          <w:rFonts w:ascii="inherit" w:eastAsia="Times New Roman" w:hAnsi="inherit" w:cs="Arial"/>
          <w:b/>
          <w:bCs/>
          <w:color w:val="152934"/>
          <w:sz w:val="27"/>
          <w:szCs w:val="27"/>
          <w:bdr w:val="none" w:sz="0" w:space="0" w:color="auto" w:frame="1"/>
          <w:lang w:val="en-IN" w:eastAsia="en-IN"/>
        </w:rPr>
        <w:t>Workspace ID:</w:t>
      </w:r>
      <w:r w:rsidRPr="00016641">
        <w:rPr>
          <w:rFonts w:ascii="inherit" w:eastAsia="Times New Roman" w:hAnsi="inherit" w:cs="Arial"/>
          <w:color w:val="152934"/>
          <w:sz w:val="27"/>
          <w:szCs w:val="27"/>
          <w:bdr w:val="none" w:sz="0" w:space="0" w:color="auto" w:frame="1"/>
          <w:lang w:val="en-IN" w:eastAsia="en-IN"/>
        </w:rPr>
        <w:t>8d01ec7d-c40f-4a65-af28-586b55adc69c</w:t>
      </w:r>
    </w:p>
    <w:p w14:paraId="6543DEAB" w14:textId="77777777" w:rsidR="00016641" w:rsidRPr="00016641" w:rsidRDefault="00016641" w:rsidP="00016641">
      <w:pPr>
        <w:shd w:val="clear" w:color="auto" w:fill="FFFFFF"/>
        <w:wordWrap w:val="0"/>
        <w:spacing w:after="0" w:line="240" w:lineRule="auto"/>
        <w:textAlignment w:val="baseline"/>
        <w:rPr>
          <w:rFonts w:ascii="inherit" w:eastAsia="Times New Roman" w:hAnsi="inherit" w:cs="Arial"/>
          <w:color w:val="152934"/>
          <w:sz w:val="27"/>
          <w:szCs w:val="27"/>
          <w:lang w:val="en-IN" w:eastAsia="en-IN"/>
        </w:rPr>
      </w:pPr>
      <w:r w:rsidRPr="00016641">
        <w:rPr>
          <w:rFonts w:ascii="inherit" w:eastAsia="Times New Roman" w:hAnsi="inherit" w:cs="Arial"/>
          <w:b/>
          <w:bCs/>
          <w:color w:val="152934"/>
          <w:sz w:val="27"/>
          <w:szCs w:val="27"/>
          <w:bdr w:val="none" w:sz="0" w:space="0" w:color="auto" w:frame="1"/>
          <w:lang w:val="en-IN" w:eastAsia="en-IN"/>
        </w:rPr>
        <w:t>Legacy v1 Workspace URL:</w:t>
      </w:r>
      <w:r w:rsidRPr="00016641">
        <w:rPr>
          <w:rFonts w:ascii="inherit" w:eastAsia="Times New Roman" w:hAnsi="inherit" w:cs="Arial"/>
          <w:color w:val="152934"/>
          <w:sz w:val="27"/>
          <w:szCs w:val="27"/>
          <w:bdr w:val="none" w:sz="0" w:space="0" w:color="auto" w:frame="1"/>
          <w:lang w:val="en-IN" w:eastAsia="en-IN"/>
        </w:rPr>
        <w:t>https://gateway-lon.watsonplatform.net/assistant/api/v1/workspaces/8d01ec7d-c40f-4a65-af28-586b55adc69c/message</w:t>
      </w:r>
    </w:p>
    <w:p w14:paraId="77C227AD" w14:textId="77777777" w:rsidR="00016641" w:rsidRPr="00016641" w:rsidRDefault="00016641" w:rsidP="00016641">
      <w:pPr>
        <w:shd w:val="clear" w:color="auto" w:fill="FFFFFF"/>
        <w:spacing w:after="0" w:line="240" w:lineRule="auto"/>
        <w:textAlignment w:val="baseline"/>
        <w:outlineLvl w:val="2"/>
        <w:rPr>
          <w:rFonts w:ascii="inherit" w:eastAsia="Times New Roman" w:hAnsi="inherit" w:cs="Arial"/>
          <w:color w:val="152934"/>
          <w:sz w:val="27"/>
          <w:szCs w:val="27"/>
          <w:lang w:val="en-IN" w:eastAsia="en-IN"/>
        </w:rPr>
      </w:pPr>
      <w:r w:rsidRPr="00016641">
        <w:rPr>
          <w:rFonts w:ascii="inherit" w:eastAsia="Times New Roman" w:hAnsi="inherit" w:cs="Arial"/>
          <w:color w:val="152934"/>
          <w:sz w:val="27"/>
          <w:szCs w:val="27"/>
          <w:lang w:val="en-IN" w:eastAsia="en-IN"/>
        </w:rPr>
        <w:t>Service Credentials</w:t>
      </w:r>
    </w:p>
    <w:p w14:paraId="6E7904B7" w14:textId="77777777" w:rsidR="00016641" w:rsidRPr="00016641" w:rsidRDefault="00016641" w:rsidP="00016641">
      <w:pPr>
        <w:shd w:val="clear" w:color="auto" w:fill="FFFFFF"/>
        <w:wordWrap w:val="0"/>
        <w:spacing w:after="0" w:line="240" w:lineRule="auto"/>
        <w:textAlignment w:val="baseline"/>
        <w:rPr>
          <w:rFonts w:ascii="inherit" w:eastAsia="Times New Roman" w:hAnsi="inherit" w:cs="Arial"/>
          <w:color w:val="152934"/>
          <w:sz w:val="27"/>
          <w:szCs w:val="27"/>
          <w:lang w:val="en-IN" w:eastAsia="en-IN"/>
        </w:rPr>
      </w:pPr>
      <w:r w:rsidRPr="00016641">
        <w:rPr>
          <w:rFonts w:ascii="inherit" w:eastAsia="Times New Roman" w:hAnsi="inherit" w:cs="Arial"/>
          <w:b/>
          <w:bCs/>
          <w:color w:val="152934"/>
          <w:sz w:val="27"/>
          <w:szCs w:val="27"/>
          <w:bdr w:val="none" w:sz="0" w:space="0" w:color="auto" w:frame="1"/>
          <w:lang w:val="en-IN" w:eastAsia="en-IN"/>
        </w:rPr>
        <w:t>Service Credentials Name:</w:t>
      </w:r>
      <w:r w:rsidRPr="00016641">
        <w:rPr>
          <w:rFonts w:ascii="inherit" w:eastAsia="Times New Roman" w:hAnsi="inherit" w:cs="Arial"/>
          <w:color w:val="152934"/>
          <w:sz w:val="27"/>
          <w:szCs w:val="27"/>
          <w:bdr w:val="none" w:sz="0" w:space="0" w:color="auto" w:frame="1"/>
          <w:lang w:val="en-IN" w:eastAsia="en-IN"/>
        </w:rPr>
        <w:t>Auto-generated service credentials</w:t>
      </w:r>
    </w:p>
    <w:p w14:paraId="33B6DDD6" w14:textId="77777777" w:rsidR="00016641" w:rsidRPr="00016641" w:rsidRDefault="00016641" w:rsidP="00016641">
      <w:pPr>
        <w:shd w:val="clear" w:color="auto" w:fill="FFFFFF"/>
        <w:wordWrap w:val="0"/>
        <w:spacing w:after="0" w:line="240" w:lineRule="auto"/>
        <w:textAlignment w:val="baseline"/>
        <w:rPr>
          <w:rFonts w:ascii="inherit" w:eastAsia="Times New Roman" w:hAnsi="inherit" w:cs="Arial"/>
          <w:color w:val="152934"/>
          <w:sz w:val="27"/>
          <w:szCs w:val="27"/>
          <w:lang w:val="en-IN" w:eastAsia="en-IN"/>
        </w:rPr>
      </w:pPr>
      <w:r w:rsidRPr="00016641">
        <w:rPr>
          <w:rFonts w:ascii="inherit" w:eastAsia="Times New Roman" w:hAnsi="inherit" w:cs="Arial"/>
          <w:b/>
          <w:bCs/>
          <w:color w:val="152934"/>
          <w:sz w:val="27"/>
          <w:szCs w:val="27"/>
          <w:bdr w:val="none" w:sz="0" w:space="0" w:color="auto" w:frame="1"/>
          <w:lang w:val="en-IN" w:eastAsia="en-IN"/>
        </w:rPr>
        <w:t>Username:</w:t>
      </w:r>
      <w:r w:rsidRPr="00016641">
        <w:rPr>
          <w:rFonts w:ascii="inherit" w:eastAsia="Times New Roman" w:hAnsi="inherit" w:cs="Arial"/>
          <w:color w:val="152934"/>
          <w:sz w:val="27"/>
          <w:szCs w:val="27"/>
          <w:bdr w:val="none" w:sz="0" w:space="0" w:color="auto" w:frame="1"/>
          <w:lang w:val="en-IN" w:eastAsia="en-IN"/>
        </w:rPr>
        <w:t>apikey</w:t>
      </w:r>
    </w:p>
    <w:p w14:paraId="0969303D" w14:textId="77777777" w:rsidR="00016641" w:rsidRPr="00016641" w:rsidRDefault="00016641" w:rsidP="00016641">
      <w:pPr>
        <w:shd w:val="clear" w:color="auto" w:fill="FFFFFF"/>
        <w:wordWrap w:val="0"/>
        <w:spacing w:after="0" w:line="240" w:lineRule="auto"/>
        <w:textAlignment w:val="baseline"/>
        <w:rPr>
          <w:rFonts w:ascii="inherit" w:eastAsia="Times New Roman" w:hAnsi="inherit" w:cs="Arial"/>
          <w:color w:val="152934"/>
          <w:sz w:val="27"/>
          <w:szCs w:val="27"/>
          <w:lang w:val="en-IN" w:eastAsia="en-IN"/>
        </w:rPr>
      </w:pPr>
      <w:r w:rsidRPr="00016641">
        <w:rPr>
          <w:rFonts w:ascii="inherit" w:eastAsia="Times New Roman" w:hAnsi="inherit" w:cs="Arial"/>
          <w:b/>
          <w:bCs/>
          <w:color w:val="152934"/>
          <w:sz w:val="27"/>
          <w:szCs w:val="27"/>
          <w:bdr w:val="none" w:sz="0" w:space="0" w:color="auto" w:frame="1"/>
          <w:lang w:val="en-IN" w:eastAsia="en-IN"/>
        </w:rPr>
        <w:t>Password:</w:t>
      </w:r>
      <w:r w:rsidRPr="00016641">
        <w:rPr>
          <w:rFonts w:ascii="inherit" w:eastAsia="Times New Roman" w:hAnsi="inherit" w:cs="Arial"/>
          <w:color w:val="152934"/>
          <w:sz w:val="27"/>
          <w:szCs w:val="27"/>
          <w:bdr w:val="none" w:sz="0" w:space="0" w:color="auto" w:frame="1"/>
          <w:lang w:val="en-IN" w:eastAsia="en-IN"/>
        </w:rPr>
        <w:t>D72auFNRtKqEfzyiy77kR8fqRdHgDkk9-NwNsA4kSbQm</w:t>
      </w:r>
    </w:p>
    <w:p w14:paraId="33EE2D85" w14:textId="77777777" w:rsidR="00016641" w:rsidRDefault="00016641" w:rsidP="00A968D6">
      <w:pPr>
        <w:rPr>
          <w:rFonts w:cstheme="minorHAnsi"/>
          <w:sz w:val="32"/>
          <w:szCs w:val="32"/>
        </w:rPr>
      </w:pPr>
      <w:bookmarkStart w:id="0" w:name="_GoBack"/>
      <w:bookmarkEnd w:id="0"/>
    </w:p>
    <w:p w14:paraId="6A89028D" w14:textId="2533D775" w:rsidR="00C43D1E" w:rsidRDefault="00C43D1E">
      <w:pPr>
        <w:rPr>
          <w:rFonts w:cstheme="minorHAnsi"/>
          <w:sz w:val="32"/>
          <w:szCs w:val="32"/>
        </w:rPr>
      </w:pPr>
      <w:r>
        <w:rPr>
          <w:rFonts w:cstheme="minorHAnsi"/>
          <w:sz w:val="32"/>
          <w:szCs w:val="32"/>
        </w:rPr>
        <w:br w:type="page"/>
      </w:r>
    </w:p>
    <w:p w14:paraId="50DD5D20" w14:textId="59C6B721" w:rsidR="00C43D1E" w:rsidRPr="00E5309E" w:rsidRDefault="00C43D1E" w:rsidP="00A968D6">
      <w:pPr>
        <w:rPr>
          <w:rFonts w:cstheme="minorHAnsi"/>
          <w:sz w:val="32"/>
          <w:szCs w:val="32"/>
        </w:rPr>
      </w:pPr>
      <w:r w:rsidRPr="00C43D1E">
        <w:rPr>
          <w:rFonts w:cstheme="minorHAnsi"/>
          <w:sz w:val="32"/>
          <w:szCs w:val="32"/>
        </w:rPr>
        <w:lastRenderedPageBreak/>
        <w:t>Crop Insurance And Disaster Assistance</w:t>
      </w:r>
    </w:p>
    <w:sectPr w:rsidR="00C43D1E" w:rsidRPr="00E530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30E73" w14:textId="77777777" w:rsidR="00793C87" w:rsidRDefault="00793C87" w:rsidP="003E325C">
      <w:pPr>
        <w:spacing w:after="0" w:line="240" w:lineRule="auto"/>
      </w:pPr>
      <w:r>
        <w:separator/>
      </w:r>
    </w:p>
  </w:endnote>
  <w:endnote w:type="continuationSeparator" w:id="0">
    <w:p w14:paraId="417EBBBA" w14:textId="77777777" w:rsidR="00793C87" w:rsidRDefault="00793C87" w:rsidP="003E3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E4B17" w14:textId="77777777" w:rsidR="00793C87" w:rsidRDefault="00793C87" w:rsidP="003E325C">
      <w:pPr>
        <w:spacing w:after="0" w:line="240" w:lineRule="auto"/>
      </w:pPr>
      <w:r>
        <w:separator/>
      </w:r>
    </w:p>
  </w:footnote>
  <w:footnote w:type="continuationSeparator" w:id="0">
    <w:p w14:paraId="7EC7F211" w14:textId="77777777" w:rsidR="00793C87" w:rsidRDefault="00793C87" w:rsidP="003E3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2D52"/>
    <w:multiLevelType w:val="multilevel"/>
    <w:tmpl w:val="3BFA57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8775C"/>
    <w:multiLevelType w:val="multilevel"/>
    <w:tmpl w:val="3BFA57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64A16"/>
    <w:multiLevelType w:val="multilevel"/>
    <w:tmpl w:val="F442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F462C"/>
    <w:multiLevelType w:val="multilevel"/>
    <w:tmpl w:val="2E1413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F7A9F"/>
    <w:multiLevelType w:val="multilevel"/>
    <w:tmpl w:val="D660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C6451"/>
    <w:multiLevelType w:val="multilevel"/>
    <w:tmpl w:val="6F66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9715CD"/>
    <w:multiLevelType w:val="multilevel"/>
    <w:tmpl w:val="2E1413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2A0E9B"/>
    <w:multiLevelType w:val="multilevel"/>
    <w:tmpl w:val="FD5E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8255D"/>
    <w:multiLevelType w:val="multilevel"/>
    <w:tmpl w:val="29644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0639E5"/>
    <w:multiLevelType w:val="multilevel"/>
    <w:tmpl w:val="A9DE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371486"/>
    <w:multiLevelType w:val="hybridMultilevel"/>
    <w:tmpl w:val="35405F36"/>
    <w:lvl w:ilvl="0" w:tplc="21ECAC6C">
      <w:start w:val="1"/>
      <w:numFmt w:val="bullet"/>
      <w:lvlText w:val=""/>
      <w:lvlJc w:val="left"/>
      <w:pPr>
        <w:tabs>
          <w:tab w:val="num" w:pos="720"/>
        </w:tabs>
        <w:ind w:left="720" w:hanging="360"/>
      </w:pPr>
      <w:rPr>
        <w:rFonts w:ascii="Wingdings 3" w:hAnsi="Wingdings 3" w:hint="default"/>
      </w:rPr>
    </w:lvl>
    <w:lvl w:ilvl="1" w:tplc="1AA44BBC" w:tentative="1">
      <w:start w:val="1"/>
      <w:numFmt w:val="bullet"/>
      <w:lvlText w:val=""/>
      <w:lvlJc w:val="left"/>
      <w:pPr>
        <w:tabs>
          <w:tab w:val="num" w:pos="1440"/>
        </w:tabs>
        <w:ind w:left="1440" w:hanging="360"/>
      </w:pPr>
      <w:rPr>
        <w:rFonts w:ascii="Wingdings 3" w:hAnsi="Wingdings 3" w:hint="default"/>
      </w:rPr>
    </w:lvl>
    <w:lvl w:ilvl="2" w:tplc="CD9668C2" w:tentative="1">
      <w:start w:val="1"/>
      <w:numFmt w:val="bullet"/>
      <w:lvlText w:val=""/>
      <w:lvlJc w:val="left"/>
      <w:pPr>
        <w:tabs>
          <w:tab w:val="num" w:pos="2160"/>
        </w:tabs>
        <w:ind w:left="2160" w:hanging="360"/>
      </w:pPr>
      <w:rPr>
        <w:rFonts w:ascii="Wingdings 3" w:hAnsi="Wingdings 3" w:hint="default"/>
      </w:rPr>
    </w:lvl>
    <w:lvl w:ilvl="3" w:tplc="6D968116" w:tentative="1">
      <w:start w:val="1"/>
      <w:numFmt w:val="bullet"/>
      <w:lvlText w:val=""/>
      <w:lvlJc w:val="left"/>
      <w:pPr>
        <w:tabs>
          <w:tab w:val="num" w:pos="2880"/>
        </w:tabs>
        <w:ind w:left="2880" w:hanging="360"/>
      </w:pPr>
      <w:rPr>
        <w:rFonts w:ascii="Wingdings 3" w:hAnsi="Wingdings 3" w:hint="default"/>
      </w:rPr>
    </w:lvl>
    <w:lvl w:ilvl="4" w:tplc="C9BE080C" w:tentative="1">
      <w:start w:val="1"/>
      <w:numFmt w:val="bullet"/>
      <w:lvlText w:val=""/>
      <w:lvlJc w:val="left"/>
      <w:pPr>
        <w:tabs>
          <w:tab w:val="num" w:pos="3600"/>
        </w:tabs>
        <w:ind w:left="3600" w:hanging="360"/>
      </w:pPr>
      <w:rPr>
        <w:rFonts w:ascii="Wingdings 3" w:hAnsi="Wingdings 3" w:hint="default"/>
      </w:rPr>
    </w:lvl>
    <w:lvl w:ilvl="5" w:tplc="307EC300" w:tentative="1">
      <w:start w:val="1"/>
      <w:numFmt w:val="bullet"/>
      <w:lvlText w:val=""/>
      <w:lvlJc w:val="left"/>
      <w:pPr>
        <w:tabs>
          <w:tab w:val="num" w:pos="4320"/>
        </w:tabs>
        <w:ind w:left="4320" w:hanging="360"/>
      </w:pPr>
      <w:rPr>
        <w:rFonts w:ascii="Wingdings 3" w:hAnsi="Wingdings 3" w:hint="default"/>
      </w:rPr>
    </w:lvl>
    <w:lvl w:ilvl="6" w:tplc="56CE8C42" w:tentative="1">
      <w:start w:val="1"/>
      <w:numFmt w:val="bullet"/>
      <w:lvlText w:val=""/>
      <w:lvlJc w:val="left"/>
      <w:pPr>
        <w:tabs>
          <w:tab w:val="num" w:pos="5040"/>
        </w:tabs>
        <w:ind w:left="5040" w:hanging="360"/>
      </w:pPr>
      <w:rPr>
        <w:rFonts w:ascii="Wingdings 3" w:hAnsi="Wingdings 3" w:hint="default"/>
      </w:rPr>
    </w:lvl>
    <w:lvl w:ilvl="7" w:tplc="6BB80510" w:tentative="1">
      <w:start w:val="1"/>
      <w:numFmt w:val="bullet"/>
      <w:lvlText w:val=""/>
      <w:lvlJc w:val="left"/>
      <w:pPr>
        <w:tabs>
          <w:tab w:val="num" w:pos="5760"/>
        </w:tabs>
        <w:ind w:left="5760" w:hanging="360"/>
      </w:pPr>
      <w:rPr>
        <w:rFonts w:ascii="Wingdings 3" w:hAnsi="Wingdings 3" w:hint="default"/>
      </w:rPr>
    </w:lvl>
    <w:lvl w:ilvl="8" w:tplc="91C83D34"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496179B"/>
    <w:multiLevelType w:val="hybridMultilevel"/>
    <w:tmpl w:val="AD18047E"/>
    <w:lvl w:ilvl="0" w:tplc="917816BE">
      <w:start w:val="1"/>
      <w:numFmt w:val="bullet"/>
      <w:lvlText w:val=""/>
      <w:lvlJc w:val="left"/>
      <w:pPr>
        <w:tabs>
          <w:tab w:val="num" w:pos="720"/>
        </w:tabs>
        <w:ind w:left="720" w:hanging="360"/>
      </w:pPr>
      <w:rPr>
        <w:rFonts w:ascii="Wingdings" w:hAnsi="Wingdings" w:hint="default"/>
      </w:rPr>
    </w:lvl>
    <w:lvl w:ilvl="1" w:tplc="B9BCDACC" w:tentative="1">
      <w:start w:val="1"/>
      <w:numFmt w:val="bullet"/>
      <w:lvlText w:val=""/>
      <w:lvlJc w:val="left"/>
      <w:pPr>
        <w:tabs>
          <w:tab w:val="num" w:pos="1440"/>
        </w:tabs>
        <w:ind w:left="1440" w:hanging="360"/>
      </w:pPr>
      <w:rPr>
        <w:rFonts w:ascii="Wingdings" w:hAnsi="Wingdings" w:hint="default"/>
      </w:rPr>
    </w:lvl>
    <w:lvl w:ilvl="2" w:tplc="610693D8" w:tentative="1">
      <w:start w:val="1"/>
      <w:numFmt w:val="bullet"/>
      <w:lvlText w:val=""/>
      <w:lvlJc w:val="left"/>
      <w:pPr>
        <w:tabs>
          <w:tab w:val="num" w:pos="2160"/>
        </w:tabs>
        <w:ind w:left="2160" w:hanging="360"/>
      </w:pPr>
      <w:rPr>
        <w:rFonts w:ascii="Wingdings" w:hAnsi="Wingdings" w:hint="default"/>
      </w:rPr>
    </w:lvl>
    <w:lvl w:ilvl="3" w:tplc="443E8E28" w:tentative="1">
      <w:start w:val="1"/>
      <w:numFmt w:val="bullet"/>
      <w:lvlText w:val=""/>
      <w:lvlJc w:val="left"/>
      <w:pPr>
        <w:tabs>
          <w:tab w:val="num" w:pos="2880"/>
        </w:tabs>
        <w:ind w:left="2880" w:hanging="360"/>
      </w:pPr>
      <w:rPr>
        <w:rFonts w:ascii="Wingdings" w:hAnsi="Wingdings" w:hint="default"/>
      </w:rPr>
    </w:lvl>
    <w:lvl w:ilvl="4" w:tplc="2BB4F698" w:tentative="1">
      <w:start w:val="1"/>
      <w:numFmt w:val="bullet"/>
      <w:lvlText w:val=""/>
      <w:lvlJc w:val="left"/>
      <w:pPr>
        <w:tabs>
          <w:tab w:val="num" w:pos="3600"/>
        </w:tabs>
        <w:ind w:left="3600" w:hanging="360"/>
      </w:pPr>
      <w:rPr>
        <w:rFonts w:ascii="Wingdings" w:hAnsi="Wingdings" w:hint="default"/>
      </w:rPr>
    </w:lvl>
    <w:lvl w:ilvl="5" w:tplc="E8C45BA6" w:tentative="1">
      <w:start w:val="1"/>
      <w:numFmt w:val="bullet"/>
      <w:lvlText w:val=""/>
      <w:lvlJc w:val="left"/>
      <w:pPr>
        <w:tabs>
          <w:tab w:val="num" w:pos="4320"/>
        </w:tabs>
        <w:ind w:left="4320" w:hanging="360"/>
      </w:pPr>
      <w:rPr>
        <w:rFonts w:ascii="Wingdings" w:hAnsi="Wingdings" w:hint="default"/>
      </w:rPr>
    </w:lvl>
    <w:lvl w:ilvl="6" w:tplc="7228CBEA" w:tentative="1">
      <w:start w:val="1"/>
      <w:numFmt w:val="bullet"/>
      <w:lvlText w:val=""/>
      <w:lvlJc w:val="left"/>
      <w:pPr>
        <w:tabs>
          <w:tab w:val="num" w:pos="5040"/>
        </w:tabs>
        <w:ind w:left="5040" w:hanging="360"/>
      </w:pPr>
      <w:rPr>
        <w:rFonts w:ascii="Wingdings" w:hAnsi="Wingdings" w:hint="default"/>
      </w:rPr>
    </w:lvl>
    <w:lvl w:ilvl="7" w:tplc="72C0ACD0" w:tentative="1">
      <w:start w:val="1"/>
      <w:numFmt w:val="bullet"/>
      <w:lvlText w:val=""/>
      <w:lvlJc w:val="left"/>
      <w:pPr>
        <w:tabs>
          <w:tab w:val="num" w:pos="5760"/>
        </w:tabs>
        <w:ind w:left="5760" w:hanging="360"/>
      </w:pPr>
      <w:rPr>
        <w:rFonts w:ascii="Wingdings" w:hAnsi="Wingdings" w:hint="default"/>
      </w:rPr>
    </w:lvl>
    <w:lvl w:ilvl="8" w:tplc="302ED1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EC584C"/>
    <w:multiLevelType w:val="multilevel"/>
    <w:tmpl w:val="3BFA57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9B7138"/>
    <w:multiLevelType w:val="hybridMultilevel"/>
    <w:tmpl w:val="9CE6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10294"/>
    <w:multiLevelType w:val="hybridMultilevel"/>
    <w:tmpl w:val="181A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AC640C"/>
    <w:multiLevelType w:val="hybridMultilevel"/>
    <w:tmpl w:val="FBCED0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12"/>
  </w:num>
  <w:num w:numId="6">
    <w:abstractNumId w:val="0"/>
  </w:num>
  <w:num w:numId="7">
    <w:abstractNumId w:val="1"/>
  </w:num>
  <w:num w:numId="8">
    <w:abstractNumId w:val="7"/>
  </w:num>
  <w:num w:numId="9">
    <w:abstractNumId w:val="8"/>
  </w:num>
  <w:num w:numId="10">
    <w:abstractNumId w:val="10"/>
  </w:num>
  <w:num w:numId="11">
    <w:abstractNumId w:val="14"/>
  </w:num>
  <w:num w:numId="12">
    <w:abstractNumId w:val="13"/>
  </w:num>
  <w:num w:numId="13">
    <w:abstractNumId w:val="15"/>
  </w:num>
  <w:num w:numId="14">
    <w:abstractNumId w:val="11"/>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D97"/>
    <w:rsid w:val="00000D95"/>
    <w:rsid w:val="000010D0"/>
    <w:rsid w:val="0000463F"/>
    <w:rsid w:val="000054B5"/>
    <w:rsid w:val="00012F0D"/>
    <w:rsid w:val="00016641"/>
    <w:rsid w:val="00017FAA"/>
    <w:rsid w:val="00030A5A"/>
    <w:rsid w:val="000369EA"/>
    <w:rsid w:val="0004037B"/>
    <w:rsid w:val="0005234B"/>
    <w:rsid w:val="000527C4"/>
    <w:rsid w:val="00053A01"/>
    <w:rsid w:val="000546B4"/>
    <w:rsid w:val="000602DB"/>
    <w:rsid w:val="00060873"/>
    <w:rsid w:val="00061540"/>
    <w:rsid w:val="00062936"/>
    <w:rsid w:val="00072176"/>
    <w:rsid w:val="00077253"/>
    <w:rsid w:val="00080064"/>
    <w:rsid w:val="00094C8B"/>
    <w:rsid w:val="000A53AF"/>
    <w:rsid w:val="000B36D8"/>
    <w:rsid w:val="000B5D9B"/>
    <w:rsid w:val="000B683F"/>
    <w:rsid w:val="000C6A36"/>
    <w:rsid w:val="000D0D58"/>
    <w:rsid w:val="000E01C0"/>
    <w:rsid w:val="000E1B4D"/>
    <w:rsid w:val="000E290F"/>
    <w:rsid w:val="000F04C6"/>
    <w:rsid w:val="00106495"/>
    <w:rsid w:val="00107ADD"/>
    <w:rsid w:val="0011481C"/>
    <w:rsid w:val="00114EA5"/>
    <w:rsid w:val="0012009A"/>
    <w:rsid w:val="0012081B"/>
    <w:rsid w:val="00124913"/>
    <w:rsid w:val="0014004E"/>
    <w:rsid w:val="0015146A"/>
    <w:rsid w:val="0015533A"/>
    <w:rsid w:val="0015676B"/>
    <w:rsid w:val="00163649"/>
    <w:rsid w:val="00165F46"/>
    <w:rsid w:val="00171BBB"/>
    <w:rsid w:val="001957E8"/>
    <w:rsid w:val="001A5D35"/>
    <w:rsid w:val="001A5FA2"/>
    <w:rsid w:val="001A66CF"/>
    <w:rsid w:val="001B112F"/>
    <w:rsid w:val="001B122F"/>
    <w:rsid w:val="001B1ACC"/>
    <w:rsid w:val="001B5699"/>
    <w:rsid w:val="001B74DF"/>
    <w:rsid w:val="001C2A36"/>
    <w:rsid w:val="001C3FE4"/>
    <w:rsid w:val="001C583F"/>
    <w:rsid w:val="001C6EDF"/>
    <w:rsid w:val="001D39C8"/>
    <w:rsid w:val="00203245"/>
    <w:rsid w:val="00210158"/>
    <w:rsid w:val="002131EE"/>
    <w:rsid w:val="0021759D"/>
    <w:rsid w:val="002303CB"/>
    <w:rsid w:val="0023191E"/>
    <w:rsid w:val="00234929"/>
    <w:rsid w:val="00242375"/>
    <w:rsid w:val="00246C70"/>
    <w:rsid w:val="00250D39"/>
    <w:rsid w:val="00271272"/>
    <w:rsid w:val="002875FD"/>
    <w:rsid w:val="002B1D2A"/>
    <w:rsid w:val="002B5EA5"/>
    <w:rsid w:val="002B7BE9"/>
    <w:rsid w:val="002C044A"/>
    <w:rsid w:val="002D27E4"/>
    <w:rsid w:val="002E0D7A"/>
    <w:rsid w:val="002E5875"/>
    <w:rsid w:val="002E5A18"/>
    <w:rsid w:val="00302006"/>
    <w:rsid w:val="003061CB"/>
    <w:rsid w:val="00312D97"/>
    <w:rsid w:val="00315991"/>
    <w:rsid w:val="003171A8"/>
    <w:rsid w:val="003277D5"/>
    <w:rsid w:val="00344D05"/>
    <w:rsid w:val="00350563"/>
    <w:rsid w:val="00357255"/>
    <w:rsid w:val="00367F0F"/>
    <w:rsid w:val="00381386"/>
    <w:rsid w:val="00382D43"/>
    <w:rsid w:val="00385019"/>
    <w:rsid w:val="003961EC"/>
    <w:rsid w:val="00396A98"/>
    <w:rsid w:val="003A70EB"/>
    <w:rsid w:val="003B2B0B"/>
    <w:rsid w:val="003B4FF4"/>
    <w:rsid w:val="003D0CD4"/>
    <w:rsid w:val="003D400B"/>
    <w:rsid w:val="003E325C"/>
    <w:rsid w:val="003F3A24"/>
    <w:rsid w:val="003F5A78"/>
    <w:rsid w:val="003F7439"/>
    <w:rsid w:val="00411F10"/>
    <w:rsid w:val="004416FF"/>
    <w:rsid w:val="00452C2C"/>
    <w:rsid w:val="00453983"/>
    <w:rsid w:val="004630E7"/>
    <w:rsid w:val="00466798"/>
    <w:rsid w:val="00477B74"/>
    <w:rsid w:val="00484341"/>
    <w:rsid w:val="004878C1"/>
    <w:rsid w:val="004C5E40"/>
    <w:rsid w:val="004D0C51"/>
    <w:rsid w:val="004E3261"/>
    <w:rsid w:val="004E6C9E"/>
    <w:rsid w:val="004F3764"/>
    <w:rsid w:val="004F6581"/>
    <w:rsid w:val="00500D13"/>
    <w:rsid w:val="0050119E"/>
    <w:rsid w:val="00506231"/>
    <w:rsid w:val="005327D0"/>
    <w:rsid w:val="00540437"/>
    <w:rsid w:val="00555D38"/>
    <w:rsid w:val="005579A8"/>
    <w:rsid w:val="005614CF"/>
    <w:rsid w:val="0056221C"/>
    <w:rsid w:val="005662AA"/>
    <w:rsid w:val="00567530"/>
    <w:rsid w:val="00585055"/>
    <w:rsid w:val="00585A2F"/>
    <w:rsid w:val="0058646B"/>
    <w:rsid w:val="005907A7"/>
    <w:rsid w:val="005909AB"/>
    <w:rsid w:val="0059361B"/>
    <w:rsid w:val="005B363B"/>
    <w:rsid w:val="005C5B3C"/>
    <w:rsid w:val="005C75EA"/>
    <w:rsid w:val="005D5F6F"/>
    <w:rsid w:val="005D6629"/>
    <w:rsid w:val="005E7837"/>
    <w:rsid w:val="005F05AC"/>
    <w:rsid w:val="005F7DF1"/>
    <w:rsid w:val="00610C8B"/>
    <w:rsid w:val="00621375"/>
    <w:rsid w:val="00635765"/>
    <w:rsid w:val="00640EFF"/>
    <w:rsid w:val="00654976"/>
    <w:rsid w:val="00672C49"/>
    <w:rsid w:val="00673654"/>
    <w:rsid w:val="00685515"/>
    <w:rsid w:val="006875D1"/>
    <w:rsid w:val="00690E0E"/>
    <w:rsid w:val="006A7570"/>
    <w:rsid w:val="006C7F62"/>
    <w:rsid w:val="006E2E03"/>
    <w:rsid w:val="006E49E3"/>
    <w:rsid w:val="006E5C7F"/>
    <w:rsid w:val="006F45AD"/>
    <w:rsid w:val="006F4CC1"/>
    <w:rsid w:val="007025D3"/>
    <w:rsid w:val="00704520"/>
    <w:rsid w:val="00711E3F"/>
    <w:rsid w:val="00712177"/>
    <w:rsid w:val="007306DE"/>
    <w:rsid w:val="00735A7D"/>
    <w:rsid w:val="00735F11"/>
    <w:rsid w:val="00736593"/>
    <w:rsid w:val="00736BDE"/>
    <w:rsid w:val="00753840"/>
    <w:rsid w:val="00756955"/>
    <w:rsid w:val="00761DF3"/>
    <w:rsid w:val="007839E6"/>
    <w:rsid w:val="00784A1F"/>
    <w:rsid w:val="00785838"/>
    <w:rsid w:val="00793C87"/>
    <w:rsid w:val="007A1A76"/>
    <w:rsid w:val="007A6200"/>
    <w:rsid w:val="007C2D1B"/>
    <w:rsid w:val="007D087F"/>
    <w:rsid w:val="007D246F"/>
    <w:rsid w:val="007E47BA"/>
    <w:rsid w:val="007F6E50"/>
    <w:rsid w:val="00804375"/>
    <w:rsid w:val="008106E2"/>
    <w:rsid w:val="00811078"/>
    <w:rsid w:val="0083545B"/>
    <w:rsid w:val="00837A26"/>
    <w:rsid w:val="00845406"/>
    <w:rsid w:val="00860382"/>
    <w:rsid w:val="008611B2"/>
    <w:rsid w:val="008611CD"/>
    <w:rsid w:val="008641CF"/>
    <w:rsid w:val="00865EB2"/>
    <w:rsid w:val="008661E7"/>
    <w:rsid w:val="00872870"/>
    <w:rsid w:val="00880666"/>
    <w:rsid w:val="008861D3"/>
    <w:rsid w:val="00886DF7"/>
    <w:rsid w:val="00893BCE"/>
    <w:rsid w:val="00894342"/>
    <w:rsid w:val="00897F62"/>
    <w:rsid w:val="008A6CB9"/>
    <w:rsid w:val="008B08E3"/>
    <w:rsid w:val="008B1C40"/>
    <w:rsid w:val="008B56C5"/>
    <w:rsid w:val="008C1D85"/>
    <w:rsid w:val="008C69B6"/>
    <w:rsid w:val="008C7C97"/>
    <w:rsid w:val="008D1139"/>
    <w:rsid w:val="008D5677"/>
    <w:rsid w:val="008D57A2"/>
    <w:rsid w:val="008F108F"/>
    <w:rsid w:val="008F305D"/>
    <w:rsid w:val="00904441"/>
    <w:rsid w:val="00905B27"/>
    <w:rsid w:val="0090662E"/>
    <w:rsid w:val="00923CAE"/>
    <w:rsid w:val="00933948"/>
    <w:rsid w:val="009513C0"/>
    <w:rsid w:val="00955698"/>
    <w:rsid w:val="0098719B"/>
    <w:rsid w:val="00987E7E"/>
    <w:rsid w:val="00994916"/>
    <w:rsid w:val="00996951"/>
    <w:rsid w:val="00997D28"/>
    <w:rsid w:val="009A417F"/>
    <w:rsid w:val="009A64B2"/>
    <w:rsid w:val="009A70F0"/>
    <w:rsid w:val="009B00F4"/>
    <w:rsid w:val="009B717D"/>
    <w:rsid w:val="009C0612"/>
    <w:rsid w:val="009D2479"/>
    <w:rsid w:val="009F29D8"/>
    <w:rsid w:val="009F4652"/>
    <w:rsid w:val="00A03817"/>
    <w:rsid w:val="00A07D2A"/>
    <w:rsid w:val="00A16D7F"/>
    <w:rsid w:val="00A2257A"/>
    <w:rsid w:val="00A26DED"/>
    <w:rsid w:val="00A305ED"/>
    <w:rsid w:val="00A33431"/>
    <w:rsid w:val="00A57037"/>
    <w:rsid w:val="00A73702"/>
    <w:rsid w:val="00A968D6"/>
    <w:rsid w:val="00AA13E2"/>
    <w:rsid w:val="00AA158B"/>
    <w:rsid w:val="00AA5C77"/>
    <w:rsid w:val="00AA774E"/>
    <w:rsid w:val="00AB06DB"/>
    <w:rsid w:val="00AC2036"/>
    <w:rsid w:val="00AC4793"/>
    <w:rsid w:val="00AC4AFE"/>
    <w:rsid w:val="00AC5752"/>
    <w:rsid w:val="00AC7F07"/>
    <w:rsid w:val="00AD56F8"/>
    <w:rsid w:val="00AE0DD3"/>
    <w:rsid w:val="00AF1157"/>
    <w:rsid w:val="00AF1F97"/>
    <w:rsid w:val="00AF2438"/>
    <w:rsid w:val="00B00E2C"/>
    <w:rsid w:val="00B04834"/>
    <w:rsid w:val="00B10D59"/>
    <w:rsid w:val="00B27902"/>
    <w:rsid w:val="00B36497"/>
    <w:rsid w:val="00B509B4"/>
    <w:rsid w:val="00B63652"/>
    <w:rsid w:val="00B66CF6"/>
    <w:rsid w:val="00B67090"/>
    <w:rsid w:val="00B67D3A"/>
    <w:rsid w:val="00B73508"/>
    <w:rsid w:val="00B76ECD"/>
    <w:rsid w:val="00B80993"/>
    <w:rsid w:val="00B81160"/>
    <w:rsid w:val="00B8473A"/>
    <w:rsid w:val="00B847F5"/>
    <w:rsid w:val="00B95091"/>
    <w:rsid w:val="00BA2961"/>
    <w:rsid w:val="00BA5BD7"/>
    <w:rsid w:val="00BA76D3"/>
    <w:rsid w:val="00BB4160"/>
    <w:rsid w:val="00BB50FC"/>
    <w:rsid w:val="00BB6035"/>
    <w:rsid w:val="00BB70CF"/>
    <w:rsid w:val="00BC0E10"/>
    <w:rsid w:val="00BD6437"/>
    <w:rsid w:val="00BE6242"/>
    <w:rsid w:val="00BF0A19"/>
    <w:rsid w:val="00BF5875"/>
    <w:rsid w:val="00BF72FC"/>
    <w:rsid w:val="00C04B99"/>
    <w:rsid w:val="00C10483"/>
    <w:rsid w:val="00C11379"/>
    <w:rsid w:val="00C2538C"/>
    <w:rsid w:val="00C25C9D"/>
    <w:rsid w:val="00C272BD"/>
    <w:rsid w:val="00C3073E"/>
    <w:rsid w:val="00C33190"/>
    <w:rsid w:val="00C35814"/>
    <w:rsid w:val="00C40388"/>
    <w:rsid w:val="00C4350F"/>
    <w:rsid w:val="00C43D1E"/>
    <w:rsid w:val="00C46476"/>
    <w:rsid w:val="00C52B66"/>
    <w:rsid w:val="00C57ABC"/>
    <w:rsid w:val="00C63E35"/>
    <w:rsid w:val="00C76050"/>
    <w:rsid w:val="00C86398"/>
    <w:rsid w:val="00C863D5"/>
    <w:rsid w:val="00CA0320"/>
    <w:rsid w:val="00CC141E"/>
    <w:rsid w:val="00CC1F67"/>
    <w:rsid w:val="00CC25B3"/>
    <w:rsid w:val="00CE3AE4"/>
    <w:rsid w:val="00D02C3E"/>
    <w:rsid w:val="00D038E5"/>
    <w:rsid w:val="00D06522"/>
    <w:rsid w:val="00D06B5F"/>
    <w:rsid w:val="00D10FCE"/>
    <w:rsid w:val="00D12D01"/>
    <w:rsid w:val="00D142F3"/>
    <w:rsid w:val="00D1576E"/>
    <w:rsid w:val="00D35AE5"/>
    <w:rsid w:val="00D46ADD"/>
    <w:rsid w:val="00D553F4"/>
    <w:rsid w:val="00D5664B"/>
    <w:rsid w:val="00D60A68"/>
    <w:rsid w:val="00D61CA2"/>
    <w:rsid w:val="00D670BE"/>
    <w:rsid w:val="00D671BB"/>
    <w:rsid w:val="00D750AD"/>
    <w:rsid w:val="00D76718"/>
    <w:rsid w:val="00D76DF8"/>
    <w:rsid w:val="00D7707B"/>
    <w:rsid w:val="00D833F3"/>
    <w:rsid w:val="00D85598"/>
    <w:rsid w:val="00D87050"/>
    <w:rsid w:val="00D960C7"/>
    <w:rsid w:val="00DA4ACA"/>
    <w:rsid w:val="00DC234F"/>
    <w:rsid w:val="00DC4811"/>
    <w:rsid w:val="00DC5799"/>
    <w:rsid w:val="00DF014C"/>
    <w:rsid w:val="00DF2E58"/>
    <w:rsid w:val="00DF51BD"/>
    <w:rsid w:val="00E02820"/>
    <w:rsid w:val="00E056FA"/>
    <w:rsid w:val="00E10867"/>
    <w:rsid w:val="00E1260E"/>
    <w:rsid w:val="00E203C4"/>
    <w:rsid w:val="00E27209"/>
    <w:rsid w:val="00E30C98"/>
    <w:rsid w:val="00E330CD"/>
    <w:rsid w:val="00E35C84"/>
    <w:rsid w:val="00E40899"/>
    <w:rsid w:val="00E51513"/>
    <w:rsid w:val="00E5309E"/>
    <w:rsid w:val="00E54EC3"/>
    <w:rsid w:val="00E55258"/>
    <w:rsid w:val="00E65BA7"/>
    <w:rsid w:val="00E65F0D"/>
    <w:rsid w:val="00E7145F"/>
    <w:rsid w:val="00E72462"/>
    <w:rsid w:val="00E763D0"/>
    <w:rsid w:val="00E82716"/>
    <w:rsid w:val="00E842B4"/>
    <w:rsid w:val="00E84A5C"/>
    <w:rsid w:val="00EB1075"/>
    <w:rsid w:val="00EB246F"/>
    <w:rsid w:val="00ED5D17"/>
    <w:rsid w:val="00EE54B3"/>
    <w:rsid w:val="00EF11F4"/>
    <w:rsid w:val="00F03034"/>
    <w:rsid w:val="00F045CF"/>
    <w:rsid w:val="00F078FF"/>
    <w:rsid w:val="00F20D01"/>
    <w:rsid w:val="00F262FD"/>
    <w:rsid w:val="00F43FC5"/>
    <w:rsid w:val="00F44DF1"/>
    <w:rsid w:val="00F45A93"/>
    <w:rsid w:val="00F610D8"/>
    <w:rsid w:val="00F6749C"/>
    <w:rsid w:val="00F67907"/>
    <w:rsid w:val="00F720F7"/>
    <w:rsid w:val="00F768D2"/>
    <w:rsid w:val="00F76F12"/>
    <w:rsid w:val="00F82CD0"/>
    <w:rsid w:val="00F96D80"/>
    <w:rsid w:val="00FA76C2"/>
    <w:rsid w:val="00FA77AB"/>
    <w:rsid w:val="00FD1533"/>
    <w:rsid w:val="00FD1CEB"/>
    <w:rsid w:val="00FD753A"/>
    <w:rsid w:val="00FE56BA"/>
    <w:rsid w:val="00FE7DE5"/>
    <w:rsid w:val="00FF0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0D0F"/>
  <w15:docId w15:val="{ACC8322B-E1C2-4081-951A-AC6350D7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664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D97"/>
    <w:rPr>
      <w:color w:val="0000FF" w:themeColor="hyperlink"/>
      <w:u w:val="single"/>
    </w:rPr>
  </w:style>
  <w:style w:type="paragraph" w:styleId="NormalWeb">
    <w:name w:val="Normal (Web)"/>
    <w:basedOn w:val="Normal"/>
    <w:uiPriority w:val="99"/>
    <w:semiHidden/>
    <w:unhideWhenUsed/>
    <w:rsid w:val="00F76F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F12"/>
    <w:rPr>
      <w:b/>
      <w:bCs/>
    </w:rPr>
  </w:style>
  <w:style w:type="paragraph" w:styleId="BalloonText">
    <w:name w:val="Balloon Text"/>
    <w:basedOn w:val="Normal"/>
    <w:link w:val="BalloonTextChar"/>
    <w:uiPriority w:val="99"/>
    <w:semiHidden/>
    <w:unhideWhenUsed/>
    <w:rsid w:val="00155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33A"/>
    <w:rPr>
      <w:rFonts w:ascii="Tahoma" w:hAnsi="Tahoma" w:cs="Tahoma"/>
      <w:sz w:val="16"/>
      <w:szCs w:val="16"/>
    </w:rPr>
  </w:style>
  <w:style w:type="paragraph" w:styleId="ListParagraph">
    <w:name w:val="List Paragraph"/>
    <w:basedOn w:val="Normal"/>
    <w:uiPriority w:val="34"/>
    <w:qFormat/>
    <w:rsid w:val="00E203C4"/>
    <w:pPr>
      <w:ind w:left="720"/>
      <w:contextualSpacing/>
    </w:pPr>
  </w:style>
  <w:style w:type="paragraph" w:styleId="Header">
    <w:name w:val="header"/>
    <w:basedOn w:val="Normal"/>
    <w:link w:val="HeaderChar"/>
    <w:uiPriority w:val="99"/>
    <w:unhideWhenUsed/>
    <w:rsid w:val="003E3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25C"/>
  </w:style>
  <w:style w:type="paragraph" w:styleId="Footer">
    <w:name w:val="footer"/>
    <w:basedOn w:val="Normal"/>
    <w:link w:val="FooterChar"/>
    <w:uiPriority w:val="99"/>
    <w:unhideWhenUsed/>
    <w:rsid w:val="003E3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25C"/>
  </w:style>
  <w:style w:type="character" w:styleId="Emphasis">
    <w:name w:val="Emphasis"/>
    <w:basedOn w:val="DefaultParagraphFont"/>
    <w:uiPriority w:val="20"/>
    <w:qFormat/>
    <w:rsid w:val="001B1ACC"/>
    <w:rPr>
      <w:i/>
      <w:iCs/>
    </w:rPr>
  </w:style>
  <w:style w:type="character" w:customStyle="1" w:styleId="Heading3Char">
    <w:name w:val="Heading 3 Char"/>
    <w:basedOn w:val="DefaultParagraphFont"/>
    <w:link w:val="Heading3"/>
    <w:uiPriority w:val="9"/>
    <w:rsid w:val="00016641"/>
    <w:rPr>
      <w:rFonts w:ascii="Times New Roman" w:eastAsia="Times New Roman" w:hAnsi="Times New Roman" w:cs="Times New Roman"/>
      <w:b/>
      <w:bCs/>
      <w:sz w:val="27"/>
      <w:szCs w:val="27"/>
      <w:lang w:val="en-IN" w:eastAsia="en-IN"/>
    </w:rPr>
  </w:style>
  <w:style w:type="paragraph" w:customStyle="1" w:styleId="skilldetailscontent">
    <w:name w:val="skilldetails__content"/>
    <w:basedOn w:val="Normal"/>
    <w:rsid w:val="000166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killdetailscontent-label">
    <w:name w:val="skilldetails__content-label"/>
    <w:basedOn w:val="DefaultParagraphFont"/>
    <w:rsid w:val="00016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13208">
      <w:bodyDiv w:val="1"/>
      <w:marLeft w:val="0"/>
      <w:marRight w:val="0"/>
      <w:marTop w:val="0"/>
      <w:marBottom w:val="0"/>
      <w:divBdr>
        <w:top w:val="none" w:sz="0" w:space="0" w:color="auto"/>
        <w:left w:val="none" w:sz="0" w:space="0" w:color="auto"/>
        <w:bottom w:val="none" w:sz="0" w:space="0" w:color="auto"/>
        <w:right w:val="none" w:sz="0" w:space="0" w:color="auto"/>
      </w:divBdr>
    </w:div>
    <w:div w:id="448210341">
      <w:bodyDiv w:val="1"/>
      <w:marLeft w:val="0"/>
      <w:marRight w:val="0"/>
      <w:marTop w:val="0"/>
      <w:marBottom w:val="0"/>
      <w:divBdr>
        <w:top w:val="none" w:sz="0" w:space="0" w:color="auto"/>
        <w:left w:val="none" w:sz="0" w:space="0" w:color="auto"/>
        <w:bottom w:val="none" w:sz="0" w:space="0" w:color="auto"/>
        <w:right w:val="none" w:sz="0" w:space="0" w:color="auto"/>
      </w:divBdr>
    </w:div>
    <w:div w:id="810710706">
      <w:bodyDiv w:val="1"/>
      <w:marLeft w:val="0"/>
      <w:marRight w:val="0"/>
      <w:marTop w:val="0"/>
      <w:marBottom w:val="0"/>
      <w:divBdr>
        <w:top w:val="none" w:sz="0" w:space="0" w:color="auto"/>
        <w:left w:val="none" w:sz="0" w:space="0" w:color="auto"/>
        <w:bottom w:val="none" w:sz="0" w:space="0" w:color="auto"/>
        <w:right w:val="none" w:sz="0" w:space="0" w:color="auto"/>
      </w:divBdr>
      <w:divsChild>
        <w:div w:id="467236990">
          <w:marLeft w:val="446"/>
          <w:marRight w:val="0"/>
          <w:marTop w:val="0"/>
          <w:marBottom w:val="0"/>
          <w:divBdr>
            <w:top w:val="none" w:sz="0" w:space="0" w:color="auto"/>
            <w:left w:val="none" w:sz="0" w:space="0" w:color="auto"/>
            <w:bottom w:val="none" w:sz="0" w:space="0" w:color="auto"/>
            <w:right w:val="none" w:sz="0" w:space="0" w:color="auto"/>
          </w:divBdr>
        </w:div>
        <w:div w:id="1755979793">
          <w:marLeft w:val="446"/>
          <w:marRight w:val="0"/>
          <w:marTop w:val="0"/>
          <w:marBottom w:val="0"/>
          <w:divBdr>
            <w:top w:val="none" w:sz="0" w:space="0" w:color="auto"/>
            <w:left w:val="none" w:sz="0" w:space="0" w:color="auto"/>
            <w:bottom w:val="none" w:sz="0" w:space="0" w:color="auto"/>
            <w:right w:val="none" w:sz="0" w:space="0" w:color="auto"/>
          </w:divBdr>
        </w:div>
        <w:div w:id="1806964529">
          <w:marLeft w:val="446"/>
          <w:marRight w:val="0"/>
          <w:marTop w:val="0"/>
          <w:marBottom w:val="0"/>
          <w:divBdr>
            <w:top w:val="none" w:sz="0" w:space="0" w:color="auto"/>
            <w:left w:val="none" w:sz="0" w:space="0" w:color="auto"/>
            <w:bottom w:val="none" w:sz="0" w:space="0" w:color="auto"/>
            <w:right w:val="none" w:sz="0" w:space="0" w:color="auto"/>
          </w:divBdr>
        </w:div>
      </w:divsChild>
    </w:div>
    <w:div w:id="839270018">
      <w:bodyDiv w:val="1"/>
      <w:marLeft w:val="0"/>
      <w:marRight w:val="0"/>
      <w:marTop w:val="0"/>
      <w:marBottom w:val="0"/>
      <w:divBdr>
        <w:top w:val="none" w:sz="0" w:space="0" w:color="auto"/>
        <w:left w:val="none" w:sz="0" w:space="0" w:color="auto"/>
        <w:bottom w:val="none" w:sz="0" w:space="0" w:color="auto"/>
        <w:right w:val="none" w:sz="0" w:space="0" w:color="auto"/>
      </w:divBdr>
    </w:div>
    <w:div w:id="872958692">
      <w:bodyDiv w:val="1"/>
      <w:marLeft w:val="0"/>
      <w:marRight w:val="0"/>
      <w:marTop w:val="0"/>
      <w:marBottom w:val="0"/>
      <w:divBdr>
        <w:top w:val="none" w:sz="0" w:space="0" w:color="auto"/>
        <w:left w:val="none" w:sz="0" w:space="0" w:color="auto"/>
        <w:bottom w:val="none" w:sz="0" w:space="0" w:color="auto"/>
        <w:right w:val="none" w:sz="0" w:space="0" w:color="auto"/>
      </w:divBdr>
      <w:divsChild>
        <w:div w:id="1368680511">
          <w:marLeft w:val="0"/>
          <w:marRight w:val="0"/>
          <w:marTop w:val="0"/>
          <w:marBottom w:val="0"/>
          <w:divBdr>
            <w:top w:val="none" w:sz="0" w:space="6" w:color="auto"/>
            <w:left w:val="none" w:sz="0" w:space="0" w:color="auto"/>
            <w:bottom w:val="single" w:sz="6" w:space="24" w:color="8897A2"/>
            <w:right w:val="none" w:sz="0" w:space="0" w:color="auto"/>
          </w:divBdr>
        </w:div>
        <w:div w:id="1402369497">
          <w:marLeft w:val="0"/>
          <w:marRight w:val="0"/>
          <w:marTop w:val="0"/>
          <w:marBottom w:val="0"/>
          <w:divBdr>
            <w:top w:val="none" w:sz="0" w:space="0" w:color="auto"/>
            <w:left w:val="none" w:sz="0" w:space="0" w:color="auto"/>
            <w:bottom w:val="none" w:sz="0" w:space="0" w:color="auto"/>
            <w:right w:val="none" w:sz="0" w:space="0" w:color="auto"/>
          </w:divBdr>
        </w:div>
      </w:divsChild>
    </w:div>
    <w:div w:id="1069376532">
      <w:bodyDiv w:val="1"/>
      <w:marLeft w:val="0"/>
      <w:marRight w:val="0"/>
      <w:marTop w:val="0"/>
      <w:marBottom w:val="0"/>
      <w:divBdr>
        <w:top w:val="none" w:sz="0" w:space="0" w:color="auto"/>
        <w:left w:val="none" w:sz="0" w:space="0" w:color="auto"/>
        <w:bottom w:val="none" w:sz="0" w:space="0" w:color="auto"/>
        <w:right w:val="none" w:sz="0" w:space="0" w:color="auto"/>
      </w:divBdr>
    </w:div>
    <w:div w:id="1318607493">
      <w:bodyDiv w:val="1"/>
      <w:marLeft w:val="0"/>
      <w:marRight w:val="0"/>
      <w:marTop w:val="0"/>
      <w:marBottom w:val="0"/>
      <w:divBdr>
        <w:top w:val="none" w:sz="0" w:space="0" w:color="auto"/>
        <w:left w:val="none" w:sz="0" w:space="0" w:color="auto"/>
        <w:bottom w:val="none" w:sz="0" w:space="0" w:color="auto"/>
        <w:right w:val="none" w:sz="0" w:space="0" w:color="auto"/>
      </w:divBdr>
    </w:div>
    <w:div w:id="1520775836">
      <w:bodyDiv w:val="1"/>
      <w:marLeft w:val="0"/>
      <w:marRight w:val="0"/>
      <w:marTop w:val="0"/>
      <w:marBottom w:val="0"/>
      <w:divBdr>
        <w:top w:val="none" w:sz="0" w:space="0" w:color="auto"/>
        <w:left w:val="none" w:sz="0" w:space="0" w:color="auto"/>
        <w:bottom w:val="none" w:sz="0" w:space="0" w:color="auto"/>
        <w:right w:val="none" w:sz="0" w:space="0" w:color="auto"/>
      </w:divBdr>
    </w:div>
    <w:div w:id="1722247559">
      <w:bodyDiv w:val="1"/>
      <w:marLeft w:val="0"/>
      <w:marRight w:val="0"/>
      <w:marTop w:val="0"/>
      <w:marBottom w:val="0"/>
      <w:divBdr>
        <w:top w:val="none" w:sz="0" w:space="0" w:color="auto"/>
        <w:left w:val="none" w:sz="0" w:space="0" w:color="auto"/>
        <w:bottom w:val="none" w:sz="0" w:space="0" w:color="auto"/>
        <w:right w:val="none" w:sz="0" w:space="0" w:color="auto"/>
      </w:divBdr>
    </w:div>
    <w:div w:id="1722745411">
      <w:bodyDiv w:val="1"/>
      <w:marLeft w:val="0"/>
      <w:marRight w:val="0"/>
      <w:marTop w:val="0"/>
      <w:marBottom w:val="0"/>
      <w:divBdr>
        <w:top w:val="none" w:sz="0" w:space="0" w:color="auto"/>
        <w:left w:val="none" w:sz="0" w:space="0" w:color="auto"/>
        <w:bottom w:val="none" w:sz="0" w:space="0" w:color="auto"/>
        <w:right w:val="none" w:sz="0" w:space="0" w:color="auto"/>
      </w:divBdr>
    </w:div>
    <w:div w:id="1894076378">
      <w:bodyDiv w:val="1"/>
      <w:marLeft w:val="0"/>
      <w:marRight w:val="0"/>
      <w:marTop w:val="0"/>
      <w:marBottom w:val="0"/>
      <w:divBdr>
        <w:top w:val="none" w:sz="0" w:space="0" w:color="auto"/>
        <w:left w:val="none" w:sz="0" w:space="0" w:color="auto"/>
        <w:bottom w:val="none" w:sz="0" w:space="0" w:color="auto"/>
        <w:right w:val="none" w:sz="0" w:space="0" w:color="auto"/>
      </w:divBdr>
      <w:divsChild>
        <w:div w:id="981542542">
          <w:marLeft w:val="446"/>
          <w:marRight w:val="0"/>
          <w:marTop w:val="0"/>
          <w:marBottom w:val="0"/>
          <w:divBdr>
            <w:top w:val="none" w:sz="0" w:space="0" w:color="auto"/>
            <w:left w:val="none" w:sz="0" w:space="0" w:color="auto"/>
            <w:bottom w:val="none" w:sz="0" w:space="0" w:color="auto"/>
            <w:right w:val="none" w:sz="0" w:space="0" w:color="auto"/>
          </w:divBdr>
        </w:div>
        <w:div w:id="253244413">
          <w:marLeft w:val="446"/>
          <w:marRight w:val="0"/>
          <w:marTop w:val="0"/>
          <w:marBottom w:val="0"/>
          <w:divBdr>
            <w:top w:val="none" w:sz="0" w:space="0" w:color="auto"/>
            <w:left w:val="none" w:sz="0" w:space="0" w:color="auto"/>
            <w:bottom w:val="none" w:sz="0" w:space="0" w:color="auto"/>
            <w:right w:val="none" w:sz="0" w:space="0" w:color="auto"/>
          </w:divBdr>
        </w:div>
        <w:div w:id="273441488">
          <w:marLeft w:val="446"/>
          <w:marRight w:val="0"/>
          <w:marTop w:val="0"/>
          <w:marBottom w:val="0"/>
          <w:divBdr>
            <w:top w:val="none" w:sz="0" w:space="0" w:color="auto"/>
            <w:left w:val="none" w:sz="0" w:space="0" w:color="auto"/>
            <w:bottom w:val="none" w:sz="0" w:space="0" w:color="auto"/>
            <w:right w:val="none" w:sz="0" w:space="0" w:color="auto"/>
          </w:divBdr>
        </w:div>
      </w:divsChild>
    </w:div>
    <w:div w:id="1913736734">
      <w:bodyDiv w:val="1"/>
      <w:marLeft w:val="0"/>
      <w:marRight w:val="0"/>
      <w:marTop w:val="0"/>
      <w:marBottom w:val="0"/>
      <w:divBdr>
        <w:top w:val="none" w:sz="0" w:space="0" w:color="auto"/>
        <w:left w:val="none" w:sz="0" w:space="0" w:color="auto"/>
        <w:bottom w:val="none" w:sz="0" w:space="0" w:color="auto"/>
        <w:right w:val="none" w:sz="0" w:space="0" w:color="auto"/>
      </w:divBdr>
      <w:divsChild>
        <w:div w:id="25054988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linkedin.com/pulse/blockchain-potential-game-changer-indias-crop-insurance-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25F86-000A-41CB-8355-295CFB146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15</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 Sarpotdar</cp:lastModifiedBy>
  <cp:revision>93</cp:revision>
  <dcterms:created xsi:type="dcterms:W3CDTF">2019-07-14T17:32:00Z</dcterms:created>
  <dcterms:modified xsi:type="dcterms:W3CDTF">2019-07-21T22:07:00Z</dcterms:modified>
</cp:coreProperties>
</file>