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F5" w:rsidRPr="00F836F5" w:rsidRDefault="00F836F5" w:rsidP="004B1C6F">
      <w:pPr>
        <w:pStyle w:val="Title"/>
        <w:rPr>
          <w:rFonts w:eastAsia="Times New Roman"/>
        </w:rPr>
      </w:pPr>
      <w:r w:rsidRPr="00F836F5">
        <w:rPr>
          <w:rFonts w:eastAsia="Times New Roman"/>
        </w:rPr>
        <w:t>Fixed Platform Status Operations for Uncabled Surface Moorings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B1C6F" w:rsidRPr="00CA5098" w:rsidTr="009E6E62">
        <w:tc>
          <w:tcPr>
            <w:tcW w:w="1638" w:type="dxa"/>
          </w:tcPr>
          <w:p w:rsidR="004B1C6F" w:rsidRPr="00CA5098" w:rsidRDefault="004B1C6F" w:rsidP="009E6E62">
            <w:r w:rsidRPr="00CA5098">
              <w:t>Use Case ID</w:t>
            </w:r>
          </w:p>
        </w:tc>
        <w:tc>
          <w:tcPr>
            <w:tcW w:w="7938" w:type="dxa"/>
          </w:tcPr>
          <w:p w:rsidR="004B1C6F" w:rsidRPr="00CA5098" w:rsidRDefault="0038579D" w:rsidP="009E6E62">
            <w:r>
              <w:t>008</w:t>
            </w:r>
            <w:bookmarkStart w:id="0" w:name="_GoBack"/>
            <w:bookmarkEnd w:id="0"/>
          </w:p>
        </w:tc>
      </w:tr>
      <w:tr w:rsidR="004B1C6F" w:rsidRPr="00CA5098" w:rsidTr="009E6E62">
        <w:tc>
          <w:tcPr>
            <w:tcW w:w="1638" w:type="dxa"/>
          </w:tcPr>
          <w:p w:rsidR="004B1C6F" w:rsidRPr="00CA5098" w:rsidRDefault="004B1C6F" w:rsidP="009E6E62">
            <w:r w:rsidRPr="00CA5098">
              <w:t>Name</w:t>
            </w:r>
          </w:p>
        </w:tc>
        <w:tc>
          <w:tcPr>
            <w:tcW w:w="7938" w:type="dxa"/>
          </w:tcPr>
          <w:p w:rsidR="004B1C6F" w:rsidRPr="00CA5098" w:rsidRDefault="004B1C6F" w:rsidP="009E6E62">
            <w:r w:rsidRPr="004B1C6F">
              <w:t>Fixed Platform Status Operations for Uncabled Surface Moorings</w:t>
            </w:r>
          </w:p>
        </w:tc>
      </w:tr>
      <w:tr w:rsidR="004B1C6F" w:rsidRPr="00CA5098" w:rsidTr="009E6E62">
        <w:tc>
          <w:tcPr>
            <w:tcW w:w="1638" w:type="dxa"/>
          </w:tcPr>
          <w:p w:rsidR="004B1C6F" w:rsidRPr="00CA5098" w:rsidRDefault="004B1C6F" w:rsidP="009E6E62">
            <w:r>
              <w:t>Scope of Work</w:t>
            </w:r>
          </w:p>
        </w:tc>
        <w:tc>
          <w:tcPr>
            <w:tcW w:w="7938" w:type="dxa"/>
          </w:tcPr>
          <w:p w:rsidR="004B1C6F" w:rsidRDefault="004B1C6F" w:rsidP="009E6E62">
            <w:r>
              <w:t>Status UI</w:t>
            </w:r>
          </w:p>
        </w:tc>
      </w:tr>
      <w:tr w:rsidR="004B1C6F" w:rsidRPr="00CA5098" w:rsidTr="009E6E62">
        <w:tc>
          <w:tcPr>
            <w:tcW w:w="1638" w:type="dxa"/>
          </w:tcPr>
          <w:p w:rsidR="004B1C6F" w:rsidRPr="00CA5098" w:rsidRDefault="004B1C6F" w:rsidP="009E6E62">
            <w:r w:rsidRPr="00CA5098">
              <w:t>Actors</w:t>
            </w:r>
          </w:p>
        </w:tc>
        <w:tc>
          <w:tcPr>
            <w:tcW w:w="7938" w:type="dxa"/>
          </w:tcPr>
          <w:p w:rsidR="004B1C6F" w:rsidRPr="00CA5098" w:rsidRDefault="004B1C6F" w:rsidP="009E6E62">
            <w:r w:rsidRPr="004B1C6F">
              <w:t>CGSN Marine Operator</w:t>
            </w:r>
          </w:p>
        </w:tc>
      </w:tr>
      <w:tr w:rsidR="004B1C6F" w:rsidRPr="00CA5098" w:rsidTr="009E6E62">
        <w:tc>
          <w:tcPr>
            <w:tcW w:w="1638" w:type="dxa"/>
          </w:tcPr>
          <w:p w:rsidR="004B1C6F" w:rsidRPr="00CA5098" w:rsidRDefault="004B1C6F" w:rsidP="009E6E62">
            <w:r>
              <w:t>Requester</w:t>
            </w:r>
          </w:p>
        </w:tc>
        <w:tc>
          <w:tcPr>
            <w:tcW w:w="7938" w:type="dxa"/>
          </w:tcPr>
          <w:p w:rsidR="004B1C6F" w:rsidRPr="00CA5098" w:rsidRDefault="004B1C6F" w:rsidP="009E6E62">
            <w:r>
              <w:t>CG</w:t>
            </w:r>
          </w:p>
        </w:tc>
      </w:tr>
      <w:tr w:rsidR="004B1C6F" w:rsidRPr="00CA5098" w:rsidTr="009E6E62">
        <w:tc>
          <w:tcPr>
            <w:tcW w:w="1638" w:type="dxa"/>
          </w:tcPr>
          <w:p w:rsidR="004B1C6F" w:rsidRPr="00CA5098" w:rsidRDefault="004B1C6F" w:rsidP="009E6E62">
            <w:r w:rsidRPr="00CA5098">
              <w:t>Description</w:t>
            </w:r>
          </w:p>
        </w:tc>
        <w:tc>
          <w:tcPr>
            <w:tcW w:w="7938" w:type="dxa"/>
          </w:tcPr>
          <w:p w:rsidR="004B1C6F" w:rsidRPr="00CA5098" w:rsidRDefault="004B1C6F" w:rsidP="009E6E62"/>
        </w:tc>
      </w:tr>
    </w:tbl>
    <w:p w:rsidR="00F836F5" w:rsidRPr="00F836F5" w:rsidRDefault="00F836F5" w:rsidP="004B1C6F">
      <w:pPr>
        <w:pStyle w:val="Heading1"/>
        <w:rPr>
          <w:rFonts w:eastAsia="Times New Roman"/>
        </w:rPr>
      </w:pPr>
      <w:r w:rsidRPr="00F836F5">
        <w:rPr>
          <w:rFonts w:eastAsia="Times New Roman"/>
        </w:rPr>
        <w:t>Definition</w:t>
      </w:r>
    </w:p>
    <w:p w:rsidR="00F836F5" w:rsidRPr="00F836F5" w:rsidRDefault="00F836F5" w:rsidP="00F8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6F5" w:rsidRPr="00F836F5" w:rsidRDefault="00F836F5" w:rsidP="004B1C6F">
      <w:pPr>
        <w:pStyle w:val="Heading1"/>
        <w:rPr>
          <w:rFonts w:eastAsia="Times New Roman"/>
        </w:rPr>
      </w:pPr>
      <w:r w:rsidRPr="00F836F5">
        <w:rPr>
          <w:rFonts w:eastAsia="Times New Roman"/>
        </w:rPr>
        <w:t>Assumptions</w:t>
      </w:r>
    </w:p>
    <w:p w:rsidR="00F836F5" w:rsidRPr="00F836F5" w:rsidRDefault="00F836F5" w:rsidP="00F8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6F5" w:rsidRPr="00F836F5" w:rsidRDefault="00F836F5" w:rsidP="004B1C6F">
      <w:pPr>
        <w:pStyle w:val="Heading1"/>
        <w:rPr>
          <w:rFonts w:eastAsia="Times New Roman"/>
        </w:rPr>
      </w:pPr>
      <w:r w:rsidRPr="00F836F5">
        <w:rPr>
          <w:rFonts w:eastAsia="Times New Roman"/>
        </w:rPr>
        <w:t>Scenario</w:t>
      </w:r>
    </w:p>
    <w:p w:rsidR="00F836F5" w:rsidRPr="00F836F5" w:rsidRDefault="00F836F5" w:rsidP="00F8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6F5" w:rsidRPr="00F836F5" w:rsidRDefault="00F836F5" w:rsidP="004B1C6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6F5">
        <w:t>Marine Operator can identify the health and status of the platform. The items of interest that compose an overall status</w:t>
      </w:r>
      <w:r w:rsidR="004B1C6F">
        <w:t xml:space="preserve"> </w:t>
      </w:r>
      <w:r w:rsidRPr="00F836F5">
        <w:t>of the platform can be broken into three tiers. Tier 1 items are the most important factors for observing the health of</w:t>
      </w:r>
      <w:r w:rsidR="004B1C6F">
        <w:t xml:space="preserve"> </w:t>
      </w:r>
      <w:r w:rsidRPr="00F836F5">
        <w:t>the platform. A failure observed in a tier 1 item would be indicative of serious platform health issues.</w:t>
      </w:r>
    </w:p>
    <w:p w:rsidR="00F836F5" w:rsidRPr="004B1C6F" w:rsidRDefault="004B1C6F" w:rsidP="004B1C6F">
      <w:pPr>
        <w:pStyle w:val="Heading2"/>
        <w:rPr>
          <w:rFonts w:eastAsia="Times New Roman"/>
        </w:rPr>
      </w:pPr>
      <w:r>
        <w:rPr>
          <w:rFonts w:eastAsia="Times New Roman"/>
        </w:rPr>
        <w:t>Examples for Tier 1 items</w:t>
      </w: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Geolocation, the platform remains within the geofence.</w:t>
      </w: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Telemetry and Communication Status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Fleed Broadband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Iridium ISU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Iridium SBD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Beacons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Instruments to the CPM or STC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DCL link and Schedule Variance</w:t>
      </w:r>
    </w:p>
    <w:p w:rsidR="00F836F5" w:rsidRPr="00F836F5" w:rsidRDefault="004B1C6F" w:rsidP="004B1C6F">
      <w:pPr>
        <w:pStyle w:val="Heading2"/>
        <w:rPr>
          <w:rFonts w:eastAsia="Times New Roman"/>
        </w:rPr>
      </w:pPr>
      <w:r>
        <w:rPr>
          <w:rFonts w:eastAsia="Times New Roman"/>
        </w:rPr>
        <w:t>Example for Tier 2 items</w:t>
      </w:r>
    </w:p>
    <w:p w:rsidR="00F836F5" w:rsidRPr="00F836F5" w:rsidRDefault="00F836F5" w:rsidP="00F8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Power System Controller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Battery Charge, Charge Cycle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lastRenderedPageBreak/>
        <w:t>Voltage and Current Draws</w:t>
      </w: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Status of platform controllers</w:t>
      </w: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CPM, DCL, STC, MPEA status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Voltag</w:t>
      </w:r>
      <w:r w:rsidR="004B1C6F">
        <w:t>e</w:t>
      </w:r>
      <w:r w:rsidRPr="00F836F5">
        <w:t>, humidity, leak-detect, port status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Error codes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Anomalies and trends</w:t>
      </w:r>
    </w:p>
    <w:p w:rsidR="00F836F5" w:rsidRPr="004B1C6F" w:rsidRDefault="00F836F5" w:rsidP="004B1C6F">
      <w:pPr>
        <w:pStyle w:val="ListParagraph"/>
        <w:numPr>
          <w:ilvl w:val="0"/>
          <w:numId w:val="2"/>
        </w:numPr>
      </w:pPr>
      <w:r w:rsidRPr="00F836F5">
        <w:t>MMP Profiling Function</w:t>
      </w:r>
    </w:p>
    <w:p w:rsidR="00F836F5" w:rsidRPr="00F836F5" w:rsidRDefault="004B1C6F" w:rsidP="004B1C6F">
      <w:pPr>
        <w:pStyle w:val="Heading2"/>
        <w:rPr>
          <w:rFonts w:eastAsia="Times New Roman"/>
        </w:rPr>
      </w:pPr>
      <w:r>
        <w:rPr>
          <w:rFonts w:eastAsia="Times New Roman"/>
        </w:rPr>
        <w:t>Example for Tier 3 items</w:t>
      </w:r>
    </w:p>
    <w:p w:rsidR="00F836F5" w:rsidRPr="00F836F5" w:rsidRDefault="00F836F5" w:rsidP="00F8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Instrument Function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Data file presence, size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Data range and trend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Anomalies and trends</w:t>
      </w:r>
    </w:p>
    <w:p w:rsidR="00F836F5" w:rsidRPr="00F836F5" w:rsidRDefault="00F836F5" w:rsidP="004B1C6F">
      <w:pPr>
        <w:pStyle w:val="ListParagraph"/>
        <w:numPr>
          <w:ilvl w:val="1"/>
          <w:numId w:val="2"/>
        </w:numPr>
      </w:pPr>
      <w:r w:rsidRPr="00F836F5">
        <w:t>Specific instrument outputs</w:t>
      </w:r>
    </w:p>
    <w:p w:rsidR="00F836F5" w:rsidRPr="00F836F5" w:rsidRDefault="00F836F5" w:rsidP="004B1C6F">
      <w:pPr>
        <w:pStyle w:val="ListParagraph"/>
        <w:numPr>
          <w:ilvl w:val="0"/>
          <w:numId w:val="2"/>
        </w:numPr>
      </w:pPr>
      <w:r w:rsidRPr="00F836F5">
        <w:t>MMP profiling function</w:t>
      </w:r>
    </w:p>
    <w:p w:rsidR="00056A65" w:rsidRDefault="00056A65"/>
    <w:sectPr w:rsidR="00056A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FA6" w:rsidRDefault="00656FA6" w:rsidP="004B1C6F">
      <w:pPr>
        <w:spacing w:after="0" w:line="240" w:lineRule="auto"/>
      </w:pPr>
      <w:r>
        <w:separator/>
      </w:r>
    </w:p>
  </w:endnote>
  <w:endnote w:type="continuationSeparator" w:id="0">
    <w:p w:rsidR="00656FA6" w:rsidRDefault="00656FA6" w:rsidP="004B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FA6" w:rsidRDefault="00656FA6" w:rsidP="004B1C6F">
      <w:pPr>
        <w:spacing w:after="0" w:line="240" w:lineRule="auto"/>
      </w:pPr>
      <w:r>
        <w:separator/>
      </w:r>
    </w:p>
  </w:footnote>
  <w:footnote w:type="continuationSeparator" w:id="0">
    <w:p w:rsidR="00656FA6" w:rsidRDefault="00656FA6" w:rsidP="004B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6F" w:rsidRPr="00197446" w:rsidRDefault="004B1C6F" w:rsidP="004B1C6F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237E1B" wp14:editId="59A9BA8F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4B1C6F" w:rsidRDefault="004B1C6F">
    <w:pPr>
      <w:pStyle w:val="Header"/>
    </w:pPr>
  </w:p>
  <w:p w:rsidR="004B1C6F" w:rsidRDefault="004B1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613AB"/>
    <w:multiLevelType w:val="hybridMultilevel"/>
    <w:tmpl w:val="7BB2B6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E300D"/>
    <w:multiLevelType w:val="hybridMultilevel"/>
    <w:tmpl w:val="2A9646F6"/>
    <w:lvl w:ilvl="0" w:tplc="1E7006A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2A90DF5"/>
    <w:multiLevelType w:val="hybridMultilevel"/>
    <w:tmpl w:val="3048829C"/>
    <w:lvl w:ilvl="0" w:tplc="1E7006A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43E94"/>
    <w:multiLevelType w:val="hybridMultilevel"/>
    <w:tmpl w:val="F3A2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E5"/>
    <w:rsid w:val="00056A65"/>
    <w:rsid w:val="0038579D"/>
    <w:rsid w:val="004B1C6F"/>
    <w:rsid w:val="00656FA6"/>
    <w:rsid w:val="008C58E5"/>
    <w:rsid w:val="008D6973"/>
    <w:rsid w:val="00B75DAB"/>
    <w:rsid w:val="00F8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F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1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1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1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6F"/>
  </w:style>
  <w:style w:type="paragraph" w:styleId="Footer">
    <w:name w:val="footer"/>
    <w:basedOn w:val="Normal"/>
    <w:link w:val="FooterChar"/>
    <w:uiPriority w:val="99"/>
    <w:unhideWhenUsed/>
    <w:rsid w:val="004B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6F"/>
  </w:style>
  <w:style w:type="paragraph" w:styleId="BalloonText">
    <w:name w:val="Balloon Text"/>
    <w:basedOn w:val="Normal"/>
    <w:link w:val="BalloonTextChar"/>
    <w:uiPriority w:val="99"/>
    <w:semiHidden/>
    <w:unhideWhenUsed/>
    <w:rsid w:val="004B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6F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1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1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1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6F"/>
  </w:style>
  <w:style w:type="paragraph" w:styleId="Footer">
    <w:name w:val="footer"/>
    <w:basedOn w:val="Normal"/>
    <w:link w:val="FooterChar"/>
    <w:uiPriority w:val="99"/>
    <w:unhideWhenUsed/>
    <w:rsid w:val="004B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6F"/>
  </w:style>
  <w:style w:type="paragraph" w:styleId="BalloonText">
    <w:name w:val="Balloon Text"/>
    <w:basedOn w:val="Normal"/>
    <w:link w:val="BalloonTextChar"/>
    <w:uiPriority w:val="99"/>
    <w:semiHidden/>
    <w:unhideWhenUsed/>
    <w:rsid w:val="004B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5</cp:revision>
  <dcterms:created xsi:type="dcterms:W3CDTF">2014-08-25T18:43:00Z</dcterms:created>
  <dcterms:modified xsi:type="dcterms:W3CDTF">2014-08-25T20:10:00Z</dcterms:modified>
</cp:coreProperties>
</file>