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088" w:rsidRDefault="00F06088" w:rsidP="00C90B84">
      <w:pPr>
        <w:pStyle w:val="Title"/>
        <w:rPr>
          <w:rFonts w:eastAsia="Times New Roman"/>
        </w:rPr>
      </w:pPr>
      <w:r w:rsidRPr="00F06088">
        <w:rPr>
          <w:rFonts w:eastAsia="Times New Roman"/>
        </w:rPr>
        <w:t>Deployment Planning and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8028"/>
      </w:tblGrid>
      <w:tr w:rsidR="00C90B84" w:rsidRPr="00CA5098" w:rsidTr="008F6A6D">
        <w:tc>
          <w:tcPr>
            <w:tcW w:w="1548" w:type="dxa"/>
          </w:tcPr>
          <w:p w:rsidR="00C90B84" w:rsidRPr="00CA5098" w:rsidRDefault="00C90B84" w:rsidP="008F6A6D">
            <w:bookmarkStart w:id="0" w:name="_GoBack"/>
            <w:r w:rsidRPr="00CA5098">
              <w:t>Use Case ID</w:t>
            </w:r>
          </w:p>
        </w:tc>
        <w:tc>
          <w:tcPr>
            <w:tcW w:w="8028" w:type="dxa"/>
          </w:tcPr>
          <w:p w:rsidR="00C90B84" w:rsidRPr="00CA5098" w:rsidRDefault="00C90B84" w:rsidP="008F6A6D">
            <w:r>
              <w:t>002</w:t>
            </w:r>
          </w:p>
        </w:tc>
      </w:tr>
      <w:tr w:rsidR="00BF638E" w:rsidRPr="00CA5098" w:rsidTr="008F6A6D">
        <w:tc>
          <w:tcPr>
            <w:tcW w:w="1548" w:type="dxa"/>
          </w:tcPr>
          <w:p w:rsidR="00BF638E" w:rsidRPr="00CA5098" w:rsidRDefault="00BF638E" w:rsidP="008F6A6D">
            <w:r w:rsidRPr="00CA5098">
              <w:t>Name</w:t>
            </w:r>
          </w:p>
        </w:tc>
        <w:tc>
          <w:tcPr>
            <w:tcW w:w="8028" w:type="dxa"/>
          </w:tcPr>
          <w:p w:rsidR="00BF638E" w:rsidRPr="00CA5098" w:rsidRDefault="00BF638E" w:rsidP="008F6A6D">
            <w:r w:rsidRPr="00F06088">
              <w:t xml:space="preserve">Deployment Planning and Management                        </w:t>
            </w:r>
          </w:p>
        </w:tc>
      </w:tr>
      <w:tr w:rsidR="00BF638E" w:rsidRPr="00CA5098" w:rsidTr="008F6A6D">
        <w:tc>
          <w:tcPr>
            <w:tcW w:w="1548" w:type="dxa"/>
          </w:tcPr>
          <w:p w:rsidR="00BF638E" w:rsidRPr="00CA5098" w:rsidRDefault="00BF638E" w:rsidP="008F6A6D">
            <w:r>
              <w:t>Scope of Work</w:t>
            </w:r>
          </w:p>
        </w:tc>
        <w:tc>
          <w:tcPr>
            <w:tcW w:w="8028" w:type="dxa"/>
          </w:tcPr>
          <w:p w:rsidR="00BF638E" w:rsidRDefault="00BF638E" w:rsidP="008F6A6D">
            <w:r>
              <w:t>Asset Management UI</w:t>
            </w:r>
          </w:p>
        </w:tc>
      </w:tr>
      <w:tr w:rsidR="00BF638E" w:rsidRPr="00CA5098" w:rsidTr="008F6A6D">
        <w:tc>
          <w:tcPr>
            <w:tcW w:w="1548" w:type="dxa"/>
          </w:tcPr>
          <w:p w:rsidR="00BF638E" w:rsidRPr="00CA5098" w:rsidRDefault="00BF638E" w:rsidP="008F6A6D">
            <w:r w:rsidRPr="00CA5098">
              <w:t>Actors</w:t>
            </w:r>
          </w:p>
        </w:tc>
        <w:tc>
          <w:tcPr>
            <w:tcW w:w="8028" w:type="dxa"/>
          </w:tcPr>
          <w:p w:rsidR="00BF638E" w:rsidRPr="00CA5098" w:rsidRDefault="00BF638E" w:rsidP="008F6A6D">
            <w:r w:rsidRPr="00CA5098">
              <w:t xml:space="preserve">Science User </w:t>
            </w:r>
          </w:p>
        </w:tc>
      </w:tr>
      <w:tr w:rsidR="00BF638E" w:rsidRPr="00CA5098" w:rsidTr="008F6A6D">
        <w:tc>
          <w:tcPr>
            <w:tcW w:w="1548" w:type="dxa"/>
          </w:tcPr>
          <w:p w:rsidR="00BF638E" w:rsidRPr="00CA5098" w:rsidRDefault="00BF638E" w:rsidP="008F6A6D">
            <w:r>
              <w:t>Requester</w:t>
            </w:r>
          </w:p>
        </w:tc>
        <w:tc>
          <w:tcPr>
            <w:tcW w:w="8028" w:type="dxa"/>
          </w:tcPr>
          <w:p w:rsidR="00BF638E" w:rsidRPr="00CA5098" w:rsidRDefault="00BF638E" w:rsidP="008F6A6D"/>
        </w:tc>
      </w:tr>
      <w:tr w:rsidR="00BF638E" w:rsidRPr="00CA5098" w:rsidTr="008F6A6D">
        <w:tc>
          <w:tcPr>
            <w:tcW w:w="1548" w:type="dxa"/>
          </w:tcPr>
          <w:p w:rsidR="00BF638E" w:rsidRPr="00CA5098" w:rsidRDefault="00BF638E" w:rsidP="008F6A6D">
            <w:r w:rsidRPr="00CA5098">
              <w:t>Description</w:t>
            </w:r>
          </w:p>
        </w:tc>
        <w:tc>
          <w:tcPr>
            <w:tcW w:w="8028" w:type="dxa"/>
          </w:tcPr>
          <w:p w:rsidR="00BF638E" w:rsidRPr="00CA5098" w:rsidRDefault="00BF638E" w:rsidP="008F6A6D"/>
        </w:tc>
      </w:tr>
    </w:tbl>
    <w:bookmarkEnd w:id="0"/>
    <w:p w:rsidR="00F06088" w:rsidRPr="00F06088" w:rsidRDefault="00F06088" w:rsidP="00C90B84">
      <w:pPr>
        <w:pStyle w:val="Heading1"/>
        <w:rPr>
          <w:rFonts w:eastAsia="Times New Roman"/>
        </w:rPr>
      </w:pPr>
      <w:r w:rsidRPr="00F06088">
        <w:rPr>
          <w:rFonts w:eastAsia="Times New Roman"/>
        </w:rPr>
        <w:t>Definition</w:t>
      </w:r>
    </w:p>
    <w:p w:rsidR="00F06088" w:rsidRPr="00F06088" w:rsidRDefault="00F06088" w:rsidP="00C90B84"/>
    <w:p w:rsidR="00F06088" w:rsidRPr="00F06088" w:rsidRDefault="00F06088" w:rsidP="00C90B84">
      <w:pPr>
        <w:pStyle w:val="Heading1"/>
        <w:rPr>
          <w:rFonts w:eastAsia="Times New Roman"/>
        </w:rPr>
      </w:pPr>
      <w:r w:rsidRPr="00F06088">
        <w:rPr>
          <w:rFonts w:eastAsia="Times New Roman"/>
        </w:rPr>
        <w:t>Assumptions</w:t>
      </w:r>
    </w:p>
    <w:p w:rsidR="00F06088" w:rsidRPr="00F06088" w:rsidRDefault="00F06088" w:rsidP="00C90B84"/>
    <w:p w:rsidR="00F06088" w:rsidRPr="00C90B84" w:rsidRDefault="00F06088" w:rsidP="00C90B84">
      <w:pPr>
        <w:pStyle w:val="Heading1"/>
        <w:rPr>
          <w:rFonts w:eastAsia="Times New Roman"/>
        </w:rPr>
      </w:pPr>
      <w:r w:rsidRPr="00F06088">
        <w:rPr>
          <w:rFonts w:eastAsia="Times New Roman"/>
        </w:rPr>
        <w:t>Scenario</w:t>
      </w:r>
    </w:p>
    <w:p w:rsidR="00F06088" w:rsidRPr="00F06088" w:rsidRDefault="00F06088" w:rsidP="00C90B84">
      <w:pPr>
        <w:pStyle w:val="ListParagraph"/>
        <w:numPr>
          <w:ilvl w:val="0"/>
          <w:numId w:val="2"/>
        </w:numPr>
      </w:pPr>
      <w:r w:rsidRPr="00F06088">
        <w:t>Able to identify physically where the instrument is, has been and is planned to be</w:t>
      </w:r>
    </w:p>
    <w:p w:rsidR="00F06088" w:rsidRPr="00F06088" w:rsidRDefault="00F06088" w:rsidP="00C90B84">
      <w:pPr>
        <w:pStyle w:val="ListParagraph"/>
        <w:numPr>
          <w:ilvl w:val="0"/>
          <w:numId w:val="2"/>
        </w:numPr>
      </w:pPr>
      <w:r w:rsidRPr="00F06088">
        <w:t>Maybe a map?</w:t>
      </w:r>
    </w:p>
    <w:p w:rsidR="00F06088" w:rsidRPr="00F06088" w:rsidRDefault="00F06088" w:rsidP="00C90B84">
      <w:pPr>
        <w:pStyle w:val="ListParagraph"/>
        <w:numPr>
          <w:ilvl w:val="0"/>
          <w:numId w:val="2"/>
        </w:numPr>
      </w:pPr>
      <w:r w:rsidRPr="00F06088">
        <w:t>Think, given a serial number, or serial numbers, provide planning capabilities</w:t>
      </w:r>
    </w:p>
    <w:p w:rsidR="00F06088" w:rsidRPr="00F06088" w:rsidRDefault="00F06088" w:rsidP="00C90B84">
      <w:pPr>
        <w:pStyle w:val="ListParagraph"/>
        <w:numPr>
          <w:ilvl w:val="0"/>
          <w:numId w:val="2"/>
        </w:numPr>
      </w:pPr>
      <w:r w:rsidRPr="00F06088">
        <w:t>Asset State:</w:t>
      </w:r>
    </w:p>
    <w:p w:rsidR="00F06088" w:rsidRPr="00F06088" w:rsidRDefault="00F06088" w:rsidP="00C90B84">
      <w:pPr>
        <w:pStyle w:val="ListParagraph"/>
        <w:numPr>
          <w:ilvl w:val="1"/>
          <w:numId w:val="2"/>
        </w:numPr>
      </w:pPr>
      <w:r w:rsidRPr="00F06088">
        <w:t>Planned</w:t>
      </w:r>
    </w:p>
    <w:p w:rsidR="00F06088" w:rsidRPr="00F06088" w:rsidRDefault="00F06088" w:rsidP="00C90B84">
      <w:pPr>
        <w:pStyle w:val="ListParagraph"/>
        <w:numPr>
          <w:ilvl w:val="1"/>
          <w:numId w:val="2"/>
        </w:numPr>
      </w:pPr>
      <w:r w:rsidRPr="00F06088">
        <w:t>Deployed</w:t>
      </w:r>
    </w:p>
    <w:p w:rsidR="00F06088" w:rsidRPr="00F06088" w:rsidRDefault="00F06088" w:rsidP="00C90B84">
      <w:pPr>
        <w:pStyle w:val="ListParagraph"/>
        <w:numPr>
          <w:ilvl w:val="1"/>
          <w:numId w:val="2"/>
        </w:numPr>
      </w:pPr>
      <w:r w:rsidRPr="00F06088">
        <w:t>Status OK</w:t>
      </w:r>
    </w:p>
    <w:p w:rsidR="00F06088" w:rsidRPr="00F06088" w:rsidRDefault="00F06088" w:rsidP="00C90B84">
      <w:pPr>
        <w:pStyle w:val="ListParagraph"/>
        <w:numPr>
          <w:ilvl w:val="1"/>
          <w:numId w:val="2"/>
        </w:numPr>
      </w:pPr>
      <w:r w:rsidRPr="00F06088">
        <w:t>Status BAD</w:t>
      </w:r>
    </w:p>
    <w:p w:rsidR="00F06088" w:rsidRPr="00F06088" w:rsidRDefault="00F06088" w:rsidP="00C90B84">
      <w:pPr>
        <w:pStyle w:val="ListParagraph"/>
        <w:numPr>
          <w:ilvl w:val="1"/>
          <w:numId w:val="2"/>
        </w:numPr>
      </w:pPr>
      <w:r w:rsidRPr="00F06088">
        <w:t>Recovered</w:t>
      </w:r>
    </w:p>
    <w:p w:rsidR="00F06088" w:rsidRPr="00F06088" w:rsidRDefault="00F06088" w:rsidP="00C90B84">
      <w:pPr>
        <w:pStyle w:val="ListParagraph"/>
        <w:numPr>
          <w:ilvl w:val="1"/>
          <w:numId w:val="2"/>
        </w:numPr>
      </w:pPr>
      <w:r w:rsidRPr="00F06088">
        <w:t>Testing</w:t>
      </w:r>
    </w:p>
    <w:p w:rsidR="00F06088" w:rsidRPr="00F06088" w:rsidRDefault="00F06088" w:rsidP="00C90B84">
      <w:pPr>
        <w:pStyle w:val="ListParagraph"/>
        <w:numPr>
          <w:ilvl w:val="1"/>
          <w:numId w:val="2"/>
        </w:numPr>
      </w:pPr>
      <w:r w:rsidRPr="00F06088">
        <w:t>Vendor</w:t>
      </w:r>
    </w:p>
    <w:p w:rsidR="00F06088" w:rsidRPr="00F06088" w:rsidRDefault="00F06088" w:rsidP="00C90B84">
      <w:pPr>
        <w:pStyle w:val="ListParagraph"/>
        <w:numPr>
          <w:ilvl w:val="1"/>
          <w:numId w:val="2"/>
        </w:numPr>
      </w:pPr>
      <w:r w:rsidRPr="00F06088">
        <w:t>Bench</w:t>
      </w:r>
    </w:p>
    <w:p w:rsidR="00F06088" w:rsidRPr="00F06088" w:rsidRDefault="00F06088" w:rsidP="00C90B84">
      <w:pPr>
        <w:pStyle w:val="ListParagraph"/>
        <w:numPr>
          <w:ilvl w:val="0"/>
          <w:numId w:val="2"/>
        </w:numPr>
      </w:pPr>
      <w:r w:rsidRPr="00F06088">
        <w:t>Tie this information into other displays</w:t>
      </w:r>
    </w:p>
    <w:p w:rsidR="00F06088" w:rsidRPr="00F06088" w:rsidRDefault="00F06088" w:rsidP="00C90B84">
      <w:pPr>
        <w:pStyle w:val="ListParagraph"/>
        <w:numPr>
          <w:ilvl w:val="1"/>
          <w:numId w:val="2"/>
        </w:numPr>
      </w:pPr>
      <w:r w:rsidRPr="00F06088">
        <w:t>When looking at the port configurati</w:t>
      </w:r>
      <w:r w:rsidR="00C90B84">
        <w:t xml:space="preserve">on also be able to come see this </w:t>
      </w:r>
      <w:r w:rsidRPr="00F06088">
        <w:t>instruments specific information</w:t>
      </w:r>
    </w:p>
    <w:p w:rsidR="00B721BF" w:rsidRDefault="00B721BF"/>
    <w:sectPr w:rsidR="00B721B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39B" w:rsidRDefault="0025239B" w:rsidP="00DD11A2">
      <w:pPr>
        <w:spacing w:after="0" w:line="240" w:lineRule="auto"/>
      </w:pPr>
      <w:r>
        <w:separator/>
      </w:r>
    </w:p>
  </w:endnote>
  <w:endnote w:type="continuationSeparator" w:id="0">
    <w:p w:rsidR="0025239B" w:rsidRDefault="0025239B" w:rsidP="00DD1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39B" w:rsidRDefault="0025239B" w:rsidP="00DD11A2">
      <w:pPr>
        <w:spacing w:after="0" w:line="240" w:lineRule="auto"/>
      </w:pPr>
      <w:r>
        <w:separator/>
      </w:r>
    </w:p>
  </w:footnote>
  <w:footnote w:type="continuationSeparator" w:id="0">
    <w:p w:rsidR="0025239B" w:rsidRDefault="0025239B" w:rsidP="00DD1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1A2" w:rsidRPr="00197446" w:rsidRDefault="00DD11A2" w:rsidP="00DD11A2">
    <w:pPr>
      <w:pStyle w:val="Heading1"/>
      <w:ind w:left="720" w:firstLine="72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BEC0611" wp14:editId="08B1B0B8">
          <wp:simplePos x="0" y="0"/>
          <wp:positionH relativeFrom="column">
            <wp:posOffset>-175895</wp:posOffset>
          </wp:positionH>
          <wp:positionV relativeFrom="paragraph">
            <wp:posOffset>158115</wp:posOffset>
          </wp:positionV>
          <wp:extent cx="914400" cy="439420"/>
          <wp:effectExtent l="0" t="0" r="0" b="0"/>
          <wp:wrapTopAndBottom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PS_Espey2012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2135"/>
                  <a:stretch/>
                </pic:blipFill>
                <pic:spPr bwMode="auto">
                  <a:xfrm>
                    <a:off x="0" y="0"/>
                    <a:ext cx="914400" cy="4394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t>OOI Web UI Construction</w:t>
    </w:r>
  </w:p>
  <w:p w:rsidR="00DD11A2" w:rsidRDefault="00DD11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13C12"/>
    <w:multiLevelType w:val="hybridMultilevel"/>
    <w:tmpl w:val="77CC3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42773E"/>
    <w:multiLevelType w:val="hybridMultilevel"/>
    <w:tmpl w:val="77B27D66"/>
    <w:lvl w:ilvl="0" w:tplc="46EE9E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D15"/>
    <w:rsid w:val="00004D15"/>
    <w:rsid w:val="0025239B"/>
    <w:rsid w:val="00B721BF"/>
    <w:rsid w:val="00BF638E"/>
    <w:rsid w:val="00C90B84"/>
    <w:rsid w:val="00DD11A2"/>
    <w:rsid w:val="00F0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B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08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C90B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90B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0B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90B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90B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1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1A2"/>
  </w:style>
  <w:style w:type="paragraph" w:styleId="Footer">
    <w:name w:val="footer"/>
    <w:basedOn w:val="Normal"/>
    <w:link w:val="FooterChar"/>
    <w:uiPriority w:val="99"/>
    <w:unhideWhenUsed/>
    <w:rsid w:val="00DD1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1A2"/>
  </w:style>
  <w:style w:type="paragraph" w:styleId="BalloonText">
    <w:name w:val="Balloon Text"/>
    <w:basedOn w:val="Normal"/>
    <w:link w:val="BalloonTextChar"/>
    <w:uiPriority w:val="99"/>
    <w:semiHidden/>
    <w:unhideWhenUsed/>
    <w:rsid w:val="00DD1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1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B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08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C90B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90B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0B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90B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90B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1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1A2"/>
  </w:style>
  <w:style w:type="paragraph" w:styleId="Footer">
    <w:name w:val="footer"/>
    <w:basedOn w:val="Normal"/>
    <w:link w:val="FooterChar"/>
    <w:uiPriority w:val="99"/>
    <w:unhideWhenUsed/>
    <w:rsid w:val="00DD1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1A2"/>
  </w:style>
  <w:style w:type="paragraph" w:styleId="BalloonText">
    <w:name w:val="Balloon Text"/>
    <w:basedOn w:val="Normal"/>
    <w:link w:val="BalloonTextChar"/>
    <w:uiPriority w:val="99"/>
    <w:semiHidden/>
    <w:unhideWhenUsed/>
    <w:rsid w:val="00DD1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1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67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94</Words>
  <Characters>541</Characters>
  <Application>Microsoft Office Word</Application>
  <DocSecurity>0</DocSecurity>
  <Lines>4</Lines>
  <Paragraphs>1</Paragraphs>
  <ScaleCrop>false</ScaleCrop>
  <Company>Microsoft</Company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Maher</dc:creator>
  <cp:keywords/>
  <dc:description/>
  <cp:lastModifiedBy>Daniel Maher</cp:lastModifiedBy>
  <cp:revision>5</cp:revision>
  <dcterms:created xsi:type="dcterms:W3CDTF">2014-08-25T18:41:00Z</dcterms:created>
  <dcterms:modified xsi:type="dcterms:W3CDTF">2014-08-25T19:33:00Z</dcterms:modified>
</cp:coreProperties>
</file>