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801" w:rsidRPr="00DB4D91" w:rsidRDefault="003E7801">
      <w:bookmarkStart w:id="0" w:name="_GoBack"/>
      <w:r w:rsidRPr="00DB4D91">
        <w:t>Tokens:</w:t>
      </w:r>
    </w:p>
    <w:p w:rsidR="003E7801" w:rsidRPr="00DB4D91" w:rsidRDefault="003E7801"/>
    <w:p w:rsidR="00AA63C8" w:rsidRDefault="001C0284" w:rsidP="001A05E5">
      <w:pPr>
        <w:ind w:left="720" w:hanging="720"/>
        <w:rPr>
          <w:lang w:val="en-US"/>
        </w:rPr>
      </w:pPr>
      <w:r>
        <w:rPr>
          <w:lang w:val="en-US"/>
        </w:rPr>
        <w:t>`</w:t>
      </w:r>
      <w:r w:rsidR="00E36D3D" w:rsidRPr="00DB4D91">
        <w:rPr>
          <w:lang w:val="en-US"/>
        </w:rPr>
        <w:tab/>
      </w:r>
      <w:r w:rsidR="005F2B59">
        <w:rPr>
          <w:lang w:val="en-US"/>
        </w:rPr>
        <w:tab/>
      </w:r>
      <w:r w:rsidR="00E36D3D" w:rsidRPr="00DB4D91">
        <w:rPr>
          <w:lang w:val="en-US"/>
        </w:rPr>
        <w:t>Comment</w:t>
      </w:r>
    </w:p>
    <w:p w:rsidR="00DB4D91" w:rsidRDefault="00DB4D91" w:rsidP="001A05E5">
      <w:pPr>
        <w:ind w:left="720" w:hanging="720"/>
        <w:rPr>
          <w:lang w:val="en-US"/>
        </w:rPr>
      </w:pPr>
      <w:r>
        <w:rPr>
          <w:lang w:val="en-US"/>
        </w:rPr>
        <w:t>‘…’</w:t>
      </w:r>
      <w:r>
        <w:rPr>
          <w:lang w:val="en-US"/>
        </w:rPr>
        <w:tab/>
      </w:r>
      <w:r w:rsidR="005F2B59">
        <w:rPr>
          <w:lang w:val="en-US"/>
        </w:rPr>
        <w:tab/>
      </w:r>
      <w:r>
        <w:rPr>
          <w:lang w:val="en-US"/>
        </w:rPr>
        <w:t xml:space="preserve">Character Token </w:t>
      </w:r>
    </w:p>
    <w:p w:rsidR="00DB4D91" w:rsidRDefault="00DB4D91" w:rsidP="001A05E5">
      <w:pPr>
        <w:ind w:left="720" w:hanging="720"/>
        <w:rPr>
          <w:lang w:val="en-US"/>
        </w:rPr>
      </w:pPr>
      <w:r>
        <w:rPr>
          <w:lang w:val="en-US"/>
        </w:rPr>
        <w:t>“…”</w:t>
      </w:r>
      <w:r>
        <w:rPr>
          <w:lang w:val="en-US"/>
        </w:rPr>
        <w:tab/>
      </w:r>
      <w:r w:rsidR="005F2B59">
        <w:rPr>
          <w:lang w:val="en-US"/>
        </w:rPr>
        <w:tab/>
      </w:r>
      <w:r w:rsidR="001C0284">
        <w:rPr>
          <w:lang w:val="en-US"/>
        </w:rPr>
        <w:t xml:space="preserve">Keyword or </w:t>
      </w:r>
      <w:r>
        <w:rPr>
          <w:lang w:val="en-US"/>
        </w:rPr>
        <w:t xml:space="preserve">Literally string </w:t>
      </w:r>
      <w:r w:rsidR="001C0284">
        <w:rPr>
          <w:lang w:val="en-US"/>
        </w:rPr>
        <w:t>–interpreted by options set</w:t>
      </w:r>
    </w:p>
    <w:p w:rsidR="00D9039B" w:rsidRDefault="005F2B59" w:rsidP="005F2B59">
      <w:pPr>
        <w:ind w:left="1440" w:hanging="1440"/>
        <w:rPr>
          <w:lang w:val="en-US"/>
        </w:rPr>
      </w:pPr>
      <w:r>
        <w:rPr>
          <w:lang w:val="en-US"/>
        </w:rPr>
        <w:t>…</w:t>
      </w:r>
      <w:r w:rsidR="00D9039B">
        <w:rPr>
          <w:lang w:val="en-US"/>
        </w:rPr>
        <w:t>=“…”</w:t>
      </w:r>
      <w:r w:rsidR="00D9039B">
        <w:rPr>
          <w:lang w:val="en-US"/>
        </w:rPr>
        <w:tab/>
        <w:t xml:space="preserve">Regex pattern for defining Tokens –quotes in the pattern must be escaped </w:t>
      </w:r>
      <w:r w:rsidR="00D9039B" w:rsidRPr="00D9039B">
        <w:rPr>
          <w:rFonts w:ascii="Courier New" w:hAnsi="Courier New" w:cs="Courier New"/>
          <w:lang w:val="en-US"/>
        </w:rPr>
        <w:t>‘\”’</w:t>
      </w:r>
    </w:p>
    <w:p w:rsidR="003E7801" w:rsidRDefault="004F0CC6" w:rsidP="001A05E5">
      <w:pPr>
        <w:ind w:left="720" w:hanging="720"/>
        <w:rPr>
          <w:lang w:val="en-US"/>
        </w:rPr>
      </w:pPr>
      <w:r>
        <w:rPr>
          <w:lang w:val="en-US"/>
        </w:rPr>
        <w:t>^</w:t>
      </w:r>
      <w:r w:rsidR="00AD21C4">
        <w:rPr>
          <w:lang w:val="en-US"/>
        </w:rPr>
        <w:t>…</w:t>
      </w:r>
      <w:r w:rsidR="00FA4F4A">
        <w:rPr>
          <w:lang w:val="en-US"/>
        </w:rPr>
        <w:tab/>
      </w:r>
      <w:r>
        <w:rPr>
          <w:lang w:val="en-US"/>
        </w:rPr>
        <w:tab/>
      </w:r>
      <w:r w:rsidR="00FA4F4A">
        <w:rPr>
          <w:lang w:val="en-US"/>
        </w:rPr>
        <w:t>State</w:t>
      </w:r>
    </w:p>
    <w:p w:rsidR="00AD21C4" w:rsidRDefault="004F0CC6" w:rsidP="004F0CC6">
      <w:pPr>
        <w:ind w:left="1418" w:hanging="1418"/>
        <w:rPr>
          <w:lang w:val="en-US"/>
        </w:rPr>
      </w:pPr>
      <w:r>
        <w:rPr>
          <w:lang w:val="en-US"/>
        </w:rPr>
        <w:t>~</w:t>
      </w:r>
      <w:r w:rsidR="00AD21C4">
        <w:rPr>
          <w:lang w:val="en-US"/>
        </w:rPr>
        <w:t>…</w:t>
      </w:r>
      <w:r>
        <w:rPr>
          <w:lang w:val="en-US"/>
        </w:rPr>
        <w:tab/>
      </w:r>
      <w:r>
        <w:rPr>
          <w:lang w:val="en-US"/>
        </w:rPr>
        <w:tab/>
        <w:t xml:space="preserve">Negate option, used to turn off an option that otherwise would be on (e.g. via </w:t>
      </w:r>
    </w:p>
    <w:p w:rsidR="00AD21C4" w:rsidRPr="00DB4D91" w:rsidRDefault="00AD21C4" w:rsidP="001A05E5">
      <w:pPr>
        <w:ind w:left="720" w:hanging="720"/>
        <w:rPr>
          <w:lang w:val="en-US"/>
        </w:rPr>
      </w:pPr>
      <w:r>
        <w:rPr>
          <w:lang w:val="en-US"/>
        </w:rPr>
        <w:t>&gt;…</w:t>
      </w:r>
    </w:p>
    <w:p w:rsidR="003E7801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@</w:t>
      </w:r>
      <w:r w:rsidRPr="00DB4D91">
        <w:rPr>
          <w:lang w:val="en-US"/>
        </w:rPr>
        <w:tab/>
        <w:t>Error Catch</w:t>
      </w:r>
    </w:p>
    <w:p w:rsidR="003E7801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#</w:t>
      </w:r>
      <w:r w:rsidRPr="00DB4D91">
        <w:rPr>
          <w:lang w:val="en-US"/>
        </w:rPr>
        <w:tab/>
        <w:t>Symbol ID</w:t>
      </w:r>
    </w:p>
    <w:p w:rsidR="003E780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$</w:t>
      </w:r>
      <w:r w:rsidRPr="00DB4D91">
        <w:rPr>
          <w:lang w:val="en-US"/>
        </w:rPr>
        <w:tab/>
        <w:t>Symbol Value</w:t>
      </w:r>
    </w:p>
    <w:p w:rsidR="00875637" w:rsidRPr="00DB4D91" w:rsidRDefault="00875637" w:rsidP="001A05E5">
      <w:pPr>
        <w:ind w:left="720" w:hanging="720"/>
        <w:rPr>
          <w:lang w:val="en-US"/>
        </w:rPr>
      </w:pPr>
      <w:r>
        <w:rPr>
          <w:lang w:val="en-US"/>
        </w:rPr>
        <w:t xml:space="preserve">$name </w:t>
      </w:r>
      <w:r>
        <w:rPr>
          <w:lang w:val="en-US"/>
        </w:rPr>
        <w:tab/>
      </w:r>
    </w:p>
    <w:p w:rsidR="00FE55AA" w:rsidRDefault="00DB4D91" w:rsidP="001A05E5">
      <w:pPr>
        <w:ind w:left="720" w:hanging="720"/>
        <w:rPr>
          <w:lang w:val="en-US"/>
        </w:rPr>
      </w:pPr>
      <w:r w:rsidRPr="00DB4D91">
        <w:rPr>
          <w:lang w:val="en-US"/>
        </w:rPr>
        <w:t>?</w:t>
      </w:r>
      <w:r w:rsidR="00FE55AA">
        <w:rPr>
          <w:lang w:val="en-US"/>
        </w:rPr>
        <w:t>...:</w:t>
      </w:r>
      <w:r w:rsidRPr="00DB4D91">
        <w:rPr>
          <w:lang w:val="en-US"/>
        </w:rPr>
        <w:tab/>
      </w:r>
      <w:r w:rsidR="00FE55AA">
        <w:rPr>
          <w:lang w:val="en-US"/>
        </w:rPr>
        <w:t xml:space="preserve">Set </w:t>
      </w:r>
      <w:r w:rsidRPr="00DB4D91">
        <w:rPr>
          <w:lang w:val="en-US"/>
        </w:rPr>
        <w:t>Option</w:t>
      </w:r>
      <w:r w:rsidR="00FE55AA">
        <w:rPr>
          <w:lang w:val="en-US"/>
        </w:rPr>
        <w:t xml:space="preserve"> ‘…’</w:t>
      </w:r>
    </w:p>
    <w:p w:rsidR="00DB4D91" w:rsidRPr="00DB4D91" w:rsidRDefault="00FE55AA" w:rsidP="001A05E5">
      <w:pPr>
        <w:ind w:left="720" w:hanging="720"/>
        <w:rPr>
          <w:lang w:val="en-US"/>
        </w:rPr>
      </w:pPr>
      <w:r>
        <w:rPr>
          <w:lang w:val="en-US"/>
        </w:rPr>
        <w:t>?</w:t>
      </w:r>
      <w:r w:rsidR="00DB4D91" w:rsidRPr="00DB4D91">
        <w:rPr>
          <w:lang w:val="en-US"/>
        </w:rPr>
        <w:t xml:space="preserve"> </w:t>
      </w:r>
      <w:r w:rsidR="004F0CC6">
        <w:rPr>
          <w:lang w:val="en-US"/>
        </w:rPr>
        <w:t>“</w:t>
      </w:r>
      <w:r>
        <w:rPr>
          <w:lang w:val="en-US"/>
        </w:rPr>
        <w:t>…</w:t>
      </w:r>
      <w:r w:rsidR="004F0CC6">
        <w:rPr>
          <w:lang w:val="en-US"/>
        </w:rPr>
        <w:t>”</w:t>
      </w:r>
      <w:r>
        <w:rPr>
          <w:lang w:val="en-US"/>
        </w:rPr>
        <w:t xml:space="preserve">   Conditional keyword, keyword is only defined for grammar context in which it is found</w:t>
      </w:r>
    </w:p>
    <w:p w:rsidR="00D8700F" w:rsidRDefault="00D8700F" w:rsidP="00D8700F">
      <w:pPr>
        <w:ind w:left="720" w:hanging="720"/>
        <w:rPr>
          <w:lang w:val="en-US"/>
        </w:rPr>
      </w:pPr>
      <w:r w:rsidRPr="00DB4D91">
        <w:rPr>
          <w:lang w:val="en-US"/>
        </w:rPr>
        <w:t>&amp;</w:t>
      </w:r>
      <w:r w:rsidRPr="00DB4D91">
        <w:rPr>
          <w:lang w:val="en-US"/>
        </w:rPr>
        <w:tab/>
      </w:r>
      <w:r>
        <w:rPr>
          <w:lang w:val="en-US"/>
        </w:rPr>
        <w:t xml:space="preserve">Action </w:t>
      </w:r>
      <w:r w:rsidRPr="00DB4D91">
        <w:rPr>
          <w:lang w:val="en-US"/>
        </w:rPr>
        <w:t>Commands</w:t>
      </w:r>
      <w:r>
        <w:rPr>
          <w:lang w:val="en-US"/>
        </w:rPr>
        <w:t xml:space="preserve">, e.g. &amp;Warn </w:t>
      </w:r>
    </w:p>
    <w:p w:rsidR="00400DE1" w:rsidRPr="00DB4D91" w:rsidRDefault="00400DE1" w:rsidP="00D8700F">
      <w:pPr>
        <w:ind w:left="720" w:hanging="720"/>
        <w:rPr>
          <w:lang w:val="en-US"/>
        </w:rPr>
      </w:pPr>
      <w:r>
        <w:rPr>
          <w:lang w:val="en-US"/>
        </w:rPr>
        <w:t>%</w:t>
      </w:r>
      <w:r>
        <w:rPr>
          <w:lang w:val="en-US"/>
        </w:rPr>
        <w:tab/>
        <w:t>Group and pattern reference e.g. !Symbol = (?&lt;symbol&gt;.*)</w:t>
      </w:r>
    </w:p>
    <w:p w:rsidR="000529EA" w:rsidRPr="00DB4D91" w:rsidRDefault="000529EA" w:rsidP="001A05E5">
      <w:pPr>
        <w:ind w:left="720" w:hanging="720"/>
        <w:rPr>
          <w:lang w:val="en-US"/>
        </w:rPr>
      </w:pPr>
      <w:r w:rsidRPr="00DB4D91">
        <w:rPr>
          <w:lang w:val="en-US"/>
        </w:rPr>
        <w:t>!</w:t>
      </w:r>
      <w:r w:rsidRPr="00DB4D91">
        <w:rPr>
          <w:lang w:val="en-US"/>
        </w:rPr>
        <w:tab/>
      </w:r>
      <w:r w:rsidR="00CC3F4A">
        <w:rPr>
          <w:lang w:val="en-US"/>
        </w:rPr>
        <w:t>Default value</w:t>
      </w:r>
      <w:r w:rsidR="00A67218">
        <w:rPr>
          <w:lang w:val="en-US"/>
        </w:rPr>
        <w:t>/definition</w:t>
      </w:r>
      <w:r w:rsidR="00CC3F4A">
        <w:rPr>
          <w:lang w:val="en-US"/>
        </w:rPr>
        <w:t xml:space="preserve"> </w:t>
      </w:r>
    </w:p>
    <w:p w:rsidR="003E7801" w:rsidRPr="00DB4D91" w:rsidRDefault="00AD21C4" w:rsidP="001A05E5">
      <w:pPr>
        <w:ind w:left="720" w:hanging="720"/>
        <w:rPr>
          <w:lang w:val="en-US"/>
        </w:rPr>
      </w:pPr>
      <w:r>
        <w:rPr>
          <w:lang w:val="en-US"/>
        </w:rPr>
        <w:t>%</w:t>
      </w:r>
      <w:r w:rsidR="003E7801" w:rsidRPr="00DB4D91">
        <w:rPr>
          <w:lang w:val="en-US"/>
        </w:rPr>
        <w:t>^</w:t>
      </w:r>
      <w:r w:rsidR="000529EA" w:rsidRPr="00DB4D91">
        <w:rPr>
          <w:lang w:val="en-US"/>
        </w:rPr>
        <w:tab/>
      </w:r>
      <w:r w:rsidR="00CC3F4A" w:rsidRPr="00DB4D91">
        <w:rPr>
          <w:lang w:val="en-US"/>
        </w:rPr>
        <w:t>Precedence</w:t>
      </w:r>
      <w:r w:rsidR="00CC3F4A">
        <w:rPr>
          <w:lang w:val="en-US"/>
        </w:rPr>
        <w:t xml:space="preserve">: </w:t>
      </w:r>
      <w:r w:rsidR="000529EA" w:rsidRPr="00DB4D91">
        <w:rPr>
          <w:lang w:val="en-US"/>
        </w:rPr>
        <w:t>No Association</w:t>
      </w:r>
    </w:p>
    <w:p w:rsidR="000529EA" w:rsidRPr="00DB4D91" w:rsidRDefault="00AD21C4" w:rsidP="001A05E5">
      <w:pPr>
        <w:ind w:left="720" w:hanging="720"/>
        <w:rPr>
          <w:lang w:val="en-US"/>
        </w:rPr>
      </w:pPr>
      <w:r>
        <w:rPr>
          <w:lang w:val="en-US"/>
        </w:rPr>
        <w:t>%</w:t>
      </w:r>
      <w:r w:rsidR="000529EA" w:rsidRPr="00DB4D91">
        <w:rPr>
          <w:lang w:val="en-US"/>
        </w:rPr>
        <w:t>&lt;</w:t>
      </w:r>
      <w:r w:rsidR="000529EA" w:rsidRPr="00DB4D91">
        <w:rPr>
          <w:lang w:val="en-US"/>
        </w:rPr>
        <w:tab/>
      </w:r>
      <w:r w:rsidR="00CC3F4A" w:rsidRPr="00CC3F4A">
        <w:rPr>
          <w:lang w:val="en-US"/>
        </w:rPr>
        <w:t xml:space="preserve">Precedence: </w:t>
      </w:r>
      <w:r w:rsidR="000529EA" w:rsidRPr="00DB4D91">
        <w:rPr>
          <w:lang w:val="en-US"/>
        </w:rPr>
        <w:t>Left association</w:t>
      </w:r>
    </w:p>
    <w:p w:rsidR="000529EA" w:rsidRPr="00DB4D91" w:rsidRDefault="00AD21C4" w:rsidP="001A05E5">
      <w:pPr>
        <w:ind w:left="720" w:hanging="720"/>
        <w:rPr>
          <w:lang w:val="en-US"/>
        </w:rPr>
      </w:pPr>
      <w:r>
        <w:rPr>
          <w:lang w:val="en-US"/>
        </w:rPr>
        <w:t>%</w:t>
      </w:r>
      <w:r w:rsidR="000529EA" w:rsidRPr="00DB4D91">
        <w:rPr>
          <w:lang w:val="en-US"/>
        </w:rPr>
        <w:t>&gt;</w:t>
      </w:r>
      <w:r w:rsidR="000529EA" w:rsidRPr="00DB4D91">
        <w:rPr>
          <w:lang w:val="en-US"/>
        </w:rPr>
        <w:tab/>
      </w:r>
      <w:r w:rsidR="00CC3F4A" w:rsidRPr="00CC3F4A">
        <w:rPr>
          <w:lang w:val="en-US"/>
        </w:rPr>
        <w:t xml:space="preserve">Precedence: </w:t>
      </w:r>
      <w:r w:rsidR="000529EA" w:rsidRPr="00DB4D91">
        <w:rPr>
          <w:lang w:val="en-US"/>
        </w:rPr>
        <w:t>Right association</w:t>
      </w:r>
    </w:p>
    <w:p w:rsidR="003E7801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*</w:t>
      </w:r>
      <w:r w:rsidRPr="00DB4D91">
        <w:rPr>
          <w:lang w:val="en-US"/>
        </w:rPr>
        <w:tab/>
        <w:t>Zero or More List Items</w:t>
      </w:r>
    </w:p>
    <w:p w:rsidR="00E36D3D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+</w:t>
      </w:r>
      <w:r w:rsidRPr="00DB4D91">
        <w:rPr>
          <w:lang w:val="en-US"/>
        </w:rPr>
        <w:tab/>
      </w:r>
      <w:r w:rsidR="00E36D3D" w:rsidRPr="00DB4D91">
        <w:rPr>
          <w:lang w:val="en-US"/>
        </w:rPr>
        <w:t>Concatenates tokens such that no text can be ignored between them. Used for multi</w:t>
      </w:r>
      <w:r w:rsidR="00DB4D91">
        <w:rPr>
          <w:lang w:val="en-US"/>
        </w:rPr>
        <w:t>-</w:t>
      </w:r>
      <w:r w:rsidR="00E36D3D" w:rsidRPr="00DB4D91">
        <w:rPr>
          <w:lang w:val="en-US"/>
        </w:rPr>
        <w:t xml:space="preserve">character operators etc. e.g. ‘&gt;=’. LISTS: </w:t>
      </w:r>
      <w:r w:rsidRPr="00DB4D91">
        <w:rPr>
          <w:lang w:val="en-US"/>
        </w:rPr>
        <w:t>One or More List Items</w:t>
      </w:r>
    </w:p>
    <w:p w:rsidR="003E7801" w:rsidRPr="00DB4D91" w:rsidRDefault="00E36D3D" w:rsidP="001A05E5">
      <w:pPr>
        <w:ind w:left="720" w:hanging="720"/>
        <w:rPr>
          <w:lang w:val="en-US"/>
        </w:rPr>
      </w:pPr>
      <w:r w:rsidRPr="00DB4D91">
        <w:rPr>
          <w:lang w:val="en-US"/>
        </w:rPr>
        <w:t>.</w:t>
      </w:r>
      <w:r w:rsidRPr="00DB4D91">
        <w:rPr>
          <w:lang w:val="en-US"/>
        </w:rPr>
        <w:tab/>
        <w:t xml:space="preserve">Defines the type for a </w:t>
      </w:r>
      <w:r w:rsidR="00DB4D91" w:rsidRPr="00DB4D91">
        <w:rPr>
          <w:lang w:val="en-US"/>
        </w:rPr>
        <w:t>grammar</w:t>
      </w:r>
      <w:r w:rsidRPr="00DB4D91">
        <w:rPr>
          <w:lang w:val="en-US"/>
        </w:rPr>
        <w:t xml:space="preserve"> element </w:t>
      </w:r>
    </w:p>
    <w:p w:rsidR="006F542B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[]</w:t>
      </w:r>
      <w:r w:rsidRPr="00DB4D91">
        <w:rPr>
          <w:lang w:val="en-US"/>
        </w:rPr>
        <w:tab/>
        <w:t xml:space="preserve">Option/List </w:t>
      </w:r>
    </w:p>
    <w:p w:rsidR="006F542B" w:rsidRPr="00DB4D91" w:rsidRDefault="006F542B" w:rsidP="001A05E5">
      <w:pPr>
        <w:ind w:left="720" w:hanging="720"/>
        <w:rPr>
          <w:lang w:val="en-US"/>
        </w:rPr>
      </w:pPr>
      <w:r w:rsidRPr="00DB4D91">
        <w:rPr>
          <w:lang w:val="en-US"/>
        </w:rPr>
        <w:t>()</w:t>
      </w:r>
      <w:r w:rsidRPr="00DB4D91">
        <w:rPr>
          <w:lang w:val="en-US"/>
        </w:rPr>
        <w:tab/>
      </w:r>
      <w:r w:rsidR="00A67218">
        <w:rPr>
          <w:lang w:val="en-US"/>
        </w:rPr>
        <w:t>E</w:t>
      </w:r>
      <w:r w:rsidRPr="00DB4D91">
        <w:rPr>
          <w:lang w:val="en-US"/>
        </w:rPr>
        <w:t>xplicitly define</w:t>
      </w:r>
      <w:r w:rsidR="001A05E5" w:rsidRPr="00DB4D91">
        <w:rPr>
          <w:lang w:val="en-US"/>
        </w:rPr>
        <w:t>s</w:t>
      </w:r>
      <w:r w:rsidRPr="00DB4D91">
        <w:rPr>
          <w:lang w:val="en-US"/>
        </w:rPr>
        <w:t xml:space="preserve"> association of grammar </w:t>
      </w:r>
      <w:r w:rsidR="009D178F" w:rsidRPr="00DB4D91">
        <w:rPr>
          <w:lang w:val="en-US"/>
        </w:rPr>
        <w:t>elements, e.g</w:t>
      </w:r>
      <w:r w:rsidRPr="00DB4D91">
        <w:rPr>
          <w:lang w:val="en-US"/>
        </w:rPr>
        <w:t xml:space="preserve">. G1 G2 | G3 G4 </w:t>
      </w:r>
      <w:r w:rsidR="00A67218">
        <w:rPr>
          <w:lang w:val="en-US"/>
        </w:rPr>
        <w:t>!=</w:t>
      </w:r>
      <w:r w:rsidRPr="00DB4D91">
        <w:rPr>
          <w:lang w:val="en-US"/>
        </w:rPr>
        <w:t xml:space="preserve"> </w:t>
      </w:r>
      <w:r w:rsidR="009D178F" w:rsidRPr="00DB4D91">
        <w:rPr>
          <w:lang w:val="en-US"/>
        </w:rPr>
        <w:t>G1 (</w:t>
      </w:r>
      <w:r w:rsidRPr="00DB4D91">
        <w:rPr>
          <w:lang w:val="en-US"/>
        </w:rPr>
        <w:t>G2 | G3) G4</w:t>
      </w:r>
    </w:p>
    <w:p w:rsidR="003E7801" w:rsidRPr="00DB4D91" w:rsidRDefault="003E7801" w:rsidP="001A05E5">
      <w:pPr>
        <w:ind w:left="720" w:hanging="720"/>
        <w:rPr>
          <w:lang w:val="en-US"/>
        </w:rPr>
      </w:pPr>
      <w:r w:rsidRPr="00DB4D91">
        <w:rPr>
          <w:lang w:val="en-US"/>
        </w:rPr>
        <w:t>{}</w:t>
      </w:r>
      <w:r w:rsidR="009D178F" w:rsidRPr="00DB4D91">
        <w:rPr>
          <w:lang w:val="en-US"/>
        </w:rPr>
        <w:tab/>
        <w:t xml:space="preserve">Defines the action (code) of </w:t>
      </w:r>
      <w:r w:rsidR="00D8700F">
        <w:rPr>
          <w:lang w:val="en-US"/>
        </w:rPr>
        <w:t>Gramma Elements</w:t>
      </w:r>
      <w:r w:rsidR="009D178F" w:rsidRPr="00DB4D91">
        <w:rPr>
          <w:lang w:val="en-US"/>
        </w:rPr>
        <w:t xml:space="preserve"> </w:t>
      </w:r>
    </w:p>
    <w:p w:rsidR="003E7801" w:rsidRDefault="006F542B" w:rsidP="001A05E5">
      <w:pPr>
        <w:ind w:left="720" w:hanging="720"/>
        <w:rPr>
          <w:lang w:val="en-US"/>
        </w:rPr>
      </w:pPr>
      <w:r w:rsidRPr="00DB4D91">
        <w:rPr>
          <w:lang w:val="en-US"/>
        </w:rPr>
        <w:t>=</w:t>
      </w:r>
      <w:r w:rsidRPr="00DB4D91">
        <w:rPr>
          <w:lang w:val="en-US"/>
        </w:rPr>
        <w:tab/>
      </w:r>
      <w:r w:rsidR="00DB4D91" w:rsidRPr="00DB4D91">
        <w:rPr>
          <w:lang w:val="en-US"/>
        </w:rPr>
        <w:t xml:space="preserve">Sets </w:t>
      </w:r>
      <w:r w:rsidR="00A67218">
        <w:rPr>
          <w:lang w:val="en-US"/>
        </w:rPr>
        <w:t xml:space="preserve">the </w:t>
      </w:r>
      <w:r w:rsidR="00DB4D91" w:rsidRPr="00DB4D91">
        <w:rPr>
          <w:lang w:val="en-US"/>
        </w:rPr>
        <w:t>de</w:t>
      </w:r>
      <w:r w:rsidR="00A67218">
        <w:rPr>
          <w:lang w:val="en-US"/>
        </w:rPr>
        <w:t>clared</w:t>
      </w:r>
      <w:r w:rsidR="00DB4D91" w:rsidRPr="00DB4D91">
        <w:rPr>
          <w:lang w:val="en-US"/>
        </w:rPr>
        <w:t xml:space="preserve"> grammar</w:t>
      </w:r>
      <w:r w:rsidR="00A67218">
        <w:rPr>
          <w:lang w:val="en-US"/>
        </w:rPr>
        <w:t xml:space="preserve"> element</w:t>
      </w:r>
      <w:r w:rsidR="00DB4D91" w:rsidRPr="00DB4D91">
        <w:rPr>
          <w:lang w:val="en-US"/>
        </w:rPr>
        <w:t xml:space="preserve"> to </w:t>
      </w:r>
      <w:r w:rsidR="00A67218">
        <w:rPr>
          <w:lang w:val="en-US"/>
        </w:rPr>
        <w:t xml:space="preserve">the </w:t>
      </w:r>
      <w:r w:rsidR="00DB4D91" w:rsidRPr="00DB4D91">
        <w:rPr>
          <w:lang w:val="en-US"/>
        </w:rPr>
        <w:t>value of this grammar element</w:t>
      </w:r>
      <w:r w:rsidR="00A67218">
        <w:rPr>
          <w:lang w:val="en-US"/>
        </w:rPr>
        <w:t xml:space="preserve">, </w:t>
      </w:r>
    </w:p>
    <w:p w:rsidR="00A67218" w:rsidRPr="00DB4D91" w:rsidRDefault="00A67218" w:rsidP="001A05E5">
      <w:pPr>
        <w:ind w:left="720" w:hanging="720"/>
        <w:rPr>
          <w:lang w:val="en-US"/>
        </w:rPr>
      </w:pPr>
      <w:r>
        <w:rPr>
          <w:lang w:val="en-US"/>
        </w:rPr>
        <w:tab/>
        <w:t xml:space="preserve">Or, if defining a Token Regex </w:t>
      </w:r>
    </w:p>
    <w:p w:rsidR="00B53E0A" w:rsidRPr="00DB4D91" w:rsidRDefault="00B53E0A" w:rsidP="001A05E5">
      <w:pPr>
        <w:ind w:left="720" w:hanging="720"/>
        <w:rPr>
          <w:lang w:val="en-US"/>
        </w:rPr>
      </w:pPr>
      <w:r w:rsidRPr="00DB4D91">
        <w:rPr>
          <w:lang w:val="en-US"/>
        </w:rPr>
        <w:t>&lt;&gt;</w:t>
      </w:r>
      <w:r w:rsidRPr="00DB4D91">
        <w:rPr>
          <w:lang w:val="en-US"/>
        </w:rPr>
        <w:tab/>
        <w:t>Causes state to return to previous state</w:t>
      </w:r>
    </w:p>
    <w:p w:rsidR="003E7801" w:rsidRPr="00DB4D91" w:rsidRDefault="003E7801">
      <w:pPr>
        <w:rPr>
          <w:lang w:val="en-US"/>
        </w:rPr>
      </w:pPr>
    </w:p>
    <w:p w:rsidR="00AA63C8" w:rsidRPr="00DB4D91" w:rsidRDefault="00AA63C8">
      <w:pPr>
        <w:rPr>
          <w:lang w:val="en-US"/>
        </w:rPr>
      </w:pPr>
    </w:p>
    <w:p w:rsidR="003E7801" w:rsidRPr="00DB4D91" w:rsidRDefault="003E7801">
      <w:pPr>
        <w:rPr>
          <w:lang w:val="en-US"/>
        </w:rPr>
      </w:pPr>
      <w:r w:rsidRPr="00DB4D91">
        <w:rPr>
          <w:lang w:val="en-US"/>
        </w:rPr>
        <w:t>Lists and Optional Grammar:</w:t>
      </w:r>
    </w:p>
    <w:p w:rsidR="003E7801" w:rsidRPr="00DB4D91" w:rsidRDefault="006F542B">
      <w:pPr>
        <w:rPr>
          <w:lang w:val="en-US"/>
        </w:rPr>
      </w:pPr>
      <w:r w:rsidRPr="00DB4D91">
        <w:rPr>
          <w:lang w:val="en-US"/>
        </w:rPr>
        <w:t>‘[’ &lt;</w:t>
      </w:r>
      <w:proofErr w:type="spellStart"/>
      <w:r w:rsidR="00BF1BE8" w:rsidRPr="00DB4D91">
        <w:rPr>
          <w:lang w:val="en-US"/>
        </w:rPr>
        <w:t>GrammarList</w:t>
      </w:r>
      <w:proofErr w:type="spellEnd"/>
      <w:r w:rsidR="00BF1BE8" w:rsidRPr="00DB4D91">
        <w:rPr>
          <w:lang w:val="en-US"/>
        </w:rPr>
        <w:t>&gt; [‘{‘ &lt;</w:t>
      </w:r>
      <w:proofErr w:type="spellStart"/>
      <w:r w:rsidR="00BF1BE8" w:rsidRPr="00DB4D91">
        <w:rPr>
          <w:lang w:val="en-US"/>
        </w:rPr>
        <w:t>ActionList</w:t>
      </w:r>
      <w:proofErr w:type="spellEnd"/>
      <w:r w:rsidR="00BF1BE8" w:rsidRPr="00DB4D91">
        <w:rPr>
          <w:lang w:val="en-US"/>
        </w:rPr>
        <w:t>&gt; ‘}’]</w:t>
      </w:r>
      <w:r w:rsidRPr="00DB4D91">
        <w:rPr>
          <w:lang w:val="en-US"/>
        </w:rPr>
        <w:t xml:space="preserve"> ‘]’</w:t>
      </w:r>
    </w:p>
    <w:p w:rsidR="003E7801" w:rsidRPr="00DB4D91" w:rsidRDefault="003E7801">
      <w:pPr>
        <w:rPr>
          <w:lang w:val="en-US"/>
        </w:rPr>
      </w:pPr>
      <w:r w:rsidRPr="00DB4D91">
        <w:rPr>
          <w:lang w:val="en-US"/>
        </w:rPr>
        <w:t>‘[’ &lt;</w:t>
      </w:r>
      <w:proofErr w:type="spellStart"/>
      <w:r w:rsidR="006F542B" w:rsidRPr="00DB4D91">
        <w:rPr>
          <w:lang w:val="en-US"/>
        </w:rPr>
        <w:t>TerminalGrammarList</w:t>
      </w:r>
      <w:proofErr w:type="spellEnd"/>
      <w:r w:rsidR="006F542B" w:rsidRPr="00DB4D91">
        <w:rPr>
          <w:lang w:val="en-US"/>
        </w:rPr>
        <w:t>&gt; ‘;’ &lt;</w:t>
      </w:r>
      <w:proofErr w:type="spellStart"/>
      <w:r w:rsidR="006F542B" w:rsidRPr="00DB4D91">
        <w:rPr>
          <w:lang w:val="en-US"/>
        </w:rPr>
        <w:t>RecursiveGramm</w:t>
      </w:r>
      <w:r w:rsidR="00DB4D91">
        <w:rPr>
          <w:lang w:val="en-US"/>
        </w:rPr>
        <w:t>a</w:t>
      </w:r>
      <w:r w:rsidR="006F542B" w:rsidRPr="00DB4D91">
        <w:rPr>
          <w:lang w:val="en-US"/>
        </w:rPr>
        <w:t>rList</w:t>
      </w:r>
      <w:proofErr w:type="spellEnd"/>
      <w:r w:rsidR="006F542B" w:rsidRPr="00DB4D91">
        <w:rPr>
          <w:lang w:val="en-US"/>
        </w:rPr>
        <w:t>&gt; ‘]’ [</w:t>
      </w:r>
      <w:proofErr w:type="spellStart"/>
      <w:r w:rsidR="006F542B" w:rsidRPr="00DB4D91">
        <w:rPr>
          <w:lang w:val="en-US"/>
        </w:rPr>
        <w:t>ListOption</w:t>
      </w:r>
      <w:proofErr w:type="spellEnd"/>
      <w:r w:rsidR="006F542B" w:rsidRPr="00DB4D91">
        <w:rPr>
          <w:lang w:val="en-US"/>
        </w:rPr>
        <w:t xml:space="preserve">] </w:t>
      </w:r>
    </w:p>
    <w:p w:rsidR="006F542B" w:rsidRPr="00DB4D91" w:rsidRDefault="006F542B">
      <w:pPr>
        <w:rPr>
          <w:lang w:val="en-US"/>
        </w:rPr>
      </w:pPr>
    </w:p>
    <w:p w:rsidR="006F542B" w:rsidRPr="00DB4D91" w:rsidRDefault="006F542B">
      <w:pPr>
        <w:rPr>
          <w:lang w:val="en-US"/>
        </w:rPr>
      </w:pPr>
      <w:proofErr w:type="spellStart"/>
      <w:r w:rsidRPr="00DB4D91">
        <w:rPr>
          <w:lang w:val="en-US"/>
        </w:rPr>
        <w:t>TerminalGrammarList</w:t>
      </w:r>
      <w:proofErr w:type="spellEnd"/>
      <w:r w:rsidRPr="00DB4D91">
        <w:rPr>
          <w:lang w:val="en-US"/>
        </w:rPr>
        <w:t xml:space="preserve"> = </w:t>
      </w:r>
    </w:p>
    <w:p w:rsidR="006F542B" w:rsidRPr="00DB4D91" w:rsidRDefault="006F542B">
      <w:pPr>
        <w:rPr>
          <w:lang w:val="en-US"/>
        </w:rPr>
      </w:pPr>
    </w:p>
    <w:p w:rsidR="006F542B" w:rsidRPr="00DB4D91" w:rsidRDefault="006F542B">
      <w:pPr>
        <w:rPr>
          <w:lang w:val="en-US"/>
        </w:rPr>
      </w:pPr>
    </w:p>
    <w:p w:rsidR="006F542B" w:rsidRPr="00DB4D91" w:rsidRDefault="00947D99">
      <w:pPr>
        <w:rPr>
          <w:lang w:val="en-US"/>
        </w:rPr>
      </w:pPr>
      <w:proofErr w:type="spellStart"/>
      <w:r w:rsidRPr="00DB4D91">
        <w:rPr>
          <w:lang w:val="en-US"/>
        </w:rPr>
        <w:t>GrammarList</w:t>
      </w:r>
      <w:proofErr w:type="spellEnd"/>
      <w:r w:rsidRPr="00DB4D91">
        <w:rPr>
          <w:lang w:val="en-US"/>
        </w:rPr>
        <w:t xml:space="preserve"> = </w:t>
      </w:r>
      <w:r w:rsidR="006F542B" w:rsidRPr="00DB4D91">
        <w:rPr>
          <w:lang w:val="en-US"/>
        </w:rPr>
        <w:t>[Grammar {action1}; + {action2} ‘.’ {action3} ]+</w:t>
      </w:r>
    </w:p>
    <w:p w:rsidR="006F542B" w:rsidRPr="00DB4D91" w:rsidRDefault="006F542B">
      <w:pPr>
        <w:rPr>
          <w:lang w:val="en-US"/>
        </w:rPr>
      </w:pPr>
      <w:r w:rsidRPr="00DB4D91">
        <w:rPr>
          <w:lang w:val="en-US"/>
        </w:rPr>
        <w:t>= [Grammar {action1}; Grammar {action2} ‘.’ {action3}]+</w:t>
      </w:r>
    </w:p>
    <w:p w:rsidR="006F542B" w:rsidRPr="00DB4D91" w:rsidRDefault="006F542B">
      <w:pPr>
        <w:rPr>
          <w:b/>
          <w:lang w:val="en-US"/>
        </w:rPr>
      </w:pPr>
      <w:r w:rsidRPr="00DB4D91">
        <w:rPr>
          <w:lang w:val="en-US"/>
        </w:rPr>
        <w:lastRenderedPageBreak/>
        <w:t>= Grammar {action1}</w:t>
      </w:r>
      <w:r w:rsidR="00947D99" w:rsidRPr="00DB4D91">
        <w:rPr>
          <w:lang w:val="en-US"/>
        </w:rPr>
        <w:t xml:space="preserve"> | Grammar {action2} ‘.’ {action3} </w:t>
      </w:r>
      <w:proofErr w:type="spellStart"/>
      <w:r w:rsidR="00947D99" w:rsidRPr="00DB4D91">
        <w:rPr>
          <w:lang w:val="en-US"/>
        </w:rPr>
        <w:t>GrammarList</w:t>
      </w:r>
      <w:bookmarkEnd w:id="0"/>
      <w:proofErr w:type="spellEnd"/>
    </w:p>
    <w:sectPr w:rsidR="006F542B" w:rsidRPr="00DB4D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01"/>
    <w:rsid w:val="000529EA"/>
    <w:rsid w:val="00067EDA"/>
    <w:rsid w:val="001A05E5"/>
    <w:rsid w:val="001C0284"/>
    <w:rsid w:val="003C3F07"/>
    <w:rsid w:val="003E7801"/>
    <w:rsid w:val="00400DE1"/>
    <w:rsid w:val="004A797A"/>
    <w:rsid w:val="004E557C"/>
    <w:rsid w:val="004F0CC6"/>
    <w:rsid w:val="005F2B59"/>
    <w:rsid w:val="006F542B"/>
    <w:rsid w:val="0086768A"/>
    <w:rsid w:val="00875637"/>
    <w:rsid w:val="00947D99"/>
    <w:rsid w:val="009D178F"/>
    <w:rsid w:val="00A67218"/>
    <w:rsid w:val="00AA63C8"/>
    <w:rsid w:val="00AD21C4"/>
    <w:rsid w:val="00B53E0A"/>
    <w:rsid w:val="00B82DCD"/>
    <w:rsid w:val="00BC136B"/>
    <w:rsid w:val="00BF1BE8"/>
    <w:rsid w:val="00CC3F4A"/>
    <w:rsid w:val="00D8700F"/>
    <w:rsid w:val="00D87C1C"/>
    <w:rsid w:val="00D9039B"/>
    <w:rsid w:val="00DB4D91"/>
    <w:rsid w:val="00DE6141"/>
    <w:rsid w:val="00E36D3D"/>
    <w:rsid w:val="00EF26A9"/>
    <w:rsid w:val="00FA4F4A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8DC2D-5EF6-4631-AF9B-F0B5E15D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245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CEA Technologies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Ashlin</dc:creator>
  <cp:keywords/>
  <cp:lastModifiedBy>Tony Ashlin</cp:lastModifiedBy>
  <cp:revision>4</cp:revision>
  <cp:lastPrinted>2009-02-25T07:53:00Z</cp:lastPrinted>
  <dcterms:created xsi:type="dcterms:W3CDTF">2018-04-23T05:58:00Z</dcterms:created>
  <dcterms:modified xsi:type="dcterms:W3CDTF">2019-02-18T01:42:00Z</dcterms:modified>
</cp:coreProperties>
</file>