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034B2B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034B2B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:rsidR="00FF3BFA" w:rsidRPr="003442FB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:rsidR="003442FB" w:rsidRDefault="003442F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:rsidR="003E0FDB" w:rsidRPr="00FF3BFA" w:rsidRDefault="003E0FD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Unbanowanie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to operacja odwrotna do </w:t>
      </w:r>
      <w:proofErr w:type="spellStart"/>
      <w:r>
        <w:rPr>
          <w:lang w:val="pl-PL"/>
        </w:rPr>
        <w:t>banowania</w:t>
      </w:r>
      <w:proofErr w:type="spellEnd"/>
      <w:r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5B2E7E" w:rsidRPr="005B2E7E" w:rsidRDefault="0098488D" w:rsidP="005B2E7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:rsidR="0098488D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604E1F" w:rsidRDefault="00604E1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:rsidR="00207B3B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:rsidR="00207B3B" w:rsidRPr="00F4273E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F00E12" w:rsidRPr="00F4273E" w:rsidRDefault="00F00E12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966CFA" w:rsidRPr="00604E1F" w:rsidRDefault="00A51A48" w:rsidP="00604E1F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B509E3" w:rsidRP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:rsidR="000E0EDB" w:rsidRDefault="000E0EDB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:rsidR="000E0EDB" w:rsidRDefault="000E0EDB" w:rsidP="000E0EDB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:rsid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:rsidR="00F86E5F" w:rsidRDefault="00F86E5F" w:rsidP="005164D6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B509E3" w:rsidRPr="00315208" w:rsidRDefault="00B509E3" w:rsidP="0031520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:rsidR="00B509E3" w:rsidRDefault="00315208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553293" w:rsidRDefault="00315208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553293" w:rsidRPr="00553293" w:rsidRDefault="00553293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801C8" w:rsidRDefault="00F3012D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801C8" w:rsidRP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:rsidR="000E0EDB" w:rsidRP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492C92" w:rsidRDefault="00492C92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:rsidR="008F0F44" w:rsidRPr="008F0F44" w:rsidRDefault="008F0F44" w:rsidP="005164D6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:rsidR="00B509E3" w:rsidRDefault="00B509E3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:rsidR="008F0F44" w:rsidRP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Pr="00B509E3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:rsidR="001D0644" w:rsidRDefault="003442FB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proofErr w:type="spellStart"/>
      <w:r>
        <w:rPr>
          <w:rFonts w:cstheme="minorHAnsi"/>
          <w:bCs/>
          <w:lang w:val="pl-PL"/>
        </w:rPr>
        <w:t>Banowanie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1D0644" w:rsidRDefault="00AB4D5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1D0644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:rsidR="00AE04CD" w:rsidRPr="00F86E5F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1D0644" w:rsidRDefault="00ED268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1D0644" w:rsidRPr="00315208" w:rsidRDefault="00895AF0" w:rsidP="001D06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:rsidR="00895AF0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:rsidR="001D0644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Administrator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oraz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użytkownika</w:t>
      </w:r>
      <w:r w:rsidR="00A97659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 xml:space="preserve">Administrator podaje </w:t>
      </w:r>
      <w:proofErr w:type="spellStart"/>
      <w:r w:rsidRPr="00A97659">
        <w:rPr>
          <w:rFonts w:cstheme="minorHAnsi"/>
          <w:bCs/>
          <w:lang w:val="pl-PL"/>
        </w:rPr>
        <w:t>nick</w:t>
      </w:r>
      <w:proofErr w:type="spellEnd"/>
      <w:r w:rsidRPr="00A97659">
        <w:rPr>
          <w:rFonts w:cstheme="minorHAnsi"/>
          <w:bCs/>
          <w:lang w:val="pl-PL"/>
        </w:rPr>
        <w:t xml:space="preserve"> oraz </w:t>
      </w:r>
      <w:proofErr w:type="spellStart"/>
      <w:r w:rsidRPr="00A97659">
        <w:rPr>
          <w:rFonts w:cstheme="minorHAnsi"/>
          <w:bCs/>
          <w:lang w:val="pl-PL"/>
        </w:rPr>
        <w:t>tag</w:t>
      </w:r>
      <w:proofErr w:type="spellEnd"/>
      <w:r w:rsidRPr="00A97659">
        <w:rPr>
          <w:rFonts w:cstheme="minorHAnsi"/>
          <w:bCs/>
          <w:lang w:val="pl-PL"/>
        </w:rPr>
        <w:t xml:space="preserve"> użytkownika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:rsid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:rsidR="000E759C" w:rsidRPr="000E759C" w:rsidRDefault="00A97659" w:rsidP="000E759C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 xml:space="preserve">Administrator podaje </w:t>
      </w:r>
      <w:proofErr w:type="spellStart"/>
      <w:r w:rsidRPr="000E759C">
        <w:rPr>
          <w:rFonts w:cstheme="minorHAnsi"/>
          <w:bCs/>
          <w:lang w:val="pl-PL"/>
        </w:rPr>
        <w:t>nick</w:t>
      </w:r>
      <w:proofErr w:type="spellEnd"/>
      <w:r w:rsidRPr="000E759C">
        <w:rPr>
          <w:rFonts w:cstheme="minorHAnsi"/>
          <w:bCs/>
          <w:lang w:val="pl-PL"/>
        </w:rPr>
        <w:t xml:space="preserve"> oraz </w:t>
      </w:r>
      <w:proofErr w:type="spellStart"/>
      <w:r w:rsidRPr="000E759C">
        <w:rPr>
          <w:rFonts w:cstheme="minorHAnsi"/>
          <w:bCs/>
          <w:lang w:val="pl-PL"/>
        </w:rPr>
        <w:t>tag</w:t>
      </w:r>
      <w:proofErr w:type="spellEnd"/>
      <w:r w:rsidRPr="000E759C">
        <w:rPr>
          <w:rFonts w:cstheme="minorHAnsi"/>
          <w:bCs/>
          <w:lang w:val="pl-PL"/>
        </w:rPr>
        <w:t xml:space="preserve"> użytkownika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 w:rsidR="00D040AC">
        <w:rPr>
          <w:rFonts w:cstheme="minorHAnsi"/>
          <w:bCs/>
          <w:lang w:val="pl-PL"/>
        </w:rPr>
        <w:t xml:space="preserve"> </w:t>
      </w:r>
      <w:proofErr w:type="spellStart"/>
      <w:r w:rsidR="00D040AC">
        <w:rPr>
          <w:rFonts w:cstheme="minorHAnsi"/>
          <w:bCs/>
          <w:lang w:val="pl-PL"/>
        </w:rPr>
        <w:t>pernamętnie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:rsidR="000E759C" w:rsidRPr="004C0A56" w:rsidRDefault="00623274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1D0644" w:rsidRPr="008F0F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9F0F4D" w:rsidRPr="00B509E3" w:rsidRDefault="001D0644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9F0F4D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9F0F4D" w:rsidRPr="00F86E5F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9F0F4D" w:rsidRDefault="00F175B7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9F0F4D" w:rsidRDefault="00EB72F3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:rsidR="00277F1C" w:rsidRPr="00315208" w:rsidRDefault="00277F1C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9F0F4D" w:rsidRDefault="005213A1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:rsidR="008E14B0" w:rsidRDefault="008E14B0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:rsid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:rsidR="006C651A" w:rsidRPr="00AC06F2" w:rsidRDefault="006C651A" w:rsidP="00AC06F2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:rsidR="009F0F4D" w:rsidRDefault="00AC06F2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:rsid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:rsidR="00AC06F2" w:rsidRP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:rsidR="009F0F4D" w:rsidRPr="008F0F44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604E1F" w:rsidRPr="00B509E3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604E1F" w:rsidRDefault="00750B56" w:rsidP="00604E1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604E1F" w:rsidRDefault="002759E4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:rsidR="001159B1" w:rsidRPr="00315208" w:rsidRDefault="001159B1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604E1F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i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F449C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FE0107" w:rsidRDefault="00F449CD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:rsidR="00EB43A2" w:rsidRDefault="00EB43A2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:rsidR="00EB43A2" w:rsidRPr="00B40ECB" w:rsidRDefault="00EB43A2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</w:p>
    <w:p w:rsidR="00B72020" w:rsidRDefault="00B40ECB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:rsidR="00EB43A2" w:rsidRPr="00B72020" w:rsidRDefault="00135623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usuwa oznaczenia z bazy </w:t>
      </w:r>
      <w:proofErr w:type="spellStart"/>
      <w:r>
        <w:rPr>
          <w:rFonts w:cstheme="minorHAnsi"/>
          <w:bCs/>
          <w:lang w:val="pl-PL"/>
        </w:rPr>
        <w:t>dancyh</w:t>
      </w:r>
      <w:proofErr w:type="spellEnd"/>
    </w:p>
    <w:p w:rsidR="00853EF8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:rsidR="00853EF8" w:rsidRPr="00FD09DF" w:rsidRDefault="00853EF8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:rsidR="00604E1F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604E1F" w:rsidRPr="008F0F44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FD09DF" w:rsidRPr="00B509E3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FD09DF" w:rsidRDefault="00FA7423" w:rsidP="00FD09D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:rsidR="008E326E" w:rsidRDefault="00FD09DF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8E326E" w:rsidRDefault="008E326E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:rsidR="00FD09DF" w:rsidRDefault="00FD09DF" w:rsidP="008E326E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404F90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:rsidR="00FD09DF" w:rsidRPr="00315208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D09DF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:rsidR="003E35CE" w:rsidRDefault="003E35CE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FD09DF" w:rsidRDefault="00954D0E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FD09DF" w:rsidRPr="008F0F44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Default="001D0644">
      <w:pPr>
        <w:rPr>
          <w:rFonts w:cstheme="minorHAnsi"/>
          <w:bCs/>
          <w:lang w:val="pl-PL"/>
        </w:rPr>
      </w:pPr>
    </w:p>
    <w:p w:rsidR="00090EB9" w:rsidRPr="00090EB9" w:rsidRDefault="00090EB9" w:rsidP="00090EB9">
      <w:pPr>
        <w:rPr>
          <w:rFonts w:cstheme="minorHAnsi"/>
          <w:bCs/>
          <w:lang w:val="pl-PL"/>
        </w:rPr>
      </w:pP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:rsidR="005D07CE" w:rsidRDefault="00613063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Dwóch studentów wydziału informatyki.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tbl>
      <w:tblPr>
        <w:tblW w:w="87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0"/>
      </w:tblGrid>
      <w:tr w:rsidR="00CB7250" w:rsidRPr="00CB7250" w:rsidTr="000E0773">
        <w:trPr>
          <w:trHeight w:val="315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3049"/>
              <w:gridCol w:w="377"/>
              <w:gridCol w:w="1368"/>
              <w:gridCol w:w="1401"/>
              <w:gridCol w:w="2074"/>
            </w:tblGrid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bookmarkStart w:id="16" w:name="_Toc37529938"/>
                  <w:proofErr w:type="spellStart"/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lp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nazwa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dni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zakończenia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</w:t>
                  </w:r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narzędzi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 projektu</w:t>
                  </w:r>
                </w:p>
              </w:tc>
            </w:tr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Layout strony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struktury bazy danych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4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klienta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serwera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6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Testy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7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Naprawa błędów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09.08.2020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</w:tbl>
          <w:p w:rsidR="00CB7250" w:rsidRPr="00CB7250" w:rsidRDefault="00CB7250" w:rsidP="000E0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</w:tbl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Etapy/kamienie milowe projektu</w:t>
      </w:r>
      <w:bookmarkEnd w:id="16"/>
    </w:p>
    <w:p w:rsidR="005309FC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1.Przygotowanie</w:t>
      </w:r>
      <w:r w:rsidR="00D326E5">
        <w:rPr>
          <w:rFonts w:cstheme="minorHAnsi"/>
          <w:lang w:val="pl-PL"/>
        </w:rPr>
        <w:t xml:space="preserve"> 1-4</w:t>
      </w:r>
    </w:p>
    <w:p w:rsidR="00CB7250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2.Funkcjonalność</w:t>
      </w:r>
      <w:r w:rsidR="00D326E5">
        <w:rPr>
          <w:rFonts w:cstheme="minorHAnsi"/>
          <w:lang w:val="pl-PL"/>
        </w:rPr>
        <w:t xml:space="preserve"> 5-6</w:t>
      </w:r>
    </w:p>
    <w:p w:rsidR="00CB7250" w:rsidRPr="00097825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3.Testy</w:t>
      </w:r>
      <w:r w:rsidR="00D326E5">
        <w:rPr>
          <w:rFonts w:cstheme="minorHAnsi"/>
          <w:lang w:val="pl-PL"/>
        </w:rPr>
        <w:t xml:space="preserve"> 7-8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7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7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8" w:name="_Toc37529940"/>
      <w:r w:rsidRPr="00097825">
        <w:rPr>
          <w:rFonts w:cstheme="minorHAnsi"/>
          <w:lang w:val="pl-PL"/>
        </w:rPr>
        <w:t>Lista czynników ryzyka</w:t>
      </w:r>
      <w:bookmarkEnd w:id="18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9" w:name="_Toc37529941"/>
      <w:r w:rsidRPr="00097825">
        <w:rPr>
          <w:rFonts w:cstheme="minorHAnsi"/>
          <w:lang w:val="pl-PL"/>
        </w:rPr>
        <w:t>Ocena ryzyka</w:t>
      </w:r>
      <w:bookmarkEnd w:id="19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0" w:name="_Toc37529942"/>
      <w:r w:rsidRPr="00097825">
        <w:rPr>
          <w:rFonts w:cstheme="minorHAnsi"/>
          <w:lang w:val="pl-PL"/>
        </w:rPr>
        <w:t>Plan reakcji na ryzyko</w:t>
      </w:r>
      <w:bookmarkEnd w:id="20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1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1"/>
    </w:p>
    <w:p w:rsidR="00034B2B" w:rsidRPr="00091EF0" w:rsidRDefault="008C3F06" w:rsidP="009C2362">
      <w:pPr>
        <w:pStyle w:val="Nagwek2"/>
        <w:ind w:left="720"/>
        <w:rPr>
          <w:rFonts w:cstheme="minorHAnsi"/>
          <w:lang w:val="pl-PL"/>
        </w:rPr>
      </w:pPr>
      <w:bookmarkStart w:id="22" w:name="_Toc37529944"/>
      <w:r w:rsidRPr="00091EF0">
        <w:rPr>
          <w:rFonts w:cstheme="minorHAnsi"/>
          <w:lang w:val="pl-PL"/>
        </w:rPr>
        <w:t>Scenariusze</w:t>
      </w:r>
      <w:r w:rsidR="00CA1FC0" w:rsidRPr="00091EF0">
        <w:rPr>
          <w:rFonts w:cstheme="minorHAnsi"/>
          <w:lang w:val="pl-PL"/>
        </w:rPr>
        <w:t xml:space="preserve"> i przypadki</w:t>
      </w:r>
      <w:r w:rsidRPr="00091EF0">
        <w:rPr>
          <w:rFonts w:cstheme="minorHAnsi"/>
          <w:lang w:val="pl-PL"/>
        </w:rPr>
        <w:t xml:space="preserve"> testow</w:t>
      </w:r>
      <w:r w:rsidR="00BD4411" w:rsidRPr="00091EF0">
        <w:rPr>
          <w:rFonts w:cstheme="minorHAnsi"/>
          <w:lang w:val="pl-PL"/>
        </w:rPr>
        <w:t>e</w:t>
      </w:r>
      <w:bookmarkEnd w:id="22"/>
    </w:p>
    <w:p w:rsidR="00034B2B" w:rsidRPr="00091EF0" w:rsidRDefault="00ED678E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Numer 1</w:t>
      </w:r>
    </w:p>
    <w:p w:rsidR="00034B2B" w:rsidRPr="00091EF0" w:rsidRDefault="008D21C7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logowanie</w:t>
      </w:r>
    </w:p>
    <w:p w:rsidR="00034B2B" w:rsidRPr="00091EF0" w:rsidRDefault="00741B69" w:rsidP="00ED678E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Testy </w:t>
      </w:r>
      <w:r w:rsidR="008330FB" w:rsidRPr="00091EF0">
        <w:rPr>
          <w:rFonts w:cstheme="minorHAnsi"/>
          <w:sz w:val="20"/>
          <w:szCs w:val="20"/>
          <w:lang w:val="pl-PL"/>
        </w:rPr>
        <w:t>dymne</w:t>
      </w:r>
    </w:p>
    <w:p w:rsidR="00034B2B" w:rsidRPr="00091EF0" w:rsidRDefault="00034B2B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tester </w:t>
      </w:r>
      <w:r w:rsidR="00875AA5" w:rsidRPr="00091EF0">
        <w:rPr>
          <w:rFonts w:cstheme="minorHAnsi"/>
          <w:sz w:val="20"/>
          <w:szCs w:val="20"/>
          <w:lang w:val="pl-PL"/>
        </w:rPr>
        <w:t>–</w:t>
      </w:r>
      <w:r w:rsidRPr="00091EF0">
        <w:rPr>
          <w:rFonts w:cstheme="minorHAnsi"/>
          <w:sz w:val="20"/>
          <w:szCs w:val="20"/>
          <w:lang w:val="pl-PL"/>
        </w:rPr>
        <w:t xml:space="preserve"> </w:t>
      </w:r>
      <w:r w:rsidR="008D21C7" w:rsidRPr="00091EF0">
        <w:rPr>
          <w:rFonts w:cstheme="minorHAnsi"/>
          <w:sz w:val="20"/>
          <w:szCs w:val="20"/>
          <w:lang w:val="pl-PL"/>
        </w:rPr>
        <w:t>Użytkownik</w:t>
      </w:r>
      <w:r w:rsidRPr="00091EF0">
        <w:rPr>
          <w:rFonts w:cstheme="minorHAnsi"/>
          <w:sz w:val="20"/>
          <w:szCs w:val="20"/>
          <w:lang w:val="pl-PL"/>
        </w:rPr>
        <w:t>,</w:t>
      </w:r>
    </w:p>
    <w:p w:rsidR="00034B2B" w:rsidRPr="00091EF0" w:rsidRDefault="00034B2B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termin – </w:t>
      </w:r>
      <w:r w:rsidR="008D21C7" w:rsidRPr="00091EF0">
        <w:rPr>
          <w:rFonts w:cstheme="minorHAnsi"/>
          <w:sz w:val="20"/>
          <w:szCs w:val="20"/>
          <w:lang w:val="pl-PL"/>
        </w:rPr>
        <w:t>nie</w:t>
      </w:r>
      <w:r w:rsidR="00741B69" w:rsidRPr="00091EF0">
        <w:rPr>
          <w:rFonts w:cstheme="minorHAnsi"/>
          <w:sz w:val="20"/>
          <w:szCs w:val="20"/>
          <w:lang w:val="pl-PL"/>
        </w:rPr>
        <w:t xml:space="preserve"> wcześniej niż 20.07.2020</w:t>
      </w:r>
      <w:r w:rsidRPr="00091EF0">
        <w:rPr>
          <w:rFonts w:cstheme="minorHAnsi"/>
          <w:sz w:val="20"/>
          <w:szCs w:val="20"/>
          <w:lang w:val="pl-PL"/>
        </w:rPr>
        <w:t>,</w:t>
      </w:r>
    </w:p>
    <w:p w:rsidR="00034B2B" w:rsidRPr="00091EF0" w:rsidRDefault="00034B2B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narzędzia wspomagające – </w:t>
      </w:r>
      <w:r w:rsidR="00514408" w:rsidRPr="00091EF0">
        <w:rPr>
          <w:rFonts w:cstheme="minorHAnsi"/>
          <w:sz w:val="20"/>
          <w:szCs w:val="20"/>
          <w:lang w:val="pl-PL"/>
        </w:rPr>
        <w:t>Brak</w:t>
      </w:r>
    </w:p>
    <w:tbl>
      <w:tblPr>
        <w:tblW w:w="95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447"/>
        <w:gridCol w:w="5253"/>
      </w:tblGrid>
      <w:tr w:rsidR="00330675" w:rsidRPr="00330675" w:rsidTr="00330675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7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</w:t>
            </w:r>
          </w:p>
        </w:tc>
      </w:tr>
      <w:tr w:rsidR="00330675" w:rsidRPr="00330675" w:rsidTr="00330675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875AA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</w:t>
            </w:r>
            <w:r w:rsidR="00330675"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</w:t>
            </w:r>
            <w:proofErr w:type="spellEnd"/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330675" w:rsidRPr="00330675" w:rsidTr="00330675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</w:t>
            </w:r>
          </w:p>
        </w:tc>
        <w:tc>
          <w:tcPr>
            <w:tcW w:w="5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:rsidTr="00330675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:rsidTr="00330675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:rsidTr="00330675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sprawdza poprawność danych logowania</w:t>
            </w:r>
          </w:p>
        </w:tc>
      </w:tr>
    </w:tbl>
    <w:p w:rsidR="00034B2B" w:rsidRPr="00091EF0" w:rsidRDefault="00034B2B" w:rsidP="00330675">
      <w:pPr>
        <w:rPr>
          <w:rFonts w:cstheme="minorHAnsi"/>
          <w:sz w:val="20"/>
          <w:szCs w:val="20"/>
          <w:lang w:val="pl-PL"/>
        </w:rPr>
      </w:pPr>
    </w:p>
    <w:p w:rsidR="00875AA5" w:rsidRPr="00091EF0" w:rsidRDefault="00875AA5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założenia</w:t>
      </w:r>
      <w:r w:rsidR="002E6D47" w:rsidRPr="00091EF0">
        <w:rPr>
          <w:rFonts w:cstheme="minorHAnsi"/>
          <w:sz w:val="20"/>
          <w:szCs w:val="20"/>
          <w:lang w:val="pl-PL"/>
        </w:rPr>
        <w:t xml:space="preserve"> </w:t>
      </w:r>
      <w:r w:rsidR="002E6D47" w:rsidRPr="00091EF0">
        <w:rPr>
          <w:rFonts w:cstheme="minorHAnsi"/>
          <w:sz w:val="20"/>
          <w:szCs w:val="20"/>
          <w:lang w:val="pl-PL"/>
        </w:rPr>
        <w:t>–</w:t>
      </w:r>
      <w:r w:rsidR="002E6D47" w:rsidRPr="00091EF0">
        <w:rPr>
          <w:rFonts w:cstheme="minorHAnsi"/>
          <w:sz w:val="20"/>
          <w:szCs w:val="20"/>
          <w:lang w:val="pl-PL"/>
        </w:rPr>
        <w:t xml:space="preserve"> Uda się poprawnie zalogować użytkownika do systemu</w:t>
      </w:r>
    </w:p>
    <w:p w:rsidR="00875AA5" w:rsidRPr="00091EF0" w:rsidRDefault="00875AA5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środowisko </w:t>
      </w:r>
      <w:r w:rsidRPr="00091EF0">
        <w:rPr>
          <w:rFonts w:cstheme="minorHAnsi"/>
          <w:sz w:val="20"/>
          <w:szCs w:val="20"/>
          <w:lang w:val="pl-PL"/>
        </w:rPr>
        <w:t>–</w:t>
      </w:r>
      <w:r w:rsidRPr="00091EF0">
        <w:rPr>
          <w:rFonts w:cstheme="minorHAnsi"/>
          <w:sz w:val="20"/>
          <w:szCs w:val="20"/>
          <w:lang w:val="pl-PL"/>
        </w:rPr>
        <w:t xml:space="preserve"> Przeglądarka internetowa</w:t>
      </w:r>
    </w:p>
    <w:p w:rsidR="00875AA5" w:rsidRPr="00091EF0" w:rsidRDefault="00034B2B" w:rsidP="00034B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warunki wst</w:t>
      </w:r>
      <w:r w:rsidR="00875AA5" w:rsidRPr="00091EF0">
        <w:rPr>
          <w:rFonts w:cstheme="minorHAnsi"/>
          <w:sz w:val="20"/>
          <w:szCs w:val="20"/>
          <w:lang w:val="pl-PL"/>
        </w:rPr>
        <w:t>ę</w:t>
      </w:r>
      <w:r w:rsidRPr="00091EF0">
        <w:rPr>
          <w:rFonts w:cstheme="minorHAnsi"/>
          <w:sz w:val="20"/>
          <w:szCs w:val="20"/>
          <w:lang w:val="pl-PL"/>
        </w:rPr>
        <w:t>pne</w:t>
      </w:r>
      <w:r w:rsidR="002E6D47" w:rsidRPr="00091EF0">
        <w:rPr>
          <w:rFonts w:cstheme="minorHAnsi"/>
          <w:sz w:val="20"/>
          <w:szCs w:val="20"/>
          <w:lang w:val="pl-PL"/>
        </w:rPr>
        <w:t xml:space="preserve"> </w:t>
      </w:r>
      <w:r w:rsidR="002E6D47" w:rsidRPr="00091EF0">
        <w:rPr>
          <w:rFonts w:cstheme="minorHAnsi"/>
          <w:sz w:val="20"/>
          <w:szCs w:val="20"/>
          <w:lang w:val="pl-PL"/>
        </w:rPr>
        <w:t>–</w:t>
      </w:r>
      <w:r w:rsidR="002E6D47" w:rsidRPr="00091EF0">
        <w:rPr>
          <w:rFonts w:cstheme="minorHAnsi"/>
          <w:sz w:val="20"/>
          <w:szCs w:val="20"/>
          <w:lang w:val="pl-PL"/>
        </w:rPr>
        <w:t xml:space="preserve"> </w:t>
      </w:r>
      <w:r w:rsidR="002E6D47" w:rsidRPr="00091EF0">
        <w:rPr>
          <w:rFonts w:cstheme="minorHAnsi"/>
          <w:sz w:val="20"/>
          <w:szCs w:val="20"/>
          <w:lang w:val="pl-PL"/>
        </w:rPr>
        <w:t>Użytkownik musi mieć połączenie internetowe z serwerem</w:t>
      </w:r>
    </w:p>
    <w:p w:rsidR="00091EF0" w:rsidRPr="00091EF0" w:rsidRDefault="00034B2B" w:rsidP="00091EF0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zestaw danych testowych</w:t>
      </w:r>
    </w:p>
    <w:tbl>
      <w:tblPr>
        <w:tblW w:w="863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950"/>
        <w:gridCol w:w="3827"/>
      </w:tblGrid>
      <w:tr w:rsidR="00091EF0" w:rsidRPr="00091EF0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"TestUser31"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"Jaskółka33Królowa33Wiatru"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Loguje użytkownika do systemu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 (błędne dane)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"kp44374"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"jwvs5nhjLo"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Wyświetla komunikat: "błędne dane"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 xml:space="preserve">logowanie (brak </w:t>
            </w: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dancyh</w:t>
            </w:r>
            <w:proofErr w:type="spellEnd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)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wyświetla komunikat: "login/hasło nie może być puste"</w:t>
            </w:r>
          </w:p>
        </w:tc>
      </w:tr>
    </w:tbl>
    <w:p w:rsidR="00034B2B" w:rsidRPr="0023135D" w:rsidRDefault="00034B2B" w:rsidP="00091EF0">
      <w:pPr>
        <w:rPr>
          <w:rFonts w:cstheme="minorHAnsi"/>
          <w:iCs/>
          <w:lang w:val="pl-PL"/>
        </w:rPr>
      </w:pPr>
      <w:bookmarkStart w:id="23" w:name="_GoBack"/>
      <w:bookmarkEnd w:id="23"/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37529946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</w:t>
      </w:r>
      <w:proofErr w:type="spellStart"/>
      <w:r w:rsidR="006B0D3B">
        <w:rPr>
          <w:rFonts w:cstheme="minorHAnsi"/>
          <w:lang w:val="pl-PL"/>
        </w:rPr>
        <w:t>https</w:t>
      </w:r>
      <w:proofErr w:type="spellEnd"/>
      <w:r w:rsidR="006B0D3B">
        <w:rPr>
          <w:rFonts w:cstheme="minorHAnsi"/>
          <w:lang w:val="pl-PL"/>
        </w:rPr>
        <w:t>.</w:t>
      </w:r>
    </w:p>
    <w:p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:rsidR="00BD4411" w:rsidRDefault="00C147CC" w:rsidP="00BD4411">
      <w:pPr>
        <w:pStyle w:val="Nagwek2"/>
        <w:rPr>
          <w:rFonts w:cstheme="minorHAnsi"/>
          <w:lang w:val="pl-PL"/>
        </w:rPr>
      </w:pPr>
      <w:bookmarkStart w:id="26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RPr="005D07CE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</w:t>
            </w:r>
            <w:proofErr w:type="spellStart"/>
            <w:r>
              <w:rPr>
                <w:lang w:val="pl-PL"/>
              </w:rPr>
              <w:t>https</w:t>
            </w:r>
            <w:proofErr w:type="spellEnd"/>
          </w:p>
        </w:tc>
      </w:tr>
      <w:tr w:rsidR="00D05CD5" w:rsidRPr="005D07CE" w:rsidTr="00F84FFD">
        <w:tc>
          <w:tcPr>
            <w:tcW w:w="1668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RPr="005D07CE" w:rsidTr="00F84FFD">
        <w:tc>
          <w:tcPr>
            <w:tcW w:w="1668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</w:t>
            </w:r>
            <w:proofErr w:type="spellStart"/>
            <w:r w:rsidR="001E002F">
              <w:rPr>
                <w:lang w:val="pl-PL"/>
              </w:rPr>
              <w:t>https</w:t>
            </w:r>
            <w:proofErr w:type="spellEnd"/>
          </w:p>
        </w:tc>
      </w:tr>
      <w:tr w:rsidR="00324303" w:rsidRPr="005D07CE" w:rsidTr="00F84FFD">
        <w:tc>
          <w:tcPr>
            <w:tcW w:w="1668" w:type="dxa"/>
          </w:tcPr>
          <w:p w:rsidR="00324303" w:rsidRDefault="00324303" w:rsidP="00E0047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  <w:proofErr w:type="spellEnd"/>
          </w:p>
        </w:tc>
        <w:tc>
          <w:tcPr>
            <w:tcW w:w="7112" w:type="dxa"/>
          </w:tcPr>
          <w:p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:rsidR="00E00477" w:rsidRPr="00E00477" w:rsidRDefault="00E00477" w:rsidP="00E00477">
      <w:pPr>
        <w:rPr>
          <w:lang w:val="pl-PL"/>
        </w:rPr>
      </w:pPr>
    </w:p>
    <w:p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7" w:name="_Toc37529948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lastRenderedPageBreak/>
        <w:t>Projekt bazy danych</w:t>
      </w:r>
      <w:bookmarkEnd w:id="29"/>
    </w:p>
    <w:p w:rsidR="00D37881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227F8B" w:rsidRPr="00227F8B" w:rsidRDefault="00227F8B" w:rsidP="00227F8B">
      <w:pPr>
        <w:rPr>
          <w:lang w:val="pl-PL"/>
        </w:rPr>
      </w:pPr>
      <w:r>
        <w:rPr>
          <w:noProof/>
        </w:rPr>
        <w:drawing>
          <wp:inline distT="0" distB="0" distL="0" distR="0" wp14:anchorId="688D65BE" wp14:editId="13850D4E">
            <wp:extent cx="5486400" cy="191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`login`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</w:t>
      </w:r>
      <w:proofErr w:type="spellEnd"/>
      <w:r w:rsidRPr="00227F8B">
        <w:rPr>
          <w:rFonts w:cstheme="minorHAnsi"/>
        </w:rPr>
        <w:t xml:space="preserve">` VARCHAR(32),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 </w:t>
      </w:r>
      <w:proofErr w:type="spellStart"/>
      <w:r w:rsidRPr="00227F8B">
        <w:rPr>
          <w:rFonts w:cstheme="minorHAnsi"/>
        </w:rPr>
        <w:t>rejstracji</w:t>
      </w:r>
      <w:proofErr w:type="spellEnd"/>
      <w:r w:rsidRPr="00227F8B">
        <w:rPr>
          <w:rFonts w:cstheme="minorHAnsi"/>
        </w:rPr>
        <w:t xml:space="preserve">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`status`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Reputacja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`nadał`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`wartość`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nazw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Znajomi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`znajomy`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znajomy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CREATE TABLE IF NOT EXISTS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`hasło` VARCHAR(32),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loginFTPU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hasłoFTPU</w:t>
      </w:r>
      <w:proofErr w:type="spellEnd"/>
      <w:r w:rsidRPr="00227F8B">
        <w:rPr>
          <w:rFonts w:cstheme="minorHAnsi"/>
          <w:lang w:val="pl-PL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`czas wiadomości`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treść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wiadomośći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id_Wiadomości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`treść`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id_Wiadomości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`Kary`(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`data` DATE,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`przez`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zaproszenia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kod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>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>`) REFERENCES `Uprawnienia`(`id`))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D37881" w:rsidRPr="00227F8B" w:rsidRDefault="00D37881" w:rsidP="00D37881">
      <w:pPr>
        <w:rPr>
          <w:rFonts w:cstheme="minorHAnsi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lastRenderedPageBreak/>
        <w:t>Procedura wdrożenia</w:t>
      </w:r>
      <w:bookmarkEnd w:id="31"/>
    </w:p>
    <w:tbl>
      <w:tblPr>
        <w:tblW w:w="75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3600"/>
        <w:gridCol w:w="380"/>
        <w:gridCol w:w="1600"/>
        <w:gridCol w:w="1640"/>
      </w:tblGrid>
      <w:tr w:rsidR="000E0773" w:rsidRPr="000E0773" w:rsidTr="000E0773">
        <w:trPr>
          <w:trHeight w:val="30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domyślnej konfiguracji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Konfiguracja serwera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Beta testy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testy na użytkownikach końcowych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</w:tr>
      <w:tr w:rsidR="000E0773" w:rsidRPr="000E0773" w:rsidTr="000E0773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wprowadzenie poprawek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11.09.2020</w:t>
            </w:r>
          </w:p>
        </w:tc>
      </w:tr>
    </w:tbl>
    <w:p w:rsidR="005649A0" w:rsidRPr="00F239B6" w:rsidRDefault="005649A0" w:rsidP="00F239B6">
      <w:pPr>
        <w:rPr>
          <w:rFonts w:cstheme="minorHAnsi"/>
          <w:lang w:val="pl-PL"/>
        </w:rPr>
      </w:pP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B7C96"/>
    <w:multiLevelType w:val="hybridMultilevel"/>
    <w:tmpl w:val="CA441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0F5976"/>
    <w:multiLevelType w:val="hybridMultilevel"/>
    <w:tmpl w:val="8DB011E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4BA41001"/>
    <w:multiLevelType w:val="hybridMultilevel"/>
    <w:tmpl w:val="4C5015CE"/>
    <w:lvl w:ilvl="0" w:tplc="0415000F">
      <w:start w:val="1"/>
      <w:numFmt w:val="decimal"/>
      <w:lvlText w:val="%1.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BB29D8"/>
    <w:multiLevelType w:val="hybridMultilevel"/>
    <w:tmpl w:val="04E8A2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759B7"/>
    <w:multiLevelType w:val="hybridMultilevel"/>
    <w:tmpl w:val="2BACE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67D31"/>
    <w:multiLevelType w:val="hybridMultilevel"/>
    <w:tmpl w:val="9D00A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48"/>
  </w:num>
  <w:num w:numId="7">
    <w:abstractNumId w:val="27"/>
  </w:num>
  <w:num w:numId="8">
    <w:abstractNumId w:val="39"/>
  </w:num>
  <w:num w:numId="9">
    <w:abstractNumId w:val="6"/>
  </w:num>
  <w:num w:numId="10">
    <w:abstractNumId w:val="38"/>
  </w:num>
  <w:num w:numId="11">
    <w:abstractNumId w:val="1"/>
  </w:num>
  <w:num w:numId="12">
    <w:abstractNumId w:val="4"/>
  </w:num>
  <w:num w:numId="13">
    <w:abstractNumId w:val="8"/>
  </w:num>
  <w:num w:numId="14">
    <w:abstractNumId w:val="35"/>
  </w:num>
  <w:num w:numId="15">
    <w:abstractNumId w:val="45"/>
  </w:num>
  <w:num w:numId="16">
    <w:abstractNumId w:val="42"/>
  </w:num>
  <w:num w:numId="17">
    <w:abstractNumId w:val="20"/>
  </w:num>
  <w:num w:numId="18">
    <w:abstractNumId w:val="3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33"/>
  </w:num>
  <w:num w:numId="24">
    <w:abstractNumId w:val="32"/>
  </w:num>
  <w:num w:numId="25">
    <w:abstractNumId w:val="23"/>
  </w:num>
  <w:num w:numId="26">
    <w:abstractNumId w:val="18"/>
  </w:num>
  <w:num w:numId="27">
    <w:abstractNumId w:val="5"/>
  </w:num>
  <w:num w:numId="28">
    <w:abstractNumId w:val="9"/>
  </w:num>
  <w:num w:numId="29">
    <w:abstractNumId w:val="43"/>
  </w:num>
  <w:num w:numId="30">
    <w:abstractNumId w:val="29"/>
  </w:num>
  <w:num w:numId="31">
    <w:abstractNumId w:val="36"/>
  </w:num>
  <w:num w:numId="32">
    <w:abstractNumId w:val="2"/>
  </w:num>
  <w:num w:numId="33">
    <w:abstractNumId w:val="17"/>
  </w:num>
  <w:num w:numId="34">
    <w:abstractNumId w:val="22"/>
  </w:num>
  <w:num w:numId="35">
    <w:abstractNumId w:val="46"/>
  </w:num>
  <w:num w:numId="36">
    <w:abstractNumId w:val="13"/>
  </w:num>
  <w:num w:numId="37">
    <w:abstractNumId w:val="37"/>
  </w:num>
  <w:num w:numId="38">
    <w:abstractNumId w:val="11"/>
  </w:num>
  <w:num w:numId="39">
    <w:abstractNumId w:val="7"/>
  </w:num>
  <w:num w:numId="40">
    <w:abstractNumId w:val="34"/>
  </w:num>
  <w:num w:numId="41">
    <w:abstractNumId w:val="49"/>
  </w:num>
  <w:num w:numId="42">
    <w:abstractNumId w:val="15"/>
  </w:num>
  <w:num w:numId="43">
    <w:abstractNumId w:val="44"/>
  </w:num>
  <w:num w:numId="44">
    <w:abstractNumId w:val="19"/>
  </w:num>
  <w:num w:numId="45">
    <w:abstractNumId w:val="26"/>
  </w:num>
  <w:num w:numId="46">
    <w:abstractNumId w:val="24"/>
  </w:num>
  <w:num w:numId="47">
    <w:abstractNumId w:val="47"/>
  </w:num>
  <w:num w:numId="48">
    <w:abstractNumId w:val="31"/>
  </w:num>
  <w:num w:numId="49">
    <w:abstractNumId w:val="40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34B2B"/>
    <w:rsid w:val="0004093F"/>
    <w:rsid w:val="000437B2"/>
    <w:rsid w:val="000466DE"/>
    <w:rsid w:val="000611B7"/>
    <w:rsid w:val="00072C86"/>
    <w:rsid w:val="00072E33"/>
    <w:rsid w:val="00077824"/>
    <w:rsid w:val="00090EB9"/>
    <w:rsid w:val="00091EF0"/>
    <w:rsid w:val="00097825"/>
    <w:rsid w:val="000A4E8D"/>
    <w:rsid w:val="000A4F21"/>
    <w:rsid w:val="000C3A46"/>
    <w:rsid w:val="000E0773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27F8B"/>
    <w:rsid w:val="0023135D"/>
    <w:rsid w:val="0024209F"/>
    <w:rsid w:val="002421E5"/>
    <w:rsid w:val="002729FD"/>
    <w:rsid w:val="002740C3"/>
    <w:rsid w:val="002759E4"/>
    <w:rsid w:val="00275D5F"/>
    <w:rsid w:val="00277F1C"/>
    <w:rsid w:val="002D4EFD"/>
    <w:rsid w:val="002E6D47"/>
    <w:rsid w:val="00315208"/>
    <w:rsid w:val="0032321F"/>
    <w:rsid w:val="00324303"/>
    <w:rsid w:val="00330675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11575"/>
    <w:rsid w:val="00437C82"/>
    <w:rsid w:val="00437D12"/>
    <w:rsid w:val="004645D7"/>
    <w:rsid w:val="004779B8"/>
    <w:rsid w:val="00481041"/>
    <w:rsid w:val="00492C92"/>
    <w:rsid w:val="004A25D5"/>
    <w:rsid w:val="004C0A56"/>
    <w:rsid w:val="004D2605"/>
    <w:rsid w:val="0050197C"/>
    <w:rsid w:val="00514408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07CE"/>
    <w:rsid w:val="005D7C63"/>
    <w:rsid w:val="005E6609"/>
    <w:rsid w:val="00604E1F"/>
    <w:rsid w:val="0060543D"/>
    <w:rsid w:val="00613063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41B69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30FB"/>
    <w:rsid w:val="00837247"/>
    <w:rsid w:val="00853EF8"/>
    <w:rsid w:val="00854721"/>
    <w:rsid w:val="00855804"/>
    <w:rsid w:val="00875AA5"/>
    <w:rsid w:val="008801C8"/>
    <w:rsid w:val="00895AF0"/>
    <w:rsid w:val="008A1C38"/>
    <w:rsid w:val="008B25FD"/>
    <w:rsid w:val="008B5D07"/>
    <w:rsid w:val="008B6152"/>
    <w:rsid w:val="008C3F06"/>
    <w:rsid w:val="008D21C7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AF6C02"/>
    <w:rsid w:val="00B00E27"/>
    <w:rsid w:val="00B07785"/>
    <w:rsid w:val="00B222EF"/>
    <w:rsid w:val="00B40ECB"/>
    <w:rsid w:val="00B509E3"/>
    <w:rsid w:val="00B5364B"/>
    <w:rsid w:val="00B72020"/>
    <w:rsid w:val="00B83A1A"/>
    <w:rsid w:val="00B90AC0"/>
    <w:rsid w:val="00B93102"/>
    <w:rsid w:val="00BA16FE"/>
    <w:rsid w:val="00BB3746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87BCC"/>
    <w:rsid w:val="00CA1FC0"/>
    <w:rsid w:val="00CB1A15"/>
    <w:rsid w:val="00CB42B1"/>
    <w:rsid w:val="00CB7250"/>
    <w:rsid w:val="00CC773D"/>
    <w:rsid w:val="00CE0828"/>
    <w:rsid w:val="00CF23EB"/>
    <w:rsid w:val="00D0046D"/>
    <w:rsid w:val="00D040AC"/>
    <w:rsid w:val="00D05CD5"/>
    <w:rsid w:val="00D326E5"/>
    <w:rsid w:val="00D3434D"/>
    <w:rsid w:val="00D37881"/>
    <w:rsid w:val="00D42B55"/>
    <w:rsid w:val="00D445B3"/>
    <w:rsid w:val="00D449E2"/>
    <w:rsid w:val="00D55EC9"/>
    <w:rsid w:val="00D6125E"/>
    <w:rsid w:val="00D82B8C"/>
    <w:rsid w:val="00D90284"/>
    <w:rsid w:val="00DA1474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975B8"/>
    <w:rsid w:val="00EB43A2"/>
    <w:rsid w:val="00EB704F"/>
    <w:rsid w:val="00EB72F3"/>
    <w:rsid w:val="00ED2684"/>
    <w:rsid w:val="00ED678E"/>
    <w:rsid w:val="00EE1E0B"/>
    <w:rsid w:val="00EE3CC0"/>
    <w:rsid w:val="00EF4633"/>
    <w:rsid w:val="00F002A5"/>
    <w:rsid w:val="00F00E12"/>
    <w:rsid w:val="00F1108B"/>
    <w:rsid w:val="00F11153"/>
    <w:rsid w:val="00F175B7"/>
    <w:rsid w:val="00F17890"/>
    <w:rsid w:val="00F239B6"/>
    <w:rsid w:val="00F27347"/>
    <w:rsid w:val="00F3012D"/>
    <w:rsid w:val="00F34F04"/>
    <w:rsid w:val="00F4273E"/>
    <w:rsid w:val="00F449CD"/>
    <w:rsid w:val="00F45104"/>
    <w:rsid w:val="00F84FFD"/>
    <w:rsid w:val="00F86E5F"/>
    <w:rsid w:val="00FA2F60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64D18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4CDB7-FAC7-484A-8584-77F681DE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30</Pages>
  <Words>3873</Words>
  <Characters>23243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215</cp:revision>
  <cp:lastPrinted>2020-04-11T17:15:00Z</cp:lastPrinted>
  <dcterms:created xsi:type="dcterms:W3CDTF">2016-04-18T07:31:00Z</dcterms:created>
  <dcterms:modified xsi:type="dcterms:W3CDTF">2020-05-16T16:07:00Z</dcterms:modified>
</cp:coreProperties>
</file>