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52EF9" w14:textId="77777777" w:rsidR="00416426" w:rsidRPr="003640E6" w:rsidRDefault="00416426" w:rsidP="00D70164">
      <w:pPr>
        <w:pStyle w:val="Heading1"/>
        <w:jc w:val="both"/>
        <w:rPr>
          <w:rFonts w:ascii="Times New Roman" w:hAnsi="Times New Roman" w:cs="Times New Roman"/>
          <w:color w:val="000000" w:themeColor="text1"/>
        </w:rPr>
      </w:pPr>
      <w:r w:rsidRPr="003640E6">
        <w:rPr>
          <w:rFonts w:ascii="Times New Roman" w:hAnsi="Times New Roman" w:cs="Times New Roman"/>
          <w:color w:val="000000" w:themeColor="text1"/>
        </w:rPr>
        <w:t>M</w:t>
      </w:r>
      <w:r>
        <w:rPr>
          <w:rFonts w:ascii="Times New Roman" w:hAnsi="Times New Roman" w:cs="Times New Roman"/>
          <w:color w:val="000000" w:themeColor="text1"/>
        </w:rPr>
        <w:t>arketing Analytics: Assignment 4</w:t>
      </w:r>
    </w:p>
    <w:p w14:paraId="0497C699" w14:textId="77777777" w:rsidR="00416426" w:rsidRPr="000050C0" w:rsidRDefault="00416426" w:rsidP="00D70164">
      <w:pPr>
        <w:jc w:val="both"/>
        <w:rPr>
          <w:rFonts w:ascii="Times New Roman" w:hAnsi="Times New Roman" w:cs="Times New Roman"/>
          <w:b/>
          <w:color w:val="000000" w:themeColor="text1"/>
          <w:sz w:val="28"/>
          <w:szCs w:val="20"/>
        </w:rPr>
      </w:pPr>
      <w:r w:rsidRPr="000050C0">
        <w:rPr>
          <w:rFonts w:ascii="Times New Roman" w:hAnsi="Times New Roman" w:cs="Times New Roman"/>
          <w:b/>
          <w:color w:val="000000" w:themeColor="text1"/>
          <w:sz w:val="28"/>
          <w:szCs w:val="20"/>
        </w:rPr>
        <w:t xml:space="preserve">Submitted by: </w:t>
      </w:r>
      <w:proofErr w:type="spellStart"/>
      <w:r w:rsidRPr="000050C0">
        <w:rPr>
          <w:rFonts w:ascii="Times New Roman" w:hAnsi="Times New Roman" w:cs="Times New Roman"/>
          <w:b/>
          <w:color w:val="000000" w:themeColor="text1"/>
          <w:sz w:val="28"/>
          <w:szCs w:val="20"/>
        </w:rPr>
        <w:t>Surabhi</w:t>
      </w:r>
      <w:proofErr w:type="spellEnd"/>
      <w:r w:rsidRPr="000050C0">
        <w:rPr>
          <w:rFonts w:ascii="Times New Roman" w:hAnsi="Times New Roman" w:cs="Times New Roman"/>
          <w:b/>
          <w:color w:val="000000" w:themeColor="text1"/>
          <w:sz w:val="28"/>
          <w:szCs w:val="20"/>
        </w:rPr>
        <w:t xml:space="preserve"> </w:t>
      </w:r>
      <w:proofErr w:type="spellStart"/>
      <w:r w:rsidRPr="000050C0">
        <w:rPr>
          <w:rFonts w:ascii="Times New Roman" w:hAnsi="Times New Roman" w:cs="Times New Roman"/>
          <w:b/>
          <w:color w:val="000000" w:themeColor="text1"/>
          <w:sz w:val="28"/>
          <w:szCs w:val="20"/>
        </w:rPr>
        <w:t>Asati</w:t>
      </w:r>
      <w:proofErr w:type="spellEnd"/>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Pr>
          <w:rFonts w:ascii="Times New Roman" w:hAnsi="Times New Roman" w:cs="Times New Roman"/>
          <w:b/>
          <w:color w:val="000000" w:themeColor="text1"/>
          <w:sz w:val="28"/>
          <w:szCs w:val="20"/>
        </w:rPr>
        <w:t>May 7</w:t>
      </w:r>
      <w:r w:rsidRPr="000050C0">
        <w:rPr>
          <w:rFonts w:ascii="Times New Roman" w:hAnsi="Times New Roman" w:cs="Times New Roman"/>
          <w:b/>
          <w:color w:val="000000" w:themeColor="text1"/>
          <w:sz w:val="28"/>
          <w:szCs w:val="20"/>
        </w:rPr>
        <w:t>th, 2017</w:t>
      </w:r>
    </w:p>
    <w:p w14:paraId="4DAAA1A4" w14:textId="77777777" w:rsidR="00416426" w:rsidRPr="003640E6" w:rsidRDefault="00416426" w:rsidP="00D70164">
      <w:pPr>
        <w:jc w:val="both"/>
        <w:rPr>
          <w:rFonts w:ascii="Times New Roman" w:hAnsi="Times New Roman" w:cs="Times New Roman"/>
          <w:noProof/>
          <w:lang w:eastAsia="en-US"/>
        </w:rPr>
      </w:pPr>
      <w:r w:rsidRPr="003640E6">
        <w:rPr>
          <w:rFonts w:ascii="Times New Roman" w:hAnsi="Times New Roman" w:cs="Times New Roman"/>
          <w:b/>
          <w:noProof/>
          <w:color w:val="000000" w:themeColor="text1"/>
          <w:sz w:val="56"/>
          <w:lang w:eastAsia="en-US"/>
        </w:rPr>
        <mc:AlternateContent>
          <mc:Choice Requires="wps">
            <w:drawing>
              <wp:anchor distT="0" distB="0" distL="114300" distR="114300" simplePos="0" relativeHeight="251659264" behindDoc="0" locked="0" layoutInCell="1" allowOverlap="1" wp14:anchorId="503A22B3" wp14:editId="6151FF72">
                <wp:simplePos x="0" y="0"/>
                <wp:positionH relativeFrom="column">
                  <wp:posOffset>-268605</wp:posOffset>
                </wp:positionH>
                <wp:positionV relativeFrom="paragraph">
                  <wp:posOffset>586740</wp:posOffset>
                </wp:positionV>
                <wp:extent cx="7086600" cy="0"/>
                <wp:effectExtent l="0" t="25400" r="50800" b="50800"/>
                <wp:wrapNone/>
                <wp:docPr id="1" name="Straight Connector 1"/>
                <wp:cNvGraphicFramePr/>
                <a:graphic xmlns:a="http://schemas.openxmlformats.org/drawingml/2006/main">
                  <a:graphicData uri="http://schemas.microsoft.com/office/word/2010/wordprocessingShape">
                    <wps:wsp>
                      <wps:cNvCnPr/>
                      <wps:spPr>
                        <a:xfrm>
                          <a:off x="0" y="0"/>
                          <a:ext cx="7086600" cy="0"/>
                        </a:xfrm>
                        <a:prstGeom prst="line">
                          <a:avLst/>
                        </a:prstGeom>
                        <a:ln w="76200"/>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37C77974"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5pt,46.2pt" to="536.85pt,4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" strokecolor="#4472c4 [3204]" strokeweight="6pt">
                <v:stroke joinstyle="miter"/>
              </v:line>
            </w:pict>
          </mc:Fallback>
        </mc:AlternateContent>
      </w:r>
      <w:r>
        <w:rPr>
          <w:rFonts w:ascii="Times New Roman" w:hAnsi="Times New Roman" w:cs="Times New Roman"/>
          <w:b/>
          <w:noProof/>
          <w:color w:val="000000" w:themeColor="text1"/>
          <w:sz w:val="56"/>
          <w:lang w:eastAsia="en-US"/>
        </w:rPr>
        <w:t>Svedka Vodka</w:t>
      </w:r>
      <w:r w:rsidRPr="003640E6">
        <w:rPr>
          <w:rFonts w:ascii="Times New Roman" w:hAnsi="Times New Roman" w:cs="Times New Roman"/>
          <w:b/>
          <w:color w:val="000000" w:themeColor="text1"/>
          <w:sz w:val="56"/>
        </w:rPr>
        <w:t xml:space="preserve">  </w:t>
      </w:r>
    </w:p>
    <w:p w14:paraId="2607E40D" w14:textId="77777777" w:rsidR="00416426" w:rsidRPr="009F0D50" w:rsidRDefault="00416426" w:rsidP="00D70164">
      <w:pPr>
        <w:jc w:val="both"/>
        <w:rPr>
          <w:noProof/>
          <w:lang w:eastAsia="en-US"/>
        </w:rPr>
      </w:pPr>
      <w:r w:rsidRPr="009F0D50">
        <w:rPr>
          <w:noProof/>
          <w:lang w:eastAsia="en-US"/>
        </w:rPr>
        <w:t xml:space="preserve">   </w:t>
      </w:r>
    </w:p>
    <w:p w14:paraId="17C4878A" w14:textId="7A0579D9" w:rsidR="00416426" w:rsidRDefault="00416426" w:rsidP="00D70164">
      <w:pPr>
        <w:jc w:val="both"/>
      </w:pPr>
      <w:r>
        <w:tab/>
      </w:r>
      <w:r>
        <w:rPr>
          <w:noProof/>
          <w:lang w:eastAsia="en-US"/>
        </w:rPr>
        <w:drawing>
          <wp:inline distT="0" distB="0" distL="0" distR="0" wp14:anchorId="21C1B120" wp14:editId="4E182A56">
            <wp:extent cx="5037455" cy="3340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jpg"/>
                    <pic:cNvPicPr/>
                  </pic:nvPicPr>
                  <pic:blipFill>
                    <a:blip r:embed="rId5">
                      <a:extLst>
                        <a:ext uri="{28A0092B-C50C-407E-A947-70E740481C1C}">
                          <a14:useLocalDpi xmlns:a14="http://schemas.microsoft.com/office/drawing/2010/main" val="0"/>
                        </a:ext>
                      </a:extLst>
                    </a:blip>
                    <a:stretch>
                      <a:fillRect/>
                    </a:stretch>
                  </pic:blipFill>
                  <pic:spPr>
                    <a:xfrm>
                      <a:off x="0" y="0"/>
                      <a:ext cx="5062681" cy="3356764"/>
                    </a:xfrm>
                    <a:prstGeom prst="rect">
                      <a:avLst/>
                    </a:prstGeom>
                  </pic:spPr>
                </pic:pic>
              </a:graphicData>
            </a:graphic>
          </wp:inline>
        </w:drawing>
      </w:r>
    </w:p>
    <w:p w14:paraId="410979FA" w14:textId="487FEC86" w:rsidR="00416426" w:rsidRDefault="00416426" w:rsidP="00D70164">
      <w:pPr>
        <w:spacing w:after="0" w:line="240" w:lineRule="auto"/>
        <w:jc w:val="both"/>
        <w:rPr>
          <w:rFonts w:ascii="Times New Roman" w:hAnsi="Times New Roman" w:cs="Times New Roman"/>
          <w:color w:val="000000" w:themeColor="text1"/>
          <w:sz w:val="32"/>
          <w:szCs w:val="32"/>
        </w:rPr>
      </w:pPr>
    </w:p>
    <w:p w14:paraId="0B07A1E2"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25B1F0A9"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3EDA1313"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4F1A8DAD"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0200B9C8"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70E3E1BB"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7157A5FD"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4A87D0C6"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09BC9656"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22E01B17"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0D0A7A66"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57610B21"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40F4CA9A"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0A0D5914"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3D1F13A8"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739D8ECA" w14:textId="6F452B04" w:rsidR="001630F3" w:rsidRDefault="001630F3" w:rsidP="00D70164">
      <w:pPr>
        <w:spacing w:after="0" w:line="240" w:lineRule="auto"/>
        <w:jc w:val="both"/>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lang w:eastAsia="en-US"/>
        </w:rPr>
        <w:drawing>
          <wp:inline distT="0" distB="0" distL="0" distR="0" wp14:anchorId="4B901CEE" wp14:editId="2A936A61">
            <wp:extent cx="6731106" cy="632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5-09 at 5.22.00 pm.png"/>
                    <pic:cNvPicPr/>
                  </pic:nvPicPr>
                  <pic:blipFill>
                    <a:blip r:embed="rId6">
                      <a:extLst>
                        <a:ext uri="{28A0092B-C50C-407E-A947-70E740481C1C}">
                          <a14:useLocalDpi xmlns:a14="http://schemas.microsoft.com/office/drawing/2010/main" val="0"/>
                        </a:ext>
                      </a:extLst>
                    </a:blip>
                    <a:stretch>
                      <a:fillRect/>
                    </a:stretch>
                  </pic:blipFill>
                  <pic:spPr>
                    <a:xfrm>
                      <a:off x="0" y="0"/>
                      <a:ext cx="6732960" cy="6328883"/>
                    </a:xfrm>
                    <a:prstGeom prst="rect">
                      <a:avLst/>
                    </a:prstGeom>
                  </pic:spPr>
                </pic:pic>
              </a:graphicData>
            </a:graphic>
          </wp:inline>
        </w:drawing>
      </w:r>
    </w:p>
    <w:p w14:paraId="6EA19A7B"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7E97FF50"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282A9028"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7464C874"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596AF357"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77062B57" w14:textId="77777777" w:rsidR="001630F3" w:rsidRPr="00DE677D" w:rsidRDefault="001630F3" w:rsidP="00D70164">
      <w:pPr>
        <w:spacing w:after="0" w:line="240" w:lineRule="auto"/>
        <w:jc w:val="both"/>
        <w:rPr>
          <w:rFonts w:ascii="Times New Roman" w:hAnsi="Times New Roman" w:cs="Times New Roman"/>
          <w:b/>
          <w:color w:val="000000" w:themeColor="text1"/>
          <w:sz w:val="28"/>
          <w:szCs w:val="28"/>
        </w:rPr>
      </w:pPr>
    </w:p>
    <w:p w14:paraId="42B9A789" w14:textId="64E42060" w:rsidR="001630F3" w:rsidRPr="00DE677D" w:rsidRDefault="004A6B38" w:rsidP="00D70164">
      <w:pPr>
        <w:spacing w:after="0" w:line="240" w:lineRule="auto"/>
        <w:jc w:val="both"/>
        <w:rPr>
          <w:rFonts w:ascii="Times New Roman" w:hAnsi="Times New Roman" w:cs="Times New Roman"/>
          <w:b/>
          <w:color w:val="000000" w:themeColor="text1"/>
          <w:sz w:val="28"/>
          <w:szCs w:val="28"/>
        </w:rPr>
      </w:pPr>
      <w:r w:rsidRPr="00DE677D">
        <w:rPr>
          <w:rFonts w:ascii="Times New Roman" w:hAnsi="Times New Roman" w:cs="Times New Roman"/>
          <w:b/>
          <w:color w:val="000000" w:themeColor="text1"/>
          <w:sz w:val="28"/>
          <w:szCs w:val="28"/>
        </w:rPr>
        <w:t>Answers:</w:t>
      </w:r>
    </w:p>
    <w:p w14:paraId="17B70FC1" w14:textId="77777777" w:rsidR="004A6B38" w:rsidRPr="00DE677D" w:rsidRDefault="004A6B38" w:rsidP="00D70164">
      <w:pPr>
        <w:spacing w:after="0" w:line="240" w:lineRule="auto"/>
        <w:jc w:val="both"/>
        <w:rPr>
          <w:rFonts w:ascii="Times New Roman" w:hAnsi="Times New Roman" w:cs="Times New Roman"/>
          <w:b/>
          <w:color w:val="000000" w:themeColor="text1"/>
          <w:sz w:val="28"/>
          <w:szCs w:val="28"/>
        </w:rPr>
      </w:pPr>
    </w:p>
    <w:p w14:paraId="52B20C49" w14:textId="3FBD682A" w:rsidR="00284FA1" w:rsidRPr="00DE677D" w:rsidRDefault="00494C02" w:rsidP="00D70164">
      <w:pPr>
        <w:pStyle w:val="ListParagraph"/>
        <w:numPr>
          <w:ilvl w:val="0"/>
          <w:numId w:val="2"/>
        </w:numPr>
        <w:spacing w:after="0" w:line="240" w:lineRule="auto"/>
        <w:jc w:val="both"/>
        <w:rPr>
          <w:rFonts w:ascii="Times New Roman" w:hAnsi="Times New Roman" w:cs="Times New Roman"/>
          <w:color w:val="000000" w:themeColor="text1"/>
          <w:sz w:val="28"/>
          <w:szCs w:val="28"/>
        </w:rPr>
      </w:pPr>
      <w:r w:rsidRPr="00DE677D">
        <w:rPr>
          <w:rFonts w:ascii="Times New Roman" w:hAnsi="Times New Roman" w:cs="Times New Roman"/>
          <w:color w:val="000000" w:themeColor="text1"/>
          <w:sz w:val="28"/>
          <w:szCs w:val="28"/>
        </w:rPr>
        <w:t>With the</w:t>
      </w:r>
      <w:r w:rsidR="00D9163C" w:rsidRPr="00DE677D">
        <w:rPr>
          <w:rFonts w:ascii="Times New Roman" w:hAnsi="Times New Roman" w:cs="Times New Roman"/>
          <w:color w:val="000000" w:themeColor="text1"/>
          <w:sz w:val="28"/>
          <w:szCs w:val="28"/>
        </w:rPr>
        <w:t xml:space="preserve"> success of ‘Grey Goose’ (increasing sales by 50% in one year priced at $30), Cuvelier observed that consumers were increasingly getting </w:t>
      </w:r>
      <w:r w:rsidR="00284FA1" w:rsidRPr="00DE677D">
        <w:rPr>
          <w:rFonts w:ascii="Times New Roman" w:hAnsi="Times New Roman" w:cs="Times New Roman"/>
          <w:color w:val="000000" w:themeColor="text1"/>
          <w:sz w:val="28"/>
          <w:szCs w:val="28"/>
        </w:rPr>
        <w:t>aware of</w:t>
      </w:r>
      <w:r w:rsidR="00D9163C" w:rsidRPr="00DE677D">
        <w:rPr>
          <w:rFonts w:ascii="Times New Roman" w:hAnsi="Times New Roman" w:cs="Times New Roman"/>
          <w:color w:val="000000" w:themeColor="text1"/>
          <w:sz w:val="28"/>
          <w:szCs w:val="28"/>
        </w:rPr>
        <w:t xml:space="preserve"> the look, quality and the origin of vodka</w:t>
      </w:r>
      <w:r w:rsidR="00284FA1" w:rsidRPr="00DE677D">
        <w:rPr>
          <w:rFonts w:ascii="Times New Roman" w:hAnsi="Times New Roman" w:cs="Times New Roman"/>
          <w:color w:val="000000" w:themeColor="text1"/>
          <w:sz w:val="28"/>
          <w:szCs w:val="28"/>
        </w:rPr>
        <w:t>. Also, many Vodka brands priced under $10 were enjoying large market shares. Both reasons made him believe that a mid-price vodka could capture some volume sales from the under $10 market. He said – “This standard vodka category has never been expanded to include consumers who were willing to stretch their wallets a little bit”</w:t>
      </w:r>
    </w:p>
    <w:p w14:paraId="44323089" w14:textId="77777777" w:rsidR="00284FA1" w:rsidRPr="00DE677D" w:rsidRDefault="00284FA1" w:rsidP="00D70164">
      <w:pPr>
        <w:spacing w:after="0" w:line="240" w:lineRule="auto"/>
        <w:jc w:val="both"/>
        <w:rPr>
          <w:rFonts w:ascii="Times New Roman" w:hAnsi="Times New Roman" w:cs="Times New Roman"/>
          <w:color w:val="000000" w:themeColor="text1"/>
          <w:sz w:val="28"/>
          <w:szCs w:val="28"/>
        </w:rPr>
      </w:pPr>
    </w:p>
    <w:p w14:paraId="43440F76" w14:textId="77777777" w:rsidR="00284FA1" w:rsidRPr="00DE677D" w:rsidRDefault="00284FA1" w:rsidP="00D70164">
      <w:pPr>
        <w:spacing w:after="0" w:line="240" w:lineRule="auto"/>
        <w:jc w:val="both"/>
        <w:rPr>
          <w:rFonts w:ascii="Times New Roman" w:hAnsi="Times New Roman" w:cs="Times New Roman"/>
          <w:color w:val="000000" w:themeColor="text1"/>
          <w:sz w:val="28"/>
          <w:szCs w:val="28"/>
        </w:rPr>
      </w:pPr>
    </w:p>
    <w:p w14:paraId="505BB16D" w14:textId="4D9A282F" w:rsidR="00071032" w:rsidRPr="00DE677D" w:rsidRDefault="008C3543" w:rsidP="00D70164">
      <w:pPr>
        <w:pStyle w:val="ListParagraph"/>
        <w:numPr>
          <w:ilvl w:val="0"/>
          <w:numId w:val="2"/>
        </w:numPr>
        <w:spacing w:after="0" w:line="240" w:lineRule="auto"/>
        <w:jc w:val="both"/>
        <w:rPr>
          <w:rFonts w:ascii="Times New Roman" w:eastAsia="Times New Roman" w:hAnsi="Times New Roman" w:cs="Times New Roman"/>
          <w:sz w:val="28"/>
          <w:szCs w:val="28"/>
        </w:rPr>
      </w:pPr>
      <w:r w:rsidRPr="00DE677D">
        <w:rPr>
          <w:rFonts w:ascii="Times New Roman" w:eastAsia="Times New Roman" w:hAnsi="Times New Roman" w:cs="Times New Roman"/>
          <w:color w:val="3D3D3D"/>
          <w:sz w:val="28"/>
          <w:szCs w:val="28"/>
          <w:shd w:val="clear" w:color="auto" w:fill="FFFFFF"/>
        </w:rPr>
        <w:t>Svedka was built on fin</w:t>
      </w:r>
      <w:r w:rsidR="00071032" w:rsidRPr="00DE677D">
        <w:rPr>
          <w:rFonts w:ascii="Times New Roman" w:eastAsia="Times New Roman" w:hAnsi="Times New Roman" w:cs="Times New Roman"/>
          <w:color w:val="3D3D3D"/>
          <w:sz w:val="28"/>
          <w:szCs w:val="28"/>
          <w:shd w:val="clear" w:color="auto" w:fill="FFFFFF"/>
        </w:rPr>
        <w:t xml:space="preserve">ding holes in the marketplace. </w:t>
      </w:r>
      <w:r w:rsidRPr="00DE677D">
        <w:rPr>
          <w:rFonts w:ascii="Times New Roman" w:eastAsia="Times New Roman" w:hAnsi="Times New Roman" w:cs="Times New Roman"/>
          <w:color w:val="3D3D3D"/>
          <w:sz w:val="28"/>
          <w:szCs w:val="28"/>
          <w:shd w:val="clear" w:color="auto" w:fill="FFFFFF"/>
        </w:rPr>
        <w:t>Svedka’s founder saw a white space: There were low-end domestic vodkas, and high-end imported vodkas, but no low-end imported options</w:t>
      </w:r>
      <w:r w:rsidR="00071032" w:rsidRPr="00DE677D">
        <w:rPr>
          <w:rFonts w:ascii="Times New Roman" w:eastAsia="Times New Roman" w:hAnsi="Times New Roman" w:cs="Times New Roman"/>
          <w:color w:val="3D3D3D"/>
          <w:sz w:val="28"/>
          <w:szCs w:val="28"/>
          <w:shd w:val="clear" w:color="auto" w:fill="FFFFFF"/>
        </w:rPr>
        <w:t xml:space="preserve">. Other brands that uses strategies </w:t>
      </w:r>
      <w:r w:rsidR="00254217" w:rsidRPr="00DE677D">
        <w:rPr>
          <w:rFonts w:ascii="Times New Roman" w:eastAsia="Times New Roman" w:hAnsi="Times New Roman" w:cs="Times New Roman"/>
          <w:color w:val="3D3D3D"/>
          <w:sz w:val="28"/>
          <w:szCs w:val="28"/>
          <w:shd w:val="clear" w:color="auto" w:fill="FFFFFF"/>
        </w:rPr>
        <w:t>like</w:t>
      </w:r>
      <w:r w:rsidR="00071032" w:rsidRPr="00DE677D">
        <w:rPr>
          <w:rFonts w:ascii="Times New Roman" w:eastAsia="Times New Roman" w:hAnsi="Times New Roman" w:cs="Times New Roman"/>
          <w:color w:val="3D3D3D"/>
          <w:sz w:val="28"/>
          <w:szCs w:val="28"/>
          <w:shd w:val="clear" w:color="auto" w:fill="FFFFFF"/>
        </w:rPr>
        <w:t xml:space="preserve"> those applied by Svedka is Grey Goose.</w:t>
      </w:r>
    </w:p>
    <w:p w14:paraId="7FDD48A3" w14:textId="77777777" w:rsidR="00DE6CFB" w:rsidRPr="00DE677D" w:rsidRDefault="00DE6CFB" w:rsidP="00D70164">
      <w:pPr>
        <w:spacing w:after="0" w:line="240" w:lineRule="auto"/>
        <w:jc w:val="both"/>
        <w:rPr>
          <w:rFonts w:ascii="Times New Roman" w:eastAsia="Times New Roman" w:hAnsi="Times New Roman" w:cs="Times New Roman"/>
          <w:sz w:val="28"/>
          <w:szCs w:val="28"/>
        </w:rPr>
      </w:pPr>
    </w:p>
    <w:p w14:paraId="675D0138" w14:textId="518D1338" w:rsidR="001630F3" w:rsidRPr="00DE677D" w:rsidRDefault="00DE6CFB" w:rsidP="00D70164">
      <w:pPr>
        <w:pStyle w:val="ListParagraph"/>
        <w:numPr>
          <w:ilvl w:val="0"/>
          <w:numId w:val="2"/>
        </w:numPr>
        <w:spacing w:after="0" w:line="240" w:lineRule="auto"/>
        <w:jc w:val="both"/>
        <w:rPr>
          <w:rFonts w:ascii="Times New Roman" w:eastAsia="Times New Roman" w:hAnsi="Times New Roman" w:cs="Times New Roman"/>
          <w:sz w:val="28"/>
          <w:szCs w:val="28"/>
        </w:rPr>
      </w:pPr>
      <w:r w:rsidRPr="00DE677D">
        <w:rPr>
          <w:rFonts w:ascii="Times New Roman" w:eastAsia="Times New Roman" w:hAnsi="Times New Roman" w:cs="Times New Roman"/>
          <w:sz w:val="28"/>
          <w:szCs w:val="28"/>
        </w:rPr>
        <w:t xml:space="preserve">Svedka’s positioning as a high quality imported vodka at an affordable price focused on end benefits of vodka. Svedka promoted itself as both rational and aspirational product related to festivities and social occasions which consumers can enjoy. </w:t>
      </w:r>
      <w:r w:rsidRPr="00DE677D">
        <w:rPr>
          <w:rFonts w:ascii="LatoWebMedium" w:hAnsi="LatoWebMedium"/>
          <w:color w:val="3D3D3D"/>
          <w:sz w:val="28"/>
          <w:szCs w:val="28"/>
        </w:rPr>
        <w:t>E</w:t>
      </w:r>
      <w:r w:rsidRPr="00DE677D">
        <w:rPr>
          <w:rFonts w:ascii="LatoWebMedium" w:hAnsi="LatoWebMedium"/>
          <w:color w:val="3D3D3D"/>
          <w:sz w:val="28"/>
          <w:szCs w:val="28"/>
        </w:rPr>
        <w:t>verything Swedish is perceived as high-quali</w:t>
      </w:r>
      <w:r w:rsidRPr="00DE677D">
        <w:rPr>
          <w:rFonts w:ascii="LatoWebMedium" w:hAnsi="LatoWebMedium"/>
          <w:color w:val="3D3D3D"/>
          <w:sz w:val="28"/>
          <w:szCs w:val="28"/>
        </w:rPr>
        <w:t>ty, fashionable and pure</w:t>
      </w:r>
      <w:r w:rsidRPr="00DE677D">
        <w:rPr>
          <w:rFonts w:ascii="LatoWebMedium" w:hAnsi="LatoWebMedium"/>
          <w:color w:val="3D3D3D"/>
          <w:sz w:val="28"/>
          <w:szCs w:val="28"/>
        </w:rPr>
        <w:t>.</w:t>
      </w:r>
      <w:r w:rsidRPr="00DE677D">
        <w:rPr>
          <w:rFonts w:ascii="LatoWebMedium" w:eastAsia="Times New Roman" w:hAnsi="LatoWebMedium" w:cs="Times New Roman"/>
          <w:color w:val="3D3D3D"/>
          <w:sz w:val="28"/>
          <w:szCs w:val="28"/>
          <w:shd w:val="clear" w:color="auto" w:fill="FFFFFF"/>
        </w:rPr>
        <w:t> The brand’s identity remains a high-quality 80-proof vodka that represents tremendous value for the price.</w:t>
      </w:r>
      <w:r w:rsidRPr="00DE677D">
        <w:rPr>
          <w:rFonts w:ascii="LatoWebMedium" w:eastAsia="Times New Roman" w:hAnsi="LatoWebMedium"/>
          <w:color w:val="3D3D3D"/>
          <w:sz w:val="28"/>
          <w:szCs w:val="28"/>
          <w:shd w:val="clear" w:color="auto" w:fill="FFFFFF"/>
        </w:rPr>
        <w:t xml:space="preserve"> </w:t>
      </w:r>
      <w:r w:rsidRPr="00DE677D">
        <w:rPr>
          <w:rFonts w:ascii="LatoWebMedium" w:eastAsia="Times New Roman" w:hAnsi="LatoWebMedium" w:cs="Times New Roman"/>
          <w:color w:val="3D3D3D"/>
          <w:sz w:val="28"/>
          <w:szCs w:val="28"/>
          <w:shd w:val="clear" w:color="auto" w:fill="FFFFFF"/>
        </w:rPr>
        <w:t>The brand conjures Swedish simplicity ‘cheap chic’—and the bottle is the celebrity.</w:t>
      </w:r>
    </w:p>
    <w:p w14:paraId="1920B13C" w14:textId="77777777" w:rsidR="008C293D" w:rsidRPr="00DE677D" w:rsidRDefault="008C293D" w:rsidP="00D70164">
      <w:pPr>
        <w:spacing w:after="0" w:line="240" w:lineRule="auto"/>
        <w:jc w:val="both"/>
        <w:rPr>
          <w:rFonts w:ascii="Times New Roman" w:eastAsia="Times New Roman" w:hAnsi="Times New Roman" w:cs="Times New Roman"/>
          <w:sz w:val="28"/>
          <w:szCs w:val="28"/>
        </w:rPr>
      </w:pPr>
    </w:p>
    <w:p w14:paraId="3F7C283E" w14:textId="7E24B969" w:rsidR="008C293D" w:rsidRPr="00DE677D" w:rsidRDefault="008C293D" w:rsidP="00D70164">
      <w:pPr>
        <w:pStyle w:val="ListParagraph"/>
        <w:numPr>
          <w:ilvl w:val="0"/>
          <w:numId w:val="2"/>
        </w:numPr>
        <w:spacing w:after="0" w:line="240" w:lineRule="auto"/>
        <w:jc w:val="both"/>
        <w:rPr>
          <w:rFonts w:ascii="Times New Roman" w:eastAsia="Times New Roman" w:hAnsi="Times New Roman" w:cs="Times New Roman"/>
          <w:sz w:val="28"/>
          <w:szCs w:val="28"/>
        </w:rPr>
      </w:pPr>
      <w:r w:rsidRPr="00DE677D">
        <w:rPr>
          <w:rFonts w:ascii="Times New Roman" w:eastAsia="Times New Roman" w:hAnsi="Times New Roman" w:cs="Times New Roman"/>
          <w:sz w:val="28"/>
          <w:szCs w:val="28"/>
        </w:rPr>
        <w:t>Svedka’s Roll out strategy:</w:t>
      </w:r>
    </w:p>
    <w:p w14:paraId="678EED0F" w14:textId="77777777" w:rsidR="008C293D" w:rsidRPr="00DE677D" w:rsidRDefault="008C293D" w:rsidP="00D70164">
      <w:pPr>
        <w:spacing w:after="0" w:line="240" w:lineRule="auto"/>
        <w:jc w:val="both"/>
        <w:rPr>
          <w:rFonts w:ascii="Times New Roman" w:eastAsia="Times New Roman" w:hAnsi="Times New Roman" w:cs="Times New Roman"/>
          <w:sz w:val="28"/>
          <w:szCs w:val="28"/>
        </w:rPr>
      </w:pPr>
    </w:p>
    <w:p w14:paraId="108A107C" w14:textId="2FAD3BFD" w:rsidR="00F709F8" w:rsidRPr="00DE677D" w:rsidRDefault="00F709F8" w:rsidP="00D70164">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r w:rsidRPr="00F709F8">
        <w:rPr>
          <w:rFonts w:ascii="Times New Roman" w:eastAsia="Times New Roman" w:hAnsi="Times New Roman" w:cs="Times New Roman"/>
          <w:color w:val="333333"/>
          <w:sz w:val="28"/>
          <w:szCs w:val="28"/>
          <w:shd w:val="clear" w:color="auto" w:fill="FFFFFF"/>
          <w:lang w:eastAsia="en-US"/>
        </w:rPr>
        <w:t xml:space="preserve">The middle-tier </w:t>
      </w:r>
      <w:r w:rsidR="008710DB" w:rsidRPr="00DE677D">
        <w:rPr>
          <w:rFonts w:ascii="Times New Roman" w:eastAsia="Times New Roman" w:hAnsi="Times New Roman" w:cs="Times New Roman"/>
          <w:color w:val="333333"/>
          <w:sz w:val="28"/>
          <w:szCs w:val="28"/>
          <w:shd w:val="clear" w:color="auto" w:fill="FFFFFF"/>
          <w:lang w:eastAsia="en-US"/>
        </w:rPr>
        <w:t>consumer segment has not been capitalized so we can Persuade</w:t>
      </w:r>
      <w:r w:rsidRPr="00F709F8">
        <w:rPr>
          <w:rFonts w:ascii="Times New Roman" w:eastAsia="Times New Roman" w:hAnsi="Times New Roman" w:cs="Times New Roman"/>
          <w:color w:val="333333"/>
          <w:sz w:val="28"/>
          <w:szCs w:val="28"/>
          <w:shd w:val="clear" w:color="auto" w:fill="FFFFFF"/>
          <w:lang w:eastAsia="en-US"/>
        </w:rPr>
        <w:t xml:space="preserve"> new vodka drinkers who are not brand loyal and the "upgraders" who sought something better than the basic</w:t>
      </w:r>
      <w:r w:rsidR="008710DB" w:rsidRPr="00DE677D">
        <w:rPr>
          <w:rFonts w:ascii="Times New Roman" w:eastAsia="Times New Roman" w:hAnsi="Times New Roman" w:cs="Times New Roman"/>
          <w:color w:val="333333"/>
          <w:sz w:val="28"/>
          <w:szCs w:val="28"/>
          <w:shd w:val="clear" w:color="auto" w:fill="FFFFFF"/>
          <w:lang w:eastAsia="en-US"/>
        </w:rPr>
        <w:t>.</w:t>
      </w:r>
    </w:p>
    <w:p w14:paraId="369FE8A8" w14:textId="77777777" w:rsidR="008710DB" w:rsidRPr="00F709F8" w:rsidRDefault="008710DB" w:rsidP="00D70164">
      <w:pPr>
        <w:spacing w:after="0" w:line="240" w:lineRule="auto"/>
        <w:ind w:left="720"/>
        <w:jc w:val="both"/>
        <w:rPr>
          <w:rFonts w:ascii="Times New Roman" w:eastAsia="Times New Roman" w:hAnsi="Times New Roman" w:cs="Times New Roman"/>
          <w:color w:val="auto"/>
          <w:sz w:val="28"/>
          <w:szCs w:val="28"/>
          <w:lang w:eastAsia="en-US"/>
        </w:rPr>
      </w:pPr>
    </w:p>
    <w:p w14:paraId="65EB2DC8" w14:textId="23E33347" w:rsidR="008710DB" w:rsidRPr="00DE677D" w:rsidRDefault="008710DB" w:rsidP="00D70164">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r w:rsidRPr="008710DB">
        <w:rPr>
          <w:rFonts w:ascii="Times New Roman" w:eastAsia="Times New Roman" w:hAnsi="Times New Roman" w:cs="Times New Roman"/>
          <w:color w:val="333333"/>
          <w:sz w:val="28"/>
          <w:szCs w:val="28"/>
          <w:shd w:val="clear" w:color="auto" w:fill="FFFFFF"/>
          <w:lang w:eastAsia="en-US"/>
        </w:rPr>
        <w:t>Younger crowd can be persuaded to become lifelong brand enthusiasts</w:t>
      </w:r>
    </w:p>
    <w:p w14:paraId="7758B11A" w14:textId="2C023253" w:rsidR="008710DB" w:rsidRPr="00DE677D" w:rsidRDefault="008710DB" w:rsidP="00D70164">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r w:rsidRPr="008710DB">
        <w:rPr>
          <w:rFonts w:ascii="Times New Roman" w:eastAsia="Times New Roman" w:hAnsi="Times New Roman" w:cs="Times New Roman"/>
          <w:color w:val="333333"/>
          <w:sz w:val="28"/>
          <w:szCs w:val="28"/>
          <w:shd w:val="clear" w:color="auto" w:fill="FFFFFF"/>
          <w:lang w:eastAsia="en-US"/>
        </w:rPr>
        <w:t>Cuvelier could expand his PR to larger publications and media outlets</w:t>
      </w:r>
      <w:r w:rsidRPr="008710DB">
        <w:rPr>
          <w:rFonts w:ascii="Times New Roman" w:eastAsia="Times New Roman" w:hAnsi="Times New Roman" w:cs="Times New Roman"/>
          <w:color w:val="333333"/>
          <w:sz w:val="28"/>
          <w:szCs w:val="28"/>
          <w:lang w:eastAsia="en-US"/>
        </w:rPr>
        <w:br/>
      </w:r>
      <w:r w:rsidRPr="00DE677D">
        <w:rPr>
          <w:rFonts w:ascii="Times New Roman" w:eastAsia="Times New Roman" w:hAnsi="Times New Roman" w:cs="Times New Roman"/>
          <w:color w:val="333333"/>
          <w:sz w:val="28"/>
          <w:szCs w:val="28"/>
          <w:shd w:val="clear" w:color="auto" w:fill="FFFFFF"/>
          <w:lang w:eastAsia="en-US"/>
        </w:rPr>
        <w:t>Also, we can</w:t>
      </w:r>
      <w:r w:rsidRPr="008710DB">
        <w:rPr>
          <w:rFonts w:ascii="Times New Roman" w:eastAsia="Times New Roman" w:hAnsi="Times New Roman" w:cs="Times New Roman"/>
          <w:color w:val="333333"/>
          <w:sz w:val="28"/>
          <w:szCs w:val="28"/>
          <w:shd w:val="clear" w:color="auto" w:fill="FFFFFF"/>
          <w:lang w:eastAsia="en-US"/>
        </w:rPr>
        <w:t xml:space="preserve"> focus on the opportunity of </w:t>
      </w:r>
      <w:r w:rsidR="005D4B25" w:rsidRPr="008710DB">
        <w:rPr>
          <w:rFonts w:ascii="Times New Roman" w:eastAsia="Times New Roman" w:hAnsi="Times New Roman" w:cs="Times New Roman"/>
          <w:color w:val="333333"/>
          <w:sz w:val="28"/>
          <w:szCs w:val="28"/>
          <w:shd w:val="clear" w:color="auto" w:fill="FFFFFF"/>
          <w:lang w:eastAsia="en-US"/>
        </w:rPr>
        <w:t>on premise</w:t>
      </w:r>
      <w:r w:rsidRPr="008710DB">
        <w:rPr>
          <w:rFonts w:ascii="Times New Roman" w:eastAsia="Times New Roman" w:hAnsi="Times New Roman" w:cs="Times New Roman"/>
          <w:color w:val="333333"/>
          <w:sz w:val="28"/>
          <w:szCs w:val="28"/>
          <w:shd w:val="clear" w:color="auto" w:fill="FFFFFF"/>
          <w:lang w:eastAsia="en-US"/>
        </w:rPr>
        <w:t xml:space="preserve"> channels, including bars, hotels and</w:t>
      </w:r>
      <w:r w:rsidRPr="00DE677D">
        <w:rPr>
          <w:rFonts w:ascii="Times New Roman" w:eastAsia="Times New Roman" w:hAnsi="Times New Roman" w:cs="Times New Roman"/>
          <w:color w:val="333333"/>
          <w:sz w:val="28"/>
          <w:szCs w:val="28"/>
          <w:shd w:val="clear" w:color="auto" w:fill="FFFFFF"/>
          <w:lang w:eastAsia="en-US"/>
        </w:rPr>
        <w:t> restaurants.</w:t>
      </w:r>
    </w:p>
    <w:p w14:paraId="48A2982A" w14:textId="77777777" w:rsidR="008710DB" w:rsidRDefault="008710DB" w:rsidP="00D70164">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p>
    <w:p w14:paraId="00E8EFC8" w14:textId="77777777" w:rsidR="006D24FE" w:rsidRDefault="006D24FE" w:rsidP="00D70164">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p>
    <w:p w14:paraId="03436BF4" w14:textId="77777777" w:rsidR="006D24FE" w:rsidRDefault="006D24FE" w:rsidP="00D70164">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p>
    <w:p w14:paraId="4C912E22" w14:textId="77777777" w:rsidR="006D24FE" w:rsidRDefault="006D24FE" w:rsidP="00D70164">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p>
    <w:p w14:paraId="78A3A00E" w14:textId="77777777" w:rsidR="006D24FE" w:rsidRDefault="006D24FE" w:rsidP="00D70164">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p>
    <w:p w14:paraId="3840388A" w14:textId="77777777" w:rsidR="006D24FE" w:rsidRDefault="006D24FE" w:rsidP="00D70164">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p>
    <w:p w14:paraId="12C5DEED" w14:textId="77777777" w:rsidR="006D24FE" w:rsidRDefault="006D24FE" w:rsidP="00D70164">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p>
    <w:p w14:paraId="4C05E6F0" w14:textId="77777777" w:rsidR="006D24FE" w:rsidRDefault="006D24FE" w:rsidP="00D70164">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p>
    <w:p w14:paraId="197971E9" w14:textId="77777777" w:rsidR="006D24FE" w:rsidRPr="00DE677D" w:rsidRDefault="006D24FE" w:rsidP="00D70164">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p>
    <w:p w14:paraId="20B46E08" w14:textId="4ADD4D9F" w:rsidR="008710DB" w:rsidRPr="00DE677D" w:rsidRDefault="00BF579A" w:rsidP="00D70164">
      <w:pPr>
        <w:pStyle w:val="ListParagraph"/>
        <w:numPr>
          <w:ilvl w:val="0"/>
          <w:numId w:val="2"/>
        </w:numPr>
        <w:spacing w:after="0" w:line="240" w:lineRule="auto"/>
        <w:jc w:val="both"/>
        <w:rPr>
          <w:rFonts w:ascii="Times New Roman" w:eastAsia="Times New Roman" w:hAnsi="Times New Roman" w:cs="Times New Roman"/>
          <w:sz w:val="28"/>
          <w:szCs w:val="28"/>
        </w:rPr>
      </w:pPr>
      <w:r w:rsidRPr="00DE677D">
        <w:rPr>
          <w:rFonts w:ascii="Times New Roman" w:eastAsia="Times New Roman" w:hAnsi="Times New Roman" w:cs="Times New Roman"/>
          <w:sz w:val="28"/>
          <w:szCs w:val="28"/>
        </w:rPr>
        <w:t>He considered looking historic vodka sales and was focused to evaluate the effects of new flavors, segments and majorly Advertisements.</w:t>
      </w:r>
    </w:p>
    <w:p w14:paraId="085BFA68" w14:textId="3FCF5D29" w:rsidR="00BF579A" w:rsidRPr="00DE677D" w:rsidRDefault="00BF579A" w:rsidP="00D70164">
      <w:pPr>
        <w:pStyle w:val="ListParagraph"/>
        <w:numPr>
          <w:ilvl w:val="0"/>
          <w:numId w:val="3"/>
        </w:numPr>
        <w:spacing w:after="0" w:line="240" w:lineRule="auto"/>
        <w:jc w:val="both"/>
        <w:rPr>
          <w:rFonts w:ascii="Times New Roman" w:eastAsia="Times New Roman" w:hAnsi="Times New Roman" w:cs="Times New Roman"/>
          <w:sz w:val="28"/>
          <w:szCs w:val="28"/>
        </w:rPr>
      </w:pPr>
      <w:r w:rsidRPr="00DE677D">
        <w:rPr>
          <w:rFonts w:ascii="Times New Roman" w:eastAsia="Times New Roman" w:hAnsi="Times New Roman" w:cs="Times New Roman"/>
          <w:sz w:val="28"/>
          <w:szCs w:val="28"/>
        </w:rPr>
        <w:t>Cuvelier thought the new of flavors may have direct effect on the sales</w:t>
      </w:r>
    </w:p>
    <w:p w14:paraId="1135C0FE" w14:textId="440E9390" w:rsidR="00BF579A" w:rsidRPr="00DE677D" w:rsidRDefault="00BF579A" w:rsidP="00D70164">
      <w:pPr>
        <w:pStyle w:val="ListParagraph"/>
        <w:numPr>
          <w:ilvl w:val="0"/>
          <w:numId w:val="3"/>
        </w:numPr>
        <w:spacing w:after="0" w:line="240" w:lineRule="auto"/>
        <w:jc w:val="both"/>
        <w:rPr>
          <w:rFonts w:ascii="Times New Roman" w:eastAsia="Times New Roman" w:hAnsi="Times New Roman" w:cs="Times New Roman"/>
          <w:sz w:val="28"/>
          <w:szCs w:val="28"/>
        </w:rPr>
      </w:pPr>
      <w:r w:rsidRPr="00DE677D">
        <w:rPr>
          <w:rFonts w:ascii="Times New Roman" w:eastAsia="Times New Roman" w:hAnsi="Times New Roman" w:cs="Times New Roman"/>
          <w:sz w:val="28"/>
          <w:szCs w:val="28"/>
        </w:rPr>
        <w:t>He considered spirit rewards and how their value can be quantified</w:t>
      </w:r>
    </w:p>
    <w:p w14:paraId="7ECEF527" w14:textId="5A8FDABD" w:rsidR="000451E9" w:rsidRPr="000451E9" w:rsidRDefault="00BF579A" w:rsidP="000451E9">
      <w:pPr>
        <w:pStyle w:val="ListParagraph"/>
        <w:numPr>
          <w:ilvl w:val="0"/>
          <w:numId w:val="3"/>
        </w:numPr>
        <w:spacing w:after="0" w:line="240" w:lineRule="auto"/>
        <w:jc w:val="both"/>
        <w:rPr>
          <w:rFonts w:ascii="Times New Roman" w:eastAsia="Times New Roman" w:hAnsi="Times New Roman" w:cs="Times New Roman"/>
          <w:sz w:val="28"/>
          <w:szCs w:val="28"/>
        </w:rPr>
      </w:pPr>
      <w:r w:rsidRPr="00DE677D">
        <w:rPr>
          <w:rFonts w:ascii="Times New Roman" w:eastAsia="Times New Roman" w:hAnsi="Times New Roman" w:cs="Times New Roman"/>
          <w:sz w:val="28"/>
          <w:szCs w:val="28"/>
        </w:rPr>
        <w:t xml:space="preserve">He focused on previous campaign outcomes to create the ones with larger </w:t>
      </w:r>
      <w:r w:rsidR="00642822" w:rsidRPr="00DE677D">
        <w:rPr>
          <w:rFonts w:ascii="Times New Roman" w:eastAsia="Times New Roman" w:hAnsi="Times New Roman" w:cs="Times New Roman"/>
          <w:sz w:val="28"/>
          <w:szCs w:val="28"/>
        </w:rPr>
        <w:t>profits and effectively allocate marketing resources</w:t>
      </w:r>
    </w:p>
    <w:p w14:paraId="0B4A5D1F" w14:textId="77777777" w:rsidR="000451E9" w:rsidRPr="000451E9" w:rsidRDefault="000451E9" w:rsidP="000451E9">
      <w:pPr>
        <w:spacing w:after="0" w:line="240" w:lineRule="auto"/>
        <w:jc w:val="both"/>
        <w:rPr>
          <w:rFonts w:ascii="Times New Roman" w:eastAsia="Times New Roman" w:hAnsi="Times New Roman" w:cs="Times New Roman"/>
          <w:sz w:val="28"/>
          <w:szCs w:val="28"/>
        </w:rPr>
      </w:pPr>
    </w:p>
    <w:p w14:paraId="17CDC3DB" w14:textId="4CFF2B99" w:rsidR="00BB0B09" w:rsidRPr="006D24FE" w:rsidRDefault="000451E9" w:rsidP="00F9323F">
      <w:pPr>
        <w:spacing w:after="0" w:line="240" w:lineRule="auto"/>
        <w:ind w:left="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w:t>
      </w:r>
      <w:r w:rsidR="00BB0B09" w:rsidRPr="006D24FE">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00E31ECC">
        <w:rPr>
          <w:rFonts w:ascii="Times New Roman" w:eastAsia="Times New Roman" w:hAnsi="Times New Roman" w:cs="Times New Roman"/>
          <w:color w:val="000000" w:themeColor="text1"/>
          <w:sz w:val="28"/>
          <w:szCs w:val="28"/>
        </w:rPr>
        <w:t xml:space="preserve"> With increase in price, the sales tend to decrease. But when competitor’s price increase, svedka’s sales increase. Also, </w:t>
      </w:r>
      <w:r w:rsidR="005D4B25">
        <w:rPr>
          <w:rFonts w:ascii="Times New Roman" w:eastAsia="Times New Roman" w:hAnsi="Times New Roman" w:cs="Times New Roman"/>
          <w:color w:val="000000" w:themeColor="text1"/>
          <w:sz w:val="28"/>
          <w:szCs w:val="28"/>
        </w:rPr>
        <w:t>t</w:t>
      </w:r>
      <w:r w:rsidR="00867BD5">
        <w:rPr>
          <w:rFonts w:ascii="Times New Roman" w:eastAsia="Times New Roman" w:hAnsi="Times New Roman" w:cs="Times New Roman"/>
          <w:color w:val="000000" w:themeColor="text1"/>
          <w:sz w:val="28"/>
          <w:szCs w:val="28"/>
        </w:rPr>
        <w:t>here is a reduction in advertisement</w:t>
      </w:r>
      <w:r w:rsidR="005D4B25">
        <w:rPr>
          <w:rFonts w:ascii="Times New Roman" w:eastAsia="Times New Roman" w:hAnsi="Times New Roman" w:cs="Times New Roman"/>
          <w:color w:val="000000" w:themeColor="text1"/>
          <w:sz w:val="28"/>
          <w:szCs w:val="28"/>
        </w:rPr>
        <w:t>.</w:t>
      </w:r>
    </w:p>
    <w:p w14:paraId="57CAFA2D" w14:textId="77777777" w:rsidR="000451E9" w:rsidRPr="000451E9" w:rsidRDefault="000451E9" w:rsidP="000451E9">
      <w:pPr>
        <w:spacing w:after="0" w:line="240" w:lineRule="auto"/>
        <w:jc w:val="both"/>
        <w:rPr>
          <w:rFonts w:ascii="Times New Roman" w:eastAsia="Times New Roman" w:hAnsi="Times New Roman" w:cs="Times New Roman"/>
          <w:sz w:val="28"/>
          <w:szCs w:val="28"/>
        </w:rPr>
      </w:pPr>
    </w:p>
    <w:p w14:paraId="2233232B" w14:textId="77777777" w:rsidR="000451E9" w:rsidRPr="006D24FE" w:rsidRDefault="000451E9" w:rsidP="00F9323F">
      <w:pPr>
        <w:spacing w:after="0" w:line="24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6D24FE">
        <w:rPr>
          <w:rFonts w:ascii="Times New Roman" w:eastAsia="Times New Roman" w:hAnsi="Times New Roman" w:cs="Times New Roman"/>
          <w:color w:val="000000" w:themeColor="text1"/>
          <w:sz w:val="28"/>
          <w:szCs w:val="28"/>
        </w:rPr>
        <w:t>11. Recommendations:</w:t>
      </w:r>
    </w:p>
    <w:p w14:paraId="3F8E7929" w14:textId="77777777" w:rsidR="000451E9" w:rsidRPr="000451E9" w:rsidRDefault="000451E9" w:rsidP="000451E9">
      <w:pPr>
        <w:spacing w:after="0" w:line="240" w:lineRule="auto"/>
        <w:jc w:val="both"/>
        <w:rPr>
          <w:rFonts w:ascii="Times New Roman" w:eastAsia="Times New Roman" w:hAnsi="Times New Roman" w:cs="Times New Roman"/>
          <w:sz w:val="28"/>
          <w:szCs w:val="28"/>
        </w:rPr>
      </w:pPr>
    </w:p>
    <w:p w14:paraId="7FA000FE" w14:textId="77777777" w:rsidR="000451E9" w:rsidRPr="006D24FE" w:rsidRDefault="000451E9" w:rsidP="000451E9">
      <w:pPr>
        <w:pStyle w:val="ListParagraph"/>
        <w:numPr>
          <w:ilvl w:val="0"/>
          <w:numId w:val="4"/>
        </w:numPr>
        <w:spacing w:after="0" w:line="240" w:lineRule="auto"/>
        <w:ind w:left="1440"/>
        <w:jc w:val="both"/>
        <w:rPr>
          <w:rFonts w:ascii="Times New Roman" w:eastAsia="Times New Roman" w:hAnsi="Times New Roman" w:cs="Times New Roman"/>
          <w:color w:val="333333"/>
          <w:sz w:val="28"/>
          <w:szCs w:val="28"/>
          <w:shd w:val="clear" w:color="auto" w:fill="FFFFFF"/>
        </w:rPr>
      </w:pPr>
      <w:r w:rsidRPr="006D24FE">
        <w:rPr>
          <w:rFonts w:ascii="Times New Roman" w:eastAsia="Times New Roman" w:hAnsi="Times New Roman" w:cs="Times New Roman"/>
          <w:color w:val="333333"/>
          <w:sz w:val="28"/>
          <w:szCs w:val="28"/>
          <w:shd w:val="clear" w:color="auto" w:fill="FFFFFF"/>
        </w:rPr>
        <w:t>Cuvelier can spent some of his marketi</w:t>
      </w:r>
      <w:r>
        <w:rPr>
          <w:rFonts w:ascii="Times New Roman" w:eastAsia="Times New Roman" w:hAnsi="Times New Roman" w:cs="Times New Roman"/>
          <w:color w:val="333333"/>
          <w:sz w:val="28"/>
          <w:szCs w:val="28"/>
          <w:shd w:val="clear" w:color="auto" w:fill="FFFFFF"/>
        </w:rPr>
        <w:t xml:space="preserve">ng budget in traditional media. </w:t>
      </w:r>
      <w:r w:rsidRPr="006D24FE">
        <w:rPr>
          <w:rFonts w:ascii="Times New Roman" w:eastAsia="Times New Roman" w:hAnsi="Times New Roman" w:cs="Times New Roman"/>
          <w:color w:val="333333"/>
          <w:sz w:val="28"/>
          <w:szCs w:val="28"/>
          <w:shd w:val="clear" w:color="auto" w:fill="FFFFFF"/>
        </w:rPr>
        <w:t>Specifically, he could have advertised on affordable radio stations that his target customers are listening to</w:t>
      </w:r>
    </w:p>
    <w:p w14:paraId="38531F76" w14:textId="77777777" w:rsidR="000451E9" w:rsidRPr="006D24FE" w:rsidRDefault="000451E9" w:rsidP="000451E9">
      <w:pPr>
        <w:spacing w:after="0" w:line="240" w:lineRule="auto"/>
        <w:ind w:left="720"/>
        <w:jc w:val="both"/>
        <w:rPr>
          <w:rFonts w:ascii="Times New Roman" w:eastAsia="Times New Roman" w:hAnsi="Times New Roman" w:cs="Times New Roman"/>
          <w:color w:val="333333"/>
          <w:sz w:val="28"/>
          <w:szCs w:val="28"/>
          <w:shd w:val="clear" w:color="auto" w:fill="FFFFFF"/>
          <w:lang w:eastAsia="en-US"/>
        </w:rPr>
      </w:pPr>
    </w:p>
    <w:p w14:paraId="67EAD033" w14:textId="77777777" w:rsidR="000451E9" w:rsidRPr="00AC08AF" w:rsidRDefault="000451E9" w:rsidP="000451E9">
      <w:pPr>
        <w:pStyle w:val="ListParagraph"/>
        <w:numPr>
          <w:ilvl w:val="0"/>
          <w:numId w:val="4"/>
        </w:numPr>
        <w:spacing w:after="0" w:line="240" w:lineRule="auto"/>
        <w:ind w:left="1440"/>
        <w:jc w:val="both"/>
        <w:rPr>
          <w:rFonts w:ascii="Times New Roman" w:eastAsia="Times New Roman" w:hAnsi="Times New Roman" w:cs="Times New Roman"/>
          <w:sz w:val="28"/>
          <w:szCs w:val="28"/>
        </w:rPr>
      </w:pPr>
      <w:r w:rsidRPr="006D24FE">
        <w:rPr>
          <w:rFonts w:ascii="Times New Roman" w:eastAsia="Times New Roman" w:hAnsi="Times New Roman" w:cs="Times New Roman"/>
          <w:color w:val="333333"/>
          <w:sz w:val="28"/>
          <w:szCs w:val="28"/>
          <w:shd w:val="clear" w:color="auto" w:fill="FFFFFF"/>
        </w:rPr>
        <w:t>Cuvelier could use product placements in TV shows, movies and sports events to communicate the position of the brand; like Absolut’s product placements in popular show Sex and the City</w:t>
      </w:r>
      <w:r w:rsidRPr="006D24FE">
        <w:rPr>
          <w:rFonts w:ascii="Times New Roman" w:eastAsia="Times New Roman" w:hAnsi="Times New Roman" w:cs="Times New Roman"/>
          <w:sz w:val="28"/>
          <w:szCs w:val="28"/>
        </w:rPr>
        <w:t>. Similarly, TV shows like Game of Thrones are</w:t>
      </w:r>
      <w:r w:rsidRPr="006D24FE">
        <w:rPr>
          <w:rFonts w:ascii="Times New Roman" w:eastAsia="Times New Roman" w:hAnsi="Times New Roman" w:cs="Times New Roman"/>
          <w:color w:val="333333"/>
          <w:sz w:val="28"/>
          <w:szCs w:val="28"/>
          <w:shd w:val="clear" w:color="auto" w:fill="FFFFFF"/>
        </w:rPr>
        <w:t xml:space="preserve"> targeted towards the 21-35 age group audience and are fun, exciting, and trendy</w:t>
      </w:r>
      <w:r>
        <w:rPr>
          <w:rFonts w:ascii="Times New Roman" w:eastAsia="Times New Roman" w:hAnsi="Times New Roman" w:cs="Times New Roman"/>
          <w:color w:val="333333"/>
          <w:sz w:val="28"/>
          <w:szCs w:val="28"/>
          <w:shd w:val="clear" w:color="auto" w:fill="FFFFFF"/>
        </w:rPr>
        <w:t>. They will extend Svedka’s brand recognition among target customer.</w:t>
      </w:r>
    </w:p>
    <w:p w14:paraId="364228AB" w14:textId="77777777" w:rsidR="000451E9" w:rsidRPr="00AC08AF" w:rsidRDefault="000451E9" w:rsidP="000451E9">
      <w:pPr>
        <w:spacing w:after="0" w:line="240" w:lineRule="auto"/>
        <w:jc w:val="both"/>
        <w:rPr>
          <w:rFonts w:ascii="Times New Roman" w:eastAsia="Times New Roman" w:hAnsi="Times New Roman" w:cs="Times New Roman"/>
          <w:sz w:val="28"/>
          <w:szCs w:val="28"/>
        </w:rPr>
      </w:pPr>
    </w:p>
    <w:p w14:paraId="231EF06E" w14:textId="77777777" w:rsidR="000451E9" w:rsidRDefault="000451E9" w:rsidP="000451E9">
      <w:pPr>
        <w:pStyle w:val="ListParagraph"/>
        <w:numPr>
          <w:ilvl w:val="0"/>
          <w:numId w:val="4"/>
        </w:numPr>
        <w:spacing w:after="0" w:line="24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Based on the Analysis, spending on outdoor marketing activities has been most valuable for Svedka. Allocating more resources to advertising outside, campaigns will contribute towards higher profit margins</w:t>
      </w:r>
    </w:p>
    <w:p w14:paraId="4A5EF7DD" w14:textId="77777777" w:rsidR="00DE677D" w:rsidRPr="00DE677D" w:rsidRDefault="00DE677D" w:rsidP="00D70164">
      <w:pPr>
        <w:spacing w:after="0" w:line="240" w:lineRule="auto"/>
        <w:ind w:left="720"/>
        <w:jc w:val="both"/>
        <w:rPr>
          <w:rFonts w:ascii="Times New Roman" w:eastAsia="Times New Roman" w:hAnsi="Times New Roman" w:cs="Times New Roman"/>
          <w:color w:val="auto"/>
          <w:lang w:eastAsia="en-US"/>
        </w:rPr>
      </w:pPr>
    </w:p>
    <w:p w14:paraId="77B7A5A0" w14:textId="77777777" w:rsidR="00DE677D" w:rsidRPr="006D24FE" w:rsidRDefault="00DE677D" w:rsidP="00D70164">
      <w:pPr>
        <w:spacing w:after="0" w:line="240" w:lineRule="auto"/>
        <w:ind w:left="360" w:firstLine="720"/>
        <w:jc w:val="both"/>
        <w:rPr>
          <w:rFonts w:ascii="Times New Roman" w:eastAsia="Times New Roman" w:hAnsi="Times New Roman" w:cs="Times New Roman"/>
          <w:sz w:val="32"/>
          <w:szCs w:val="32"/>
        </w:rPr>
      </w:pPr>
      <w:bookmarkStart w:id="0" w:name="_GoBack"/>
      <w:bookmarkEnd w:id="0"/>
    </w:p>
    <w:p w14:paraId="7E856F4E" w14:textId="77777777" w:rsidR="00BB0B09" w:rsidRPr="006D24FE" w:rsidRDefault="00BB0B09" w:rsidP="00D70164">
      <w:pPr>
        <w:spacing w:after="0" w:line="240" w:lineRule="auto"/>
        <w:jc w:val="both"/>
        <w:rPr>
          <w:rFonts w:ascii="Times New Roman" w:eastAsia="Times New Roman" w:hAnsi="Times New Roman" w:cs="Times New Roman"/>
          <w:sz w:val="32"/>
          <w:szCs w:val="32"/>
        </w:rPr>
      </w:pPr>
    </w:p>
    <w:p w14:paraId="0A48475F" w14:textId="77777777" w:rsidR="008710DB" w:rsidRPr="008710DB" w:rsidRDefault="008710DB" w:rsidP="00D70164">
      <w:pPr>
        <w:spacing w:after="0" w:line="240" w:lineRule="auto"/>
        <w:ind w:left="360"/>
        <w:jc w:val="both"/>
        <w:rPr>
          <w:rFonts w:ascii="Times New Roman" w:eastAsia="Times New Roman" w:hAnsi="Times New Roman" w:cs="Times New Roman"/>
          <w:color w:val="auto"/>
          <w:lang w:eastAsia="en-US"/>
        </w:rPr>
      </w:pPr>
    </w:p>
    <w:p w14:paraId="61E9F5FE" w14:textId="77777777" w:rsidR="008C293D" w:rsidRPr="00DE6CFB" w:rsidRDefault="008C293D" w:rsidP="00D70164">
      <w:pPr>
        <w:pStyle w:val="ListParagraph"/>
        <w:spacing w:after="0" w:line="240" w:lineRule="auto"/>
        <w:jc w:val="both"/>
        <w:rPr>
          <w:rFonts w:ascii="Times New Roman" w:eastAsia="Times New Roman" w:hAnsi="Times New Roman" w:cs="Times New Roman"/>
          <w:sz w:val="32"/>
          <w:szCs w:val="32"/>
        </w:rPr>
      </w:pPr>
    </w:p>
    <w:p w14:paraId="03E91E2F"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2137A7C6" w14:textId="77777777" w:rsidR="001630F3" w:rsidRDefault="001630F3" w:rsidP="00D70164">
      <w:pPr>
        <w:spacing w:after="0" w:line="240" w:lineRule="auto"/>
        <w:jc w:val="both"/>
        <w:rPr>
          <w:rFonts w:ascii="Times New Roman" w:hAnsi="Times New Roman" w:cs="Times New Roman"/>
          <w:b/>
          <w:color w:val="000000" w:themeColor="text1"/>
          <w:sz w:val="32"/>
          <w:szCs w:val="32"/>
        </w:rPr>
      </w:pPr>
    </w:p>
    <w:p w14:paraId="6F2C2155" w14:textId="77777777" w:rsidR="001630F3" w:rsidRPr="009F0D50" w:rsidRDefault="001630F3" w:rsidP="00D70164">
      <w:pPr>
        <w:spacing w:after="0" w:line="240" w:lineRule="auto"/>
        <w:jc w:val="both"/>
        <w:rPr>
          <w:rFonts w:ascii="Times New Roman" w:hAnsi="Times New Roman" w:cs="Times New Roman"/>
          <w:b/>
          <w:color w:val="000000" w:themeColor="text1"/>
          <w:sz w:val="32"/>
          <w:szCs w:val="32"/>
        </w:rPr>
      </w:pPr>
    </w:p>
    <w:sectPr w:rsidR="001630F3" w:rsidRPr="009F0D50">
      <w:footerReference w:type="default" r:id="rId7"/>
      <w:pgSz w:w="12240" w:h="15840"/>
      <w:pgMar w:top="1080" w:right="864" w:bottom="1584" w:left="86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atoWebMediu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1C9BC9DD" w14:textId="77777777" w:rsidR="00523CE8" w:rsidRDefault="00F9323F">
        <w:r>
          <w:fldChar w:fldCharType="begin"/>
        </w:r>
        <w:r>
          <w:instrText xml:space="preserve"> PAGE   \* MERGEFORMAT </w:instrText>
        </w:r>
        <w:r>
          <w:fldChar w:fldCharType="separate"/>
        </w:r>
        <w:r>
          <w:rPr>
            <w:noProof/>
          </w:rPr>
          <w:t>4</w:t>
        </w:r>
        <w:r>
          <w:rPr>
            <w:noProof/>
          </w:rPr>
          <w:fldChar w:fldCharType="end"/>
        </w:r>
      </w:p>
    </w:sdtContent>
  </w:sdt>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62E28"/>
    <w:multiLevelType w:val="hybridMultilevel"/>
    <w:tmpl w:val="9C9C7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727CC"/>
    <w:multiLevelType w:val="hybridMultilevel"/>
    <w:tmpl w:val="12CC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630C9"/>
    <w:multiLevelType w:val="hybridMultilevel"/>
    <w:tmpl w:val="2646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057763"/>
    <w:multiLevelType w:val="hybridMultilevel"/>
    <w:tmpl w:val="E318A95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26"/>
    <w:rsid w:val="000055CC"/>
    <w:rsid w:val="000451E9"/>
    <w:rsid w:val="00071032"/>
    <w:rsid w:val="001630F3"/>
    <w:rsid w:val="00254217"/>
    <w:rsid w:val="00284FA1"/>
    <w:rsid w:val="00416426"/>
    <w:rsid w:val="00494C02"/>
    <w:rsid w:val="004A6B38"/>
    <w:rsid w:val="004B43F5"/>
    <w:rsid w:val="005D4B25"/>
    <w:rsid w:val="00642822"/>
    <w:rsid w:val="006C0866"/>
    <w:rsid w:val="006D24FE"/>
    <w:rsid w:val="00757C0B"/>
    <w:rsid w:val="00867BD5"/>
    <w:rsid w:val="008710DB"/>
    <w:rsid w:val="008C293D"/>
    <w:rsid w:val="008C3543"/>
    <w:rsid w:val="008F7AD9"/>
    <w:rsid w:val="00985322"/>
    <w:rsid w:val="00AC08AF"/>
    <w:rsid w:val="00AE69A3"/>
    <w:rsid w:val="00BB0B09"/>
    <w:rsid w:val="00BF579A"/>
    <w:rsid w:val="00C11658"/>
    <w:rsid w:val="00D70164"/>
    <w:rsid w:val="00D9163C"/>
    <w:rsid w:val="00DE677D"/>
    <w:rsid w:val="00DE6CFB"/>
    <w:rsid w:val="00DF1B75"/>
    <w:rsid w:val="00E31ECC"/>
    <w:rsid w:val="00F709F8"/>
    <w:rsid w:val="00F932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B960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6426"/>
    <w:pPr>
      <w:spacing w:after="360" w:line="264" w:lineRule="auto"/>
    </w:pPr>
    <w:rPr>
      <w:color w:val="657C9C" w:themeColor="text2" w:themeTint="BF"/>
      <w:lang w:eastAsia="ja-JP"/>
    </w:rPr>
  </w:style>
  <w:style w:type="paragraph" w:styleId="Heading1">
    <w:name w:val="heading 1"/>
    <w:basedOn w:val="Normal"/>
    <w:next w:val="Normal"/>
    <w:link w:val="Heading1Char"/>
    <w:uiPriority w:val="9"/>
    <w:qFormat/>
    <w:rsid w:val="00416426"/>
    <w:pPr>
      <w:keepNext/>
      <w:keepLines/>
      <w:spacing w:before="400" w:after="160"/>
      <w:contextualSpacing/>
      <w:outlineLvl w:val="0"/>
    </w:pPr>
    <w:rPr>
      <w:rFonts w:asciiTheme="majorHAnsi" w:eastAsiaTheme="majorEastAsia" w:hAnsiTheme="majorHAnsi" w:cstheme="majorBidi"/>
      <w:b/>
      <w:color w:val="50637D" w:themeColor="text2" w:themeTint="E6"/>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426"/>
    <w:rPr>
      <w:rFonts w:asciiTheme="majorHAnsi" w:eastAsiaTheme="majorEastAsia" w:hAnsiTheme="majorHAnsi" w:cstheme="majorBidi"/>
      <w:b/>
      <w:color w:val="50637D" w:themeColor="text2" w:themeTint="E6"/>
      <w:sz w:val="44"/>
      <w:szCs w:val="32"/>
      <w:lang w:eastAsia="ja-JP"/>
    </w:rPr>
  </w:style>
  <w:style w:type="paragraph" w:styleId="ListParagraph">
    <w:name w:val="List Paragraph"/>
    <w:basedOn w:val="Normal"/>
    <w:uiPriority w:val="34"/>
    <w:qFormat/>
    <w:rsid w:val="00416426"/>
    <w:pPr>
      <w:spacing w:after="160" w:line="259" w:lineRule="auto"/>
      <w:ind w:left="720"/>
      <w:contextualSpacing/>
    </w:pPr>
    <w:rPr>
      <w:color w:val="auto"/>
      <w:sz w:val="22"/>
      <w:szCs w:val="22"/>
      <w:lang w:eastAsia="en-US"/>
    </w:rPr>
  </w:style>
  <w:style w:type="table" w:styleId="TableGrid">
    <w:name w:val="Table Grid"/>
    <w:basedOn w:val="TableNormal"/>
    <w:uiPriority w:val="39"/>
    <w:rsid w:val="00416426"/>
    <w:rPr>
      <w:color w:val="657C9C" w:themeColor="text2" w:themeTint="BF"/>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E6CFB"/>
    <w:pPr>
      <w:spacing w:before="100" w:beforeAutospacing="1" w:after="100" w:afterAutospacing="1" w:line="240" w:lineRule="auto"/>
    </w:pPr>
    <w:rPr>
      <w:rFonts w:ascii="Times New Roman" w:hAnsi="Times New Roman" w:cs="Times New Roman"/>
      <w:color w:val="auto"/>
      <w:lang w:eastAsia="en-US"/>
    </w:rPr>
  </w:style>
  <w:style w:type="character" w:customStyle="1" w:styleId="apple-converted-space">
    <w:name w:val="apple-converted-space"/>
    <w:basedOn w:val="DefaultParagraphFont"/>
    <w:rsid w:val="00DE6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5481">
      <w:bodyDiv w:val="1"/>
      <w:marLeft w:val="0"/>
      <w:marRight w:val="0"/>
      <w:marTop w:val="0"/>
      <w:marBottom w:val="0"/>
      <w:divBdr>
        <w:top w:val="none" w:sz="0" w:space="0" w:color="auto"/>
        <w:left w:val="none" w:sz="0" w:space="0" w:color="auto"/>
        <w:bottom w:val="none" w:sz="0" w:space="0" w:color="auto"/>
        <w:right w:val="none" w:sz="0" w:space="0" w:color="auto"/>
      </w:divBdr>
    </w:div>
    <w:div w:id="75640884">
      <w:bodyDiv w:val="1"/>
      <w:marLeft w:val="0"/>
      <w:marRight w:val="0"/>
      <w:marTop w:val="0"/>
      <w:marBottom w:val="0"/>
      <w:divBdr>
        <w:top w:val="none" w:sz="0" w:space="0" w:color="auto"/>
        <w:left w:val="none" w:sz="0" w:space="0" w:color="auto"/>
        <w:bottom w:val="none" w:sz="0" w:space="0" w:color="auto"/>
        <w:right w:val="none" w:sz="0" w:space="0" w:color="auto"/>
      </w:divBdr>
    </w:div>
    <w:div w:id="148248889">
      <w:bodyDiv w:val="1"/>
      <w:marLeft w:val="0"/>
      <w:marRight w:val="0"/>
      <w:marTop w:val="0"/>
      <w:marBottom w:val="0"/>
      <w:divBdr>
        <w:top w:val="none" w:sz="0" w:space="0" w:color="auto"/>
        <w:left w:val="none" w:sz="0" w:space="0" w:color="auto"/>
        <w:bottom w:val="none" w:sz="0" w:space="0" w:color="auto"/>
        <w:right w:val="none" w:sz="0" w:space="0" w:color="auto"/>
      </w:divBdr>
    </w:div>
    <w:div w:id="469173245">
      <w:bodyDiv w:val="1"/>
      <w:marLeft w:val="0"/>
      <w:marRight w:val="0"/>
      <w:marTop w:val="0"/>
      <w:marBottom w:val="0"/>
      <w:divBdr>
        <w:top w:val="none" w:sz="0" w:space="0" w:color="auto"/>
        <w:left w:val="none" w:sz="0" w:space="0" w:color="auto"/>
        <w:bottom w:val="none" w:sz="0" w:space="0" w:color="auto"/>
        <w:right w:val="none" w:sz="0" w:space="0" w:color="auto"/>
      </w:divBdr>
    </w:div>
    <w:div w:id="763040343">
      <w:bodyDiv w:val="1"/>
      <w:marLeft w:val="0"/>
      <w:marRight w:val="0"/>
      <w:marTop w:val="0"/>
      <w:marBottom w:val="0"/>
      <w:divBdr>
        <w:top w:val="none" w:sz="0" w:space="0" w:color="auto"/>
        <w:left w:val="none" w:sz="0" w:space="0" w:color="auto"/>
        <w:bottom w:val="none" w:sz="0" w:space="0" w:color="auto"/>
        <w:right w:val="none" w:sz="0" w:space="0" w:color="auto"/>
      </w:divBdr>
    </w:div>
    <w:div w:id="876237903">
      <w:bodyDiv w:val="1"/>
      <w:marLeft w:val="0"/>
      <w:marRight w:val="0"/>
      <w:marTop w:val="0"/>
      <w:marBottom w:val="0"/>
      <w:divBdr>
        <w:top w:val="none" w:sz="0" w:space="0" w:color="auto"/>
        <w:left w:val="none" w:sz="0" w:space="0" w:color="auto"/>
        <w:bottom w:val="none" w:sz="0" w:space="0" w:color="auto"/>
        <w:right w:val="none" w:sz="0" w:space="0" w:color="auto"/>
      </w:divBdr>
    </w:div>
    <w:div w:id="1276399370">
      <w:bodyDiv w:val="1"/>
      <w:marLeft w:val="0"/>
      <w:marRight w:val="0"/>
      <w:marTop w:val="0"/>
      <w:marBottom w:val="0"/>
      <w:divBdr>
        <w:top w:val="none" w:sz="0" w:space="0" w:color="auto"/>
        <w:left w:val="none" w:sz="0" w:space="0" w:color="auto"/>
        <w:bottom w:val="none" w:sz="0" w:space="0" w:color="auto"/>
        <w:right w:val="none" w:sz="0" w:space="0" w:color="auto"/>
      </w:divBdr>
    </w:div>
    <w:div w:id="1530219945">
      <w:bodyDiv w:val="1"/>
      <w:marLeft w:val="0"/>
      <w:marRight w:val="0"/>
      <w:marTop w:val="0"/>
      <w:marBottom w:val="0"/>
      <w:divBdr>
        <w:top w:val="none" w:sz="0" w:space="0" w:color="auto"/>
        <w:left w:val="none" w:sz="0" w:space="0" w:color="auto"/>
        <w:bottom w:val="none" w:sz="0" w:space="0" w:color="auto"/>
        <w:right w:val="none" w:sz="0" w:space="0" w:color="auto"/>
      </w:divBdr>
    </w:div>
    <w:div w:id="1606500692">
      <w:bodyDiv w:val="1"/>
      <w:marLeft w:val="0"/>
      <w:marRight w:val="0"/>
      <w:marTop w:val="0"/>
      <w:marBottom w:val="0"/>
      <w:divBdr>
        <w:top w:val="none" w:sz="0" w:space="0" w:color="auto"/>
        <w:left w:val="none" w:sz="0" w:space="0" w:color="auto"/>
        <w:bottom w:val="none" w:sz="0" w:space="0" w:color="auto"/>
        <w:right w:val="none" w:sz="0" w:space="0" w:color="auto"/>
      </w:divBdr>
    </w:div>
    <w:div w:id="1635328555">
      <w:bodyDiv w:val="1"/>
      <w:marLeft w:val="0"/>
      <w:marRight w:val="0"/>
      <w:marTop w:val="0"/>
      <w:marBottom w:val="0"/>
      <w:divBdr>
        <w:top w:val="none" w:sz="0" w:space="0" w:color="auto"/>
        <w:left w:val="none" w:sz="0" w:space="0" w:color="auto"/>
        <w:bottom w:val="none" w:sz="0" w:space="0" w:color="auto"/>
        <w:right w:val="none" w:sz="0" w:space="0" w:color="auto"/>
      </w:divBdr>
    </w:div>
    <w:div w:id="1758091116">
      <w:bodyDiv w:val="1"/>
      <w:marLeft w:val="0"/>
      <w:marRight w:val="0"/>
      <w:marTop w:val="0"/>
      <w:marBottom w:val="0"/>
      <w:divBdr>
        <w:top w:val="none" w:sz="0" w:space="0" w:color="auto"/>
        <w:left w:val="none" w:sz="0" w:space="0" w:color="auto"/>
        <w:bottom w:val="none" w:sz="0" w:space="0" w:color="auto"/>
        <w:right w:val="none" w:sz="0" w:space="0" w:color="auto"/>
      </w:divBdr>
    </w:div>
    <w:div w:id="1797411188">
      <w:bodyDiv w:val="1"/>
      <w:marLeft w:val="0"/>
      <w:marRight w:val="0"/>
      <w:marTop w:val="0"/>
      <w:marBottom w:val="0"/>
      <w:divBdr>
        <w:top w:val="none" w:sz="0" w:space="0" w:color="auto"/>
        <w:left w:val="none" w:sz="0" w:space="0" w:color="auto"/>
        <w:bottom w:val="none" w:sz="0" w:space="0" w:color="auto"/>
        <w:right w:val="none" w:sz="0" w:space="0" w:color="auto"/>
      </w:divBdr>
    </w:div>
    <w:div w:id="1845171305">
      <w:bodyDiv w:val="1"/>
      <w:marLeft w:val="0"/>
      <w:marRight w:val="0"/>
      <w:marTop w:val="0"/>
      <w:marBottom w:val="0"/>
      <w:divBdr>
        <w:top w:val="none" w:sz="0" w:space="0" w:color="auto"/>
        <w:left w:val="none" w:sz="0" w:space="0" w:color="auto"/>
        <w:bottom w:val="none" w:sz="0" w:space="0" w:color="auto"/>
        <w:right w:val="none" w:sz="0" w:space="0" w:color="auto"/>
      </w:divBdr>
    </w:div>
    <w:div w:id="1884094505">
      <w:bodyDiv w:val="1"/>
      <w:marLeft w:val="0"/>
      <w:marRight w:val="0"/>
      <w:marTop w:val="0"/>
      <w:marBottom w:val="0"/>
      <w:divBdr>
        <w:top w:val="none" w:sz="0" w:space="0" w:color="auto"/>
        <w:left w:val="none" w:sz="0" w:space="0" w:color="auto"/>
        <w:bottom w:val="none" w:sz="0" w:space="0" w:color="auto"/>
        <w:right w:val="none" w:sz="0" w:space="0" w:color="auto"/>
      </w:divBdr>
    </w:div>
    <w:div w:id="2013100147">
      <w:bodyDiv w:val="1"/>
      <w:marLeft w:val="0"/>
      <w:marRight w:val="0"/>
      <w:marTop w:val="0"/>
      <w:marBottom w:val="0"/>
      <w:divBdr>
        <w:top w:val="none" w:sz="0" w:space="0" w:color="auto"/>
        <w:left w:val="none" w:sz="0" w:space="0" w:color="auto"/>
        <w:bottom w:val="none" w:sz="0" w:space="0" w:color="auto"/>
        <w:right w:val="none" w:sz="0" w:space="0" w:color="auto"/>
      </w:divBdr>
    </w:div>
    <w:div w:id="2062973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489</Words>
  <Characters>2788</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Marketing Analytics: Assignment 4</vt:lpstr>
    </vt:vector>
  </TitlesOfParts>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a</dc:creator>
  <cp:keywords/>
  <dc:description/>
  <cp:lastModifiedBy>surbhi a</cp:lastModifiedBy>
  <cp:revision>16</cp:revision>
  <dcterms:created xsi:type="dcterms:W3CDTF">2017-05-10T00:25:00Z</dcterms:created>
  <dcterms:modified xsi:type="dcterms:W3CDTF">2017-05-10T02:13:00Z</dcterms:modified>
</cp:coreProperties>
</file>