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D171" w14:textId="761D157C" w:rsidR="007E189D" w:rsidRDefault="007E189D">
      <w:pPr>
        <w:rPr>
          <w:noProof/>
        </w:rPr>
      </w:pPr>
      <w:r>
        <w:rPr>
          <w:noProof/>
        </w:rPr>
        <w:t xml:space="preserve">Group 5:  P2 </w:t>
      </w:r>
      <w:r w:rsidRPr="007E189D">
        <w:rPr>
          <w:noProof/>
        </w:rPr>
        <w:t>Database Design, Initial ERD</w:t>
      </w:r>
    </w:p>
    <w:p w14:paraId="074BB842" w14:textId="77777777" w:rsidR="007E189D" w:rsidRDefault="007E189D">
      <w:pPr>
        <w:rPr>
          <w:noProof/>
        </w:rPr>
      </w:pPr>
    </w:p>
    <w:p w14:paraId="7D40E0D1" w14:textId="1985CA1F" w:rsidR="001B4E1C" w:rsidRDefault="007E189D">
      <w:r>
        <w:rPr>
          <w:noProof/>
        </w:rPr>
        <w:drawing>
          <wp:inline distT="0" distB="0" distL="0" distR="0" wp14:anchorId="60D955CE" wp14:editId="4471F4D9">
            <wp:extent cx="6371590" cy="5060706"/>
            <wp:effectExtent l="0" t="0" r="0" b="6985"/>
            <wp:docPr id="862413948"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13948" name="Picture 1" descr="A computer screen shot of a computer flow chart&#10;&#10;Description automatically generated"/>
                    <pic:cNvPicPr/>
                  </pic:nvPicPr>
                  <pic:blipFill>
                    <a:blip r:embed="rId5"/>
                    <a:stretch>
                      <a:fillRect/>
                    </a:stretch>
                  </pic:blipFill>
                  <pic:spPr>
                    <a:xfrm>
                      <a:off x="0" y="0"/>
                      <a:ext cx="6381715" cy="5068748"/>
                    </a:xfrm>
                    <a:prstGeom prst="rect">
                      <a:avLst/>
                    </a:prstGeom>
                  </pic:spPr>
                </pic:pic>
              </a:graphicData>
            </a:graphic>
          </wp:inline>
        </w:drawing>
      </w:r>
    </w:p>
    <w:p w14:paraId="64C51432" w14:textId="46518867" w:rsidR="00D82AEA" w:rsidRDefault="00D82AEA" w:rsidP="00D82AEA">
      <w:r>
        <w:t>From the given ERD and the mission and objectives we had submitted earlier. The following correlations can be drawn</w:t>
      </w:r>
      <w:r>
        <w:t>:</w:t>
      </w:r>
    </w:p>
    <w:p w14:paraId="77A49BDA" w14:textId="3CE11165" w:rsidR="00D82AEA" w:rsidRDefault="00D82AEA" w:rsidP="00D82AEA">
      <w:pPr>
        <w:pStyle w:val="ListParagraph"/>
        <w:numPr>
          <w:ilvl w:val="0"/>
          <w:numId w:val="1"/>
        </w:numPr>
      </w:pPr>
      <w:r>
        <w:t xml:space="preserve">For fleet management: We have defined a group of entities for Vehicle, Service </w:t>
      </w:r>
      <w:r>
        <w:t>Record,</w:t>
      </w:r>
      <w:r>
        <w:t xml:space="preserve"> and Insurance. The data stored in these entities will help us determine the condition of all vehicles in our fleet, The due dates for their service appointments as well as expiry dates on their insurances. This will assist the management into having a well-oiled operation.</w:t>
      </w:r>
    </w:p>
    <w:p w14:paraId="5A71F2E0" w14:textId="77777777" w:rsidR="00D82AEA" w:rsidRDefault="00D82AEA" w:rsidP="00D82AEA"/>
    <w:p w14:paraId="607F6F37" w14:textId="40FE3F24" w:rsidR="00D82AEA" w:rsidRDefault="00D82AEA" w:rsidP="00D82AEA">
      <w:pPr>
        <w:pStyle w:val="ListParagraph"/>
        <w:numPr>
          <w:ilvl w:val="0"/>
          <w:numId w:val="1"/>
        </w:numPr>
      </w:pPr>
      <w:r>
        <w:t xml:space="preserve">For Customer </w:t>
      </w:r>
      <w:r>
        <w:t>satisfaction:</w:t>
      </w:r>
      <w:r>
        <w:t xml:space="preserve"> To ensure customer satisfaction we have defined a feedback entity. This entity will store data like the particulars of the trip, who the driver </w:t>
      </w:r>
      <w:r>
        <w:t>was,</w:t>
      </w:r>
      <w:r>
        <w:t xml:space="preserve"> </w:t>
      </w:r>
      <w:r>
        <w:t>and</w:t>
      </w:r>
      <w:r>
        <w:t xml:space="preserve"> what rating was given to the driver by the customer. A database constraint could be added that a driver should maintain a certain satisfaction rating to continue driving with the company.</w:t>
      </w:r>
    </w:p>
    <w:p w14:paraId="13DA6F3E" w14:textId="77777777" w:rsidR="00D82AEA" w:rsidRDefault="00D82AEA" w:rsidP="00D82AEA"/>
    <w:p w14:paraId="3DEA6455" w14:textId="77777777" w:rsidR="00D82AEA" w:rsidRDefault="00D82AEA" w:rsidP="00D82AEA"/>
    <w:p w14:paraId="23267BA8" w14:textId="1B100BB8" w:rsidR="00D82AEA" w:rsidRDefault="00D82AEA" w:rsidP="00D82AEA">
      <w:pPr>
        <w:pStyle w:val="ListParagraph"/>
        <w:numPr>
          <w:ilvl w:val="0"/>
          <w:numId w:val="1"/>
        </w:numPr>
      </w:pPr>
      <w:r>
        <w:lastRenderedPageBreak/>
        <w:t xml:space="preserve">For Driver </w:t>
      </w:r>
      <w:r>
        <w:t>management:</w:t>
      </w:r>
      <w:r>
        <w:t xml:space="preserve"> To better manage drivers we have defined a </w:t>
      </w:r>
      <w:r>
        <w:t>driver’s</w:t>
      </w:r>
      <w:r>
        <w:t xml:space="preserve"> entity and have them mapped in relationships with trips and vehicles. This will give us real time tracking as to where the driver currently </w:t>
      </w:r>
      <w:r>
        <w:t>is,</w:t>
      </w:r>
      <w:r>
        <w:t xml:space="preserve"> and which trip the driver is currently completing. As we also have feedback from customers this will help us hold the drivers accountable for their quality of service. We could potentially use the </w:t>
      </w:r>
      <w:r>
        <w:t>feedback</w:t>
      </w:r>
      <w:r>
        <w:t xml:space="preserve"> to decide on bonuses and rewards for the drivers thus boosting the </w:t>
      </w:r>
      <w:r>
        <w:t>motivations.</w:t>
      </w:r>
    </w:p>
    <w:sectPr w:rsidR="00D8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987"/>
    <w:multiLevelType w:val="hybridMultilevel"/>
    <w:tmpl w:val="F030E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07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9D"/>
    <w:rsid w:val="001B4E1C"/>
    <w:rsid w:val="007E189D"/>
    <w:rsid w:val="00944EF3"/>
    <w:rsid w:val="00D82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E9FB"/>
  <w15:chartTrackingRefBased/>
  <w15:docId w15:val="{7A7E7494-6E13-491E-9654-E4108B89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9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06EBEF904B05448A33AA0B167B8716" ma:contentTypeVersion="0" ma:contentTypeDescription="Create a new document." ma:contentTypeScope="" ma:versionID="7db874d291ac5c81771185f875f854e7">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73C196-12E6-441A-872B-ADE69CD26209}"/>
</file>

<file path=customXml/itemProps2.xml><?xml version="1.0" encoding="utf-8"?>
<ds:datastoreItem xmlns:ds="http://schemas.openxmlformats.org/officeDocument/2006/customXml" ds:itemID="{815AC548-AC18-4B91-BF15-91E7F97DC3D8}"/>
</file>

<file path=customXml/itemProps3.xml><?xml version="1.0" encoding="utf-8"?>
<ds:datastoreItem xmlns:ds="http://schemas.openxmlformats.org/officeDocument/2006/customXml" ds:itemID="{F97BAFBB-8E5B-49A6-A02A-05FC8D72D82C}"/>
</file>

<file path=docProps/app.xml><?xml version="1.0" encoding="utf-8"?>
<Properties xmlns="http://schemas.openxmlformats.org/officeDocument/2006/extended-properties" xmlns:vt="http://schemas.openxmlformats.org/officeDocument/2006/docPropsVTypes">
  <Template>Normal.dotm</Template>
  <TotalTime>20</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Shah</dc:creator>
  <cp:keywords/>
  <dc:description/>
  <cp:lastModifiedBy>Darshil Shah</cp:lastModifiedBy>
  <cp:revision>1</cp:revision>
  <dcterms:created xsi:type="dcterms:W3CDTF">2023-10-16T02:44:00Z</dcterms:created>
  <dcterms:modified xsi:type="dcterms:W3CDTF">2023-10-16T03:04:00Z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0x0101005906EBEF904B05448A33AA0B167B8716</vt:lpwstr>
  </property>
</Properties>
</file>