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33B" w:rsidRDefault="00C7133B" w:rsidP="00035347">
      <w:pPr>
        <w:spacing w:after="0" w:line="240" w:lineRule="auto"/>
        <w:jc w:val="both"/>
        <w:rPr>
          <w:rFonts w:ascii="Elektra Light Pro" w:hAnsi="Elektra Light Pro"/>
          <w:smallCaps/>
          <w:color w:val="404040" w:themeColor="text1" w:themeTint="BF"/>
          <w:sz w:val="32"/>
          <w:u w:val="single" w:color="ED7D31" w:themeColor="accent2"/>
        </w:rPr>
      </w:pPr>
    </w:p>
    <w:p w:rsidR="00233E8D" w:rsidRPr="008B7325" w:rsidRDefault="00F45251" w:rsidP="00035347">
      <w:pPr>
        <w:spacing w:after="0" w:line="240" w:lineRule="auto"/>
        <w:jc w:val="both"/>
        <w:rPr>
          <w:rFonts w:ascii="Elektra Light Pro" w:hAnsi="Elektra Light Pro"/>
          <w:smallCaps/>
          <w:color w:val="404040" w:themeColor="text1" w:themeTint="BF"/>
          <w:sz w:val="32"/>
          <w:u w:val="single" w:color="ED7D31" w:themeColor="accent2"/>
        </w:rPr>
      </w:pPr>
      <w:r w:rsidRPr="008B7325">
        <w:rPr>
          <w:rFonts w:ascii="Elektra Light Pro" w:hAnsi="Elektra Light Pro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C2120EC" wp14:editId="7DF8EAC0">
            <wp:simplePos x="0" y="0"/>
            <wp:positionH relativeFrom="column">
              <wp:posOffset>38100</wp:posOffset>
            </wp:positionH>
            <wp:positionV relativeFrom="paragraph">
              <wp:posOffset>-1120775</wp:posOffset>
            </wp:positionV>
            <wp:extent cx="1800000" cy="763951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MCE Automation FONC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63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31E" w:rsidRPr="00831C95" w:rsidRDefault="009E76C5" w:rsidP="00831C95">
      <w:pPr>
        <w:tabs>
          <w:tab w:val="left" w:pos="8505"/>
        </w:tabs>
        <w:spacing w:after="0" w:line="240" w:lineRule="auto"/>
        <w:rPr>
          <w:rFonts w:asciiTheme="majorHAnsi" w:hAnsiTheme="majorHAnsi" w:cstheme="majorHAnsi"/>
          <w:smallCaps/>
          <w:color w:val="404040" w:themeColor="text1" w:themeTint="BF"/>
          <w:sz w:val="32"/>
          <w:u w:color="ED7D31" w:themeColor="accent2"/>
        </w:rPr>
      </w:pPr>
      <w:r w:rsidRPr="006B7EA4">
        <w:rPr>
          <w:rFonts w:asciiTheme="majorHAnsi" w:hAnsiTheme="majorHAnsi" w:cstheme="majorHAnsi"/>
          <w:smallCaps/>
          <w:color w:val="404040" w:themeColor="text1" w:themeTint="BF"/>
          <w:sz w:val="32"/>
          <w:u w:val="single" w:color="ED7D31" w:themeColor="accent2"/>
        </w:rPr>
        <w:t>En bref </w:t>
      </w:r>
      <w:r w:rsidRPr="006B7EA4">
        <w:rPr>
          <w:rFonts w:asciiTheme="majorHAnsi" w:hAnsiTheme="majorHAnsi" w:cstheme="majorHAnsi"/>
          <w:smallCaps/>
          <w:color w:val="404040" w:themeColor="text1" w:themeTint="BF"/>
          <w:sz w:val="32"/>
          <w:u w:val="single" w:color="ED7D31" w:themeColor="accent2"/>
        </w:rPr>
        <w:tab/>
      </w:r>
      <w:r w:rsidR="00215E24">
        <w:rPr>
          <w:sz w:val="24"/>
        </w:rPr>
        <w:t xml:space="preserve"> </w:t>
      </w:r>
    </w:p>
    <w:p w:rsidR="00A3731E" w:rsidRPr="005528C9" w:rsidRDefault="00A3731E" w:rsidP="005528C9">
      <w:pPr>
        <w:tabs>
          <w:tab w:val="left" w:pos="6804"/>
        </w:tabs>
        <w:spacing w:before="60" w:after="0" w:line="240" w:lineRule="auto"/>
        <w:rPr>
          <w:b/>
          <w:sz w:val="24"/>
        </w:rPr>
      </w:pPr>
      <w:r w:rsidRPr="005528C9">
        <w:rPr>
          <w:b/>
          <w:sz w:val="24"/>
        </w:rPr>
        <w:t>Expérience </w:t>
      </w:r>
      <w:r w:rsidRPr="005528C9">
        <w:rPr>
          <w:sz w:val="24"/>
        </w:rPr>
        <w:t xml:space="preserve">: </w:t>
      </w:r>
      <w:r w:rsidR="006E1BCF">
        <w:rPr>
          <w:sz w:val="24"/>
        </w:rPr>
        <w:t xml:space="preserve">+ de </w:t>
      </w:r>
      <w:r w:rsidR="00215E24">
        <w:rPr>
          <w:sz w:val="24"/>
        </w:rPr>
        <w:t xml:space="preserve">30 </w:t>
      </w:r>
      <w:r w:rsidR="005D2665" w:rsidRPr="005528C9">
        <w:rPr>
          <w:sz w:val="24"/>
        </w:rPr>
        <w:t>ans</w:t>
      </w:r>
    </w:p>
    <w:p w:rsidR="005D2665" w:rsidRPr="00215E24" w:rsidRDefault="005528C9" w:rsidP="00215E24">
      <w:pPr>
        <w:tabs>
          <w:tab w:val="left" w:pos="6804"/>
        </w:tabs>
        <w:spacing w:before="60" w:after="0" w:line="240" w:lineRule="auto"/>
        <w:rPr>
          <w:b/>
          <w:sz w:val="24"/>
        </w:rPr>
      </w:pPr>
      <w:r w:rsidRPr="005528C9">
        <w:rPr>
          <w:b/>
          <w:sz w:val="24"/>
        </w:rPr>
        <w:t xml:space="preserve">Spécialités : </w:t>
      </w:r>
      <w:proofErr w:type="spellStart"/>
      <w:r w:rsidR="00215E24">
        <w:rPr>
          <w:sz w:val="24"/>
        </w:rPr>
        <w:t>Autocad</w:t>
      </w:r>
      <w:proofErr w:type="spellEnd"/>
      <w:r w:rsidR="00215E24">
        <w:rPr>
          <w:sz w:val="24"/>
        </w:rPr>
        <w:t xml:space="preserve">, TR Ciel, </w:t>
      </w:r>
      <w:proofErr w:type="spellStart"/>
      <w:r w:rsidR="00215E24">
        <w:rPr>
          <w:sz w:val="24"/>
        </w:rPr>
        <w:t>Caneco</w:t>
      </w:r>
      <w:proofErr w:type="spellEnd"/>
      <w:r w:rsidR="00215E24">
        <w:rPr>
          <w:sz w:val="24"/>
        </w:rPr>
        <w:t xml:space="preserve">, SAP </w:t>
      </w:r>
    </w:p>
    <w:p w:rsidR="00B01A78" w:rsidRPr="006B7EA4" w:rsidRDefault="00B01A78" w:rsidP="009E76C5">
      <w:pPr>
        <w:tabs>
          <w:tab w:val="left" w:pos="8505"/>
        </w:tabs>
        <w:spacing w:after="0" w:line="240" w:lineRule="auto"/>
        <w:rPr>
          <w:rFonts w:asciiTheme="majorHAnsi" w:hAnsiTheme="majorHAnsi" w:cstheme="majorHAnsi"/>
          <w:smallCaps/>
          <w:color w:val="404040" w:themeColor="text1" w:themeTint="BF"/>
          <w:sz w:val="32"/>
          <w:u w:val="single" w:color="ED7D31" w:themeColor="accent2"/>
        </w:rPr>
      </w:pPr>
    </w:p>
    <w:p w:rsidR="003F0172" w:rsidRPr="006B7EA4" w:rsidRDefault="00BF28C1" w:rsidP="006B7EA4">
      <w:pPr>
        <w:tabs>
          <w:tab w:val="left" w:pos="8505"/>
        </w:tabs>
        <w:spacing w:after="0" w:line="240" w:lineRule="auto"/>
        <w:rPr>
          <w:rFonts w:cstheme="minorHAnsi"/>
          <w:smallCaps/>
          <w:color w:val="404040" w:themeColor="text1" w:themeTint="BF"/>
          <w:sz w:val="28"/>
          <w:u w:val="single" w:color="ED7D31" w:themeColor="accent2"/>
        </w:rPr>
      </w:pPr>
      <w:r w:rsidRPr="006B7EA4">
        <w:rPr>
          <w:rFonts w:asciiTheme="majorHAnsi" w:hAnsiTheme="majorHAnsi" w:cstheme="majorHAnsi"/>
          <w:smallCaps/>
          <w:color w:val="404040" w:themeColor="text1" w:themeTint="BF"/>
          <w:sz w:val="32"/>
          <w:u w:val="single" w:color="ED7D31" w:themeColor="accent2"/>
        </w:rPr>
        <w:t>Expériences</w:t>
      </w:r>
      <w:r w:rsidR="002F6479" w:rsidRPr="006B7EA4">
        <w:rPr>
          <w:rFonts w:asciiTheme="majorHAnsi" w:hAnsiTheme="majorHAnsi" w:cstheme="majorHAnsi"/>
          <w:smallCaps/>
          <w:color w:val="404040" w:themeColor="text1" w:themeTint="BF"/>
          <w:sz w:val="32"/>
          <w:u w:val="single" w:color="ED7D31" w:themeColor="accent2"/>
        </w:rPr>
        <w:t xml:space="preserve"> professionnelles</w:t>
      </w:r>
      <w:r w:rsidR="002F6479" w:rsidRPr="006B7EA4">
        <w:rPr>
          <w:rFonts w:cstheme="minorHAnsi"/>
          <w:smallCaps/>
          <w:color w:val="404040" w:themeColor="text1" w:themeTint="BF"/>
          <w:sz w:val="32"/>
          <w:u w:val="single" w:color="ED7D31" w:themeColor="accent2"/>
        </w:rPr>
        <w:t> </w:t>
      </w:r>
      <w:r w:rsidR="002F6479" w:rsidRPr="006B7EA4">
        <w:rPr>
          <w:rFonts w:cstheme="minorHAnsi"/>
          <w:smallCaps/>
          <w:color w:val="404040" w:themeColor="text1" w:themeTint="BF"/>
          <w:sz w:val="28"/>
          <w:u w:val="single" w:color="ED7D31" w:themeColor="accent2"/>
        </w:rPr>
        <w:tab/>
      </w:r>
    </w:p>
    <w:p w:rsidR="00B01A78" w:rsidRPr="003F0172" w:rsidRDefault="00B01A78" w:rsidP="00B00FF0">
      <w:pPr>
        <w:spacing w:after="0" w:line="240" w:lineRule="auto"/>
        <w:rPr>
          <w:b/>
          <w:sz w:val="24"/>
          <w:szCs w:val="24"/>
        </w:rPr>
      </w:pPr>
    </w:p>
    <w:p w:rsidR="003F0172" w:rsidRDefault="006B7EA4" w:rsidP="006B7EA4">
      <w:pPr>
        <w:spacing w:after="0" w:line="240" w:lineRule="auto"/>
        <w:ind w:left="2127" w:hanging="212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Depuis 2017 : </w:t>
      </w:r>
      <w:r>
        <w:rPr>
          <w:b/>
          <w:sz w:val="24"/>
          <w:szCs w:val="24"/>
        </w:rPr>
        <w:tab/>
      </w:r>
      <w:r w:rsidR="00167B31">
        <w:rPr>
          <w:b/>
          <w:sz w:val="24"/>
          <w:szCs w:val="24"/>
        </w:rPr>
        <w:t>MCE Automation</w:t>
      </w:r>
    </w:p>
    <w:p w:rsidR="00831C95" w:rsidRDefault="00325AF1" w:rsidP="006B7EA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6B7EA4" w:rsidRPr="00AF7B20" w:rsidRDefault="00325AF1" w:rsidP="00D75174">
      <w:pPr>
        <w:spacing w:after="0" w:line="240" w:lineRule="auto"/>
        <w:ind w:left="1418" w:firstLine="709"/>
        <w:jc w:val="both"/>
        <w:rPr>
          <w:sz w:val="24"/>
          <w:szCs w:val="24"/>
          <w:u w:val="single"/>
        </w:rPr>
      </w:pPr>
      <w:r w:rsidRPr="00AF7B20">
        <w:rPr>
          <w:sz w:val="24"/>
          <w:szCs w:val="24"/>
          <w:u w:val="single"/>
        </w:rPr>
        <w:t>Pour YARA :</w:t>
      </w:r>
      <w:r w:rsidR="006B7EA4" w:rsidRPr="00AF7B20">
        <w:rPr>
          <w:sz w:val="24"/>
          <w:szCs w:val="24"/>
          <w:u w:val="single"/>
        </w:rPr>
        <w:t xml:space="preserve"> </w:t>
      </w:r>
    </w:p>
    <w:p w:rsidR="002B28EA" w:rsidRPr="00831C95" w:rsidRDefault="002B28EA" w:rsidP="00D75174">
      <w:pPr>
        <w:spacing w:after="0" w:line="240" w:lineRule="auto"/>
        <w:ind w:left="1418" w:firstLine="709"/>
        <w:jc w:val="both"/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Chef de projets </w:t>
      </w:r>
      <w:r w:rsidR="005C1447">
        <w:rPr>
          <w:b/>
          <w:sz w:val="24"/>
          <w:szCs w:val="24"/>
        </w:rPr>
        <w:t>EI</w:t>
      </w:r>
      <w:r>
        <w:rPr>
          <w:b/>
          <w:sz w:val="24"/>
          <w:szCs w:val="24"/>
        </w:rPr>
        <w:t xml:space="preserve"> – Services Travaux Neufs</w:t>
      </w:r>
    </w:p>
    <w:p w:rsidR="006B7EA4" w:rsidRPr="00FD5E97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FD5E97">
        <w:rPr>
          <w:sz w:val="24"/>
          <w:szCs w:val="24"/>
        </w:rPr>
        <w:t>Rédaction c</w:t>
      </w:r>
      <w:r w:rsidR="003C5B28">
        <w:rPr>
          <w:sz w:val="24"/>
          <w:szCs w:val="24"/>
        </w:rPr>
        <w:t>ahiers des charges travaux EI</w:t>
      </w:r>
    </w:p>
    <w:p w:rsidR="006B7EA4" w:rsidRP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Rédaction spécification d’achats matériels</w:t>
      </w:r>
    </w:p>
    <w:p w:rsidR="006B7EA4" w:rsidRPr="006B7EA4" w:rsidRDefault="003C5B28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Études</w:t>
      </w:r>
      <w:r w:rsidR="006B7EA4" w:rsidRPr="006B7EA4">
        <w:rPr>
          <w:sz w:val="24"/>
          <w:szCs w:val="24"/>
        </w:rPr>
        <w:t xml:space="preserve"> de détail </w:t>
      </w:r>
      <w:r w:rsidRPr="006B7EA4">
        <w:rPr>
          <w:sz w:val="24"/>
          <w:szCs w:val="24"/>
        </w:rPr>
        <w:t>Électricité</w:t>
      </w:r>
      <w:r w:rsidR="006B7EA4" w:rsidRPr="006B7EA4">
        <w:rPr>
          <w:sz w:val="24"/>
          <w:szCs w:val="24"/>
        </w:rPr>
        <w:t xml:space="preserve"> / Instrumentation</w:t>
      </w:r>
    </w:p>
    <w:p w:rsidR="006B7EA4" w:rsidRP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Schémas de raccordements, unifilaires, boucles instruments</w:t>
      </w:r>
    </w:p>
    <w:p w:rsidR="006B7EA4" w:rsidRP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Châssis</w:t>
      </w:r>
      <w:r w:rsidR="003C5B28">
        <w:rPr>
          <w:sz w:val="24"/>
          <w:szCs w:val="24"/>
        </w:rPr>
        <w:t xml:space="preserve"> borniers, coffrets, BJ </w:t>
      </w:r>
      <w:proofErr w:type="spellStart"/>
      <w:r w:rsidR="003C5B28">
        <w:rPr>
          <w:sz w:val="24"/>
          <w:szCs w:val="24"/>
        </w:rPr>
        <w:t>Instrum</w:t>
      </w:r>
      <w:proofErr w:type="spellEnd"/>
    </w:p>
    <w:p w:rsidR="006B7EA4" w:rsidRP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Armoires et coffrets de distribution électrique puissance</w:t>
      </w:r>
    </w:p>
    <w:p w:rsidR="006B7EA4" w:rsidRP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Notes de calculs, dimensionnement électrique  //  TR-Ciel</w:t>
      </w:r>
    </w:p>
    <w:p w:rsidR="006B7EA4" w:rsidRP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Accompagnement et suivi des entreprises installatrices</w:t>
      </w:r>
    </w:p>
    <w:p w:rsidR="006B7EA4" w:rsidRP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Visites de chantier</w:t>
      </w:r>
    </w:p>
    <w:p w:rsidR="006B7EA4" w:rsidRP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Analyses des offres techni</w:t>
      </w:r>
      <w:r w:rsidR="003C5B28">
        <w:rPr>
          <w:sz w:val="24"/>
          <w:szCs w:val="24"/>
        </w:rPr>
        <w:t>ques fournisseurs/installateurs</w:t>
      </w:r>
    </w:p>
    <w:p w:rsidR="006B7EA4" w:rsidRDefault="006B7EA4" w:rsidP="003C5B28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 w:rsidRPr="006B7EA4">
        <w:rPr>
          <w:sz w:val="24"/>
          <w:szCs w:val="24"/>
        </w:rPr>
        <w:t>Alignement technique, Accompagnement au choix des prestataires,</w:t>
      </w:r>
      <w:bookmarkStart w:id="0" w:name="_GoBack"/>
      <w:bookmarkEnd w:id="0"/>
      <w:r w:rsidRPr="006B7EA4">
        <w:rPr>
          <w:sz w:val="24"/>
          <w:szCs w:val="24"/>
        </w:rPr>
        <w:t xml:space="preserve"> etc.</w:t>
      </w:r>
    </w:p>
    <w:p w:rsidR="0004221C" w:rsidRDefault="0004221C" w:rsidP="003C5B2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04221C" w:rsidRPr="00AF7B20" w:rsidRDefault="0004221C" w:rsidP="00831C95">
      <w:pPr>
        <w:spacing w:after="0" w:line="240" w:lineRule="auto"/>
        <w:ind w:left="1418" w:firstLine="709"/>
        <w:jc w:val="both"/>
        <w:rPr>
          <w:sz w:val="24"/>
          <w:szCs w:val="24"/>
          <w:u w:val="single"/>
        </w:rPr>
      </w:pPr>
      <w:r w:rsidRPr="00AF7B20">
        <w:rPr>
          <w:sz w:val="24"/>
          <w:szCs w:val="24"/>
          <w:u w:val="single"/>
        </w:rPr>
        <w:t>Pour TOTAL FLUIDES :</w:t>
      </w:r>
    </w:p>
    <w:p w:rsidR="006B7EA4" w:rsidRPr="002B28EA" w:rsidRDefault="0004221C" w:rsidP="00831C95">
      <w:pPr>
        <w:spacing w:after="0" w:line="240" w:lineRule="auto"/>
        <w:ind w:left="1418" w:firstLine="709"/>
        <w:jc w:val="both"/>
        <w:rPr>
          <w:b/>
          <w:sz w:val="24"/>
          <w:szCs w:val="24"/>
        </w:rPr>
      </w:pPr>
      <w:r w:rsidRPr="002B28EA">
        <w:rPr>
          <w:b/>
          <w:sz w:val="24"/>
          <w:szCs w:val="24"/>
        </w:rPr>
        <w:t>Supervis</w:t>
      </w:r>
      <w:r w:rsidR="002B28EA" w:rsidRPr="002B28EA">
        <w:rPr>
          <w:b/>
          <w:sz w:val="24"/>
          <w:szCs w:val="24"/>
        </w:rPr>
        <w:t>eur Travaux EI</w:t>
      </w:r>
      <w:r w:rsidRPr="002B28EA">
        <w:rPr>
          <w:b/>
          <w:sz w:val="24"/>
          <w:szCs w:val="24"/>
        </w:rPr>
        <w:t xml:space="preserve"> Projet GA 2022</w:t>
      </w:r>
    </w:p>
    <w:p w:rsidR="00831C95" w:rsidRDefault="00831C95" w:rsidP="00831C95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Préparation des permis de travail des entreprises extérieures</w:t>
      </w:r>
    </w:p>
    <w:p w:rsidR="00831C95" w:rsidRDefault="00831C95" w:rsidP="00831C95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Supervision travaux EI</w:t>
      </w:r>
    </w:p>
    <w:p w:rsidR="00831C95" w:rsidRDefault="00831C95" w:rsidP="00831C95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Garant de la sécurité des interventions (Audit-Causerie)</w:t>
      </w:r>
    </w:p>
    <w:p w:rsidR="00831C95" w:rsidRDefault="00831C95" w:rsidP="00831C95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Participation aux réceptions des travaux EI</w:t>
      </w:r>
    </w:p>
    <w:p w:rsidR="00831C95" w:rsidRPr="00831C95" w:rsidRDefault="00831C95" w:rsidP="00831C95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Reporting</w:t>
      </w:r>
      <w:proofErr w:type="spellEnd"/>
      <w:r>
        <w:rPr>
          <w:sz w:val="24"/>
          <w:szCs w:val="24"/>
        </w:rPr>
        <w:t xml:space="preserve"> des interventions</w:t>
      </w:r>
    </w:p>
    <w:p w:rsidR="00831C95" w:rsidRPr="00831C95" w:rsidRDefault="00831C95" w:rsidP="00831C95">
      <w:pPr>
        <w:spacing w:after="0" w:line="240" w:lineRule="auto"/>
        <w:jc w:val="both"/>
        <w:rPr>
          <w:sz w:val="24"/>
          <w:szCs w:val="24"/>
        </w:rPr>
      </w:pPr>
    </w:p>
    <w:p w:rsidR="003F0172" w:rsidRDefault="003F0172" w:rsidP="00831C95">
      <w:pPr>
        <w:spacing w:after="0" w:line="240" w:lineRule="auto"/>
        <w:jc w:val="both"/>
        <w:rPr>
          <w:b/>
          <w:sz w:val="24"/>
          <w:szCs w:val="24"/>
        </w:rPr>
      </w:pPr>
      <w:r w:rsidRPr="003F0172">
        <w:rPr>
          <w:b/>
          <w:sz w:val="24"/>
          <w:szCs w:val="24"/>
        </w:rPr>
        <w:t>2001 à 2017 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644705" w:rsidRPr="005528C9"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Société d’ingénierie – Cadre technique </w:t>
      </w:r>
    </w:p>
    <w:p w:rsidR="003F0172" w:rsidRDefault="003F0172" w:rsidP="00831C95">
      <w:pPr>
        <w:spacing w:after="0" w:line="240" w:lineRule="auto"/>
        <w:jc w:val="both"/>
        <w:rPr>
          <w:b/>
          <w:sz w:val="24"/>
          <w:szCs w:val="24"/>
        </w:rPr>
      </w:pPr>
    </w:p>
    <w:p w:rsidR="003F0172" w:rsidRPr="003F0172" w:rsidRDefault="003C5B28" w:rsidP="00831C9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sz w:val="24"/>
          <w:szCs w:val="24"/>
        </w:rPr>
      </w:pPr>
      <w:r w:rsidRPr="003F0172">
        <w:rPr>
          <w:sz w:val="24"/>
          <w:szCs w:val="24"/>
        </w:rPr>
        <w:t>Étude</w:t>
      </w:r>
      <w:r w:rsidR="003F0172" w:rsidRPr="003F0172">
        <w:rPr>
          <w:sz w:val="24"/>
          <w:szCs w:val="24"/>
        </w:rPr>
        <w:t xml:space="preserve"> de détail, réalisation des dossiers d’appel d’offre et estimations budgets</w:t>
      </w:r>
    </w:p>
    <w:p w:rsidR="003F0172" w:rsidRPr="003F0172" w:rsidRDefault="003F0172" w:rsidP="00831C9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sz w:val="24"/>
          <w:szCs w:val="24"/>
        </w:rPr>
      </w:pPr>
      <w:r w:rsidRPr="003F0172">
        <w:rPr>
          <w:sz w:val="24"/>
          <w:szCs w:val="24"/>
        </w:rPr>
        <w:t>Supervision de chantier</w:t>
      </w:r>
    </w:p>
    <w:p w:rsidR="003F0172" w:rsidRPr="003F0172" w:rsidRDefault="003F0172" w:rsidP="00831C9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sz w:val="24"/>
          <w:szCs w:val="24"/>
        </w:rPr>
      </w:pPr>
      <w:r w:rsidRPr="003F0172">
        <w:rPr>
          <w:sz w:val="24"/>
          <w:szCs w:val="24"/>
        </w:rPr>
        <w:t>Essais, réglage et mise en service</w:t>
      </w:r>
    </w:p>
    <w:p w:rsidR="003F0172" w:rsidRPr="003F0172" w:rsidRDefault="003F0172" w:rsidP="00831C9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sz w:val="24"/>
          <w:szCs w:val="24"/>
        </w:rPr>
      </w:pPr>
      <w:r w:rsidRPr="003F0172">
        <w:rPr>
          <w:sz w:val="24"/>
          <w:szCs w:val="24"/>
        </w:rPr>
        <w:t xml:space="preserve">Constitution des dossiers de fin de projet </w:t>
      </w:r>
    </w:p>
    <w:p w:rsidR="00644705" w:rsidRPr="003F0172" w:rsidRDefault="00644705" w:rsidP="00831C95">
      <w:pPr>
        <w:spacing w:after="0" w:line="240" w:lineRule="auto"/>
        <w:jc w:val="both"/>
      </w:pPr>
    </w:p>
    <w:p w:rsidR="008B7325" w:rsidRPr="005528C9" w:rsidRDefault="003F0172" w:rsidP="00831C95">
      <w:pPr>
        <w:spacing w:after="0" w:line="240" w:lineRule="auto"/>
        <w:jc w:val="both"/>
        <w:rPr>
          <w:b/>
          <w:sz w:val="24"/>
          <w:szCs w:val="24"/>
        </w:rPr>
      </w:pPr>
      <w:r w:rsidRPr="003F0172">
        <w:rPr>
          <w:b/>
          <w:sz w:val="24"/>
          <w:szCs w:val="24"/>
        </w:rPr>
        <w:t>19</w:t>
      </w:r>
      <w:r>
        <w:rPr>
          <w:b/>
          <w:sz w:val="24"/>
          <w:szCs w:val="24"/>
        </w:rPr>
        <w:t xml:space="preserve">86-2001 </w:t>
      </w:r>
      <w:r w:rsidRPr="003F0172"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5528C9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SELF – Régleur puis technicien </w:t>
      </w:r>
    </w:p>
    <w:p w:rsidR="001F2BCC" w:rsidRPr="005528C9" w:rsidRDefault="001F2BCC" w:rsidP="009507F0">
      <w:pPr>
        <w:spacing w:after="0" w:line="240" w:lineRule="auto"/>
        <w:ind w:left="1418" w:firstLine="709"/>
        <w:rPr>
          <w:b/>
        </w:rPr>
      </w:pPr>
    </w:p>
    <w:p w:rsidR="00F259D3" w:rsidRDefault="003F0172" w:rsidP="003F0172">
      <w:pPr>
        <w:spacing w:after="0" w:line="240" w:lineRule="auto"/>
        <w:rPr>
          <w:b/>
          <w:sz w:val="24"/>
        </w:rPr>
      </w:pPr>
      <w:r>
        <w:rPr>
          <w:b/>
          <w:sz w:val="24"/>
        </w:rPr>
        <w:t xml:space="preserve">1985 :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ALFRED HERLICQ ET FILS - Dessinateur </w:t>
      </w:r>
    </w:p>
    <w:p w:rsidR="003F0172" w:rsidRDefault="003F0172" w:rsidP="003F0172">
      <w:pPr>
        <w:spacing w:after="0" w:line="240" w:lineRule="auto"/>
        <w:rPr>
          <w:b/>
          <w:sz w:val="24"/>
        </w:rPr>
      </w:pPr>
    </w:p>
    <w:p w:rsidR="00C7133B" w:rsidRPr="006B7EA4" w:rsidRDefault="00C7133B" w:rsidP="00F45251">
      <w:pPr>
        <w:spacing w:after="0" w:line="240" w:lineRule="auto"/>
        <w:ind w:left="1418" w:firstLine="709"/>
        <w:rPr>
          <w:rFonts w:cstheme="minorHAnsi"/>
          <w:sz w:val="24"/>
        </w:rPr>
      </w:pPr>
    </w:p>
    <w:p w:rsidR="00CD0290" w:rsidRDefault="00CD0290" w:rsidP="00BE1C3D">
      <w:pPr>
        <w:tabs>
          <w:tab w:val="left" w:pos="8505"/>
        </w:tabs>
        <w:spacing w:after="0" w:line="240" w:lineRule="auto"/>
        <w:rPr>
          <w:rFonts w:cstheme="minorHAnsi"/>
          <w:smallCaps/>
          <w:color w:val="404040" w:themeColor="text1" w:themeTint="BF"/>
          <w:sz w:val="32"/>
          <w:u w:val="single" w:color="ED7D31" w:themeColor="accent2"/>
        </w:rPr>
      </w:pPr>
    </w:p>
    <w:p w:rsidR="00BE1C3D" w:rsidRPr="005528C9" w:rsidRDefault="00BE1C3D" w:rsidP="00BE1C3D">
      <w:pPr>
        <w:tabs>
          <w:tab w:val="left" w:pos="8505"/>
        </w:tabs>
        <w:spacing w:after="0" w:line="240" w:lineRule="auto"/>
        <w:rPr>
          <w:rFonts w:ascii="Elektra Light Pro" w:hAnsi="Elektra Light Pro"/>
          <w:smallCaps/>
          <w:color w:val="404040" w:themeColor="text1" w:themeTint="BF"/>
          <w:sz w:val="28"/>
          <w:u w:val="single" w:color="ED7D31" w:themeColor="accent2"/>
        </w:rPr>
      </w:pPr>
      <w:r w:rsidRPr="006B7EA4">
        <w:rPr>
          <w:rFonts w:cstheme="minorHAnsi"/>
          <w:smallCaps/>
          <w:color w:val="404040" w:themeColor="text1" w:themeTint="BF"/>
          <w:sz w:val="32"/>
          <w:u w:val="single" w:color="ED7D31" w:themeColor="accent2"/>
        </w:rPr>
        <w:t>Formation</w:t>
      </w:r>
      <w:r w:rsidRPr="005528C9">
        <w:rPr>
          <w:rFonts w:ascii="Elektra Light Pro" w:hAnsi="Elektra Light Pro"/>
          <w:smallCaps/>
          <w:color w:val="404040" w:themeColor="text1" w:themeTint="BF"/>
          <w:sz w:val="28"/>
          <w:u w:val="single" w:color="ED7D31" w:themeColor="accent2"/>
        </w:rPr>
        <w:tab/>
      </w:r>
    </w:p>
    <w:p w:rsidR="005528C9" w:rsidRDefault="005528C9" w:rsidP="005528C9">
      <w:pPr>
        <w:spacing w:after="0"/>
        <w:rPr>
          <w:rFonts w:ascii="Elektra Light Pro" w:hAnsi="Elektra Light Pro"/>
          <w:b/>
        </w:rPr>
      </w:pPr>
    </w:p>
    <w:p w:rsidR="007D777A" w:rsidRPr="00F171B3" w:rsidRDefault="00644705" w:rsidP="001F2BCC">
      <w:pPr>
        <w:rPr>
          <w:szCs w:val="24"/>
        </w:rPr>
      </w:pPr>
      <w:r w:rsidRPr="00F171B3">
        <w:rPr>
          <w:b/>
          <w:szCs w:val="24"/>
        </w:rPr>
        <w:t>Habilitations :</w:t>
      </w:r>
      <w:r w:rsidRPr="00F171B3">
        <w:rPr>
          <w:rFonts w:ascii="Elektra Light Pro" w:hAnsi="Elektra Light Pro"/>
          <w:b/>
          <w:sz w:val="20"/>
        </w:rPr>
        <w:t xml:space="preserve"> </w:t>
      </w:r>
      <w:r w:rsidRPr="00F171B3">
        <w:rPr>
          <w:rFonts w:ascii="Elektra Light Pro" w:hAnsi="Elektra Light Pro"/>
          <w:b/>
          <w:sz w:val="20"/>
        </w:rPr>
        <w:tab/>
      </w:r>
      <w:r w:rsidR="006F4E90">
        <w:rPr>
          <w:szCs w:val="24"/>
        </w:rPr>
        <w:t>N2 et H0/B2/BR/BC</w:t>
      </w:r>
    </w:p>
    <w:p w:rsidR="00F3717C" w:rsidRPr="00F171B3" w:rsidRDefault="003F0172" w:rsidP="001F2BCC">
      <w:pPr>
        <w:rPr>
          <w:szCs w:val="24"/>
        </w:rPr>
      </w:pPr>
      <w:r w:rsidRPr="00F171B3">
        <w:rPr>
          <w:b/>
          <w:szCs w:val="24"/>
        </w:rPr>
        <w:t>1983 </w:t>
      </w:r>
      <w:r w:rsidRPr="00F171B3">
        <w:rPr>
          <w:szCs w:val="24"/>
        </w:rPr>
        <w:t>:</w:t>
      </w:r>
      <w:r w:rsidR="00215E24" w:rsidRPr="00F171B3">
        <w:rPr>
          <w:szCs w:val="24"/>
        </w:rPr>
        <w:tab/>
      </w:r>
      <w:r w:rsidR="001F2BCC" w:rsidRPr="00F171B3">
        <w:rPr>
          <w:rFonts w:ascii="Elektra Light Pro" w:hAnsi="Elektra Light Pro"/>
          <w:b/>
          <w:sz w:val="20"/>
        </w:rPr>
        <w:tab/>
      </w:r>
      <w:r w:rsidR="006F4E90">
        <w:rPr>
          <w:szCs w:val="24"/>
        </w:rPr>
        <w:t>BEP/CAP en instrumentation</w:t>
      </w:r>
    </w:p>
    <w:sectPr w:rsidR="00F3717C" w:rsidRPr="00F171B3" w:rsidSect="00FB2E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720" w:bottom="0" w:left="720" w:header="709" w:footer="4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7663" w:rsidRDefault="00EC7663" w:rsidP="00EC7663">
      <w:pPr>
        <w:spacing w:after="0" w:line="240" w:lineRule="auto"/>
      </w:pPr>
      <w:r>
        <w:separator/>
      </w:r>
    </w:p>
  </w:endnote>
  <w:endnote w:type="continuationSeparator" w:id="0">
    <w:p w:rsidR="00EC7663" w:rsidRDefault="00EC7663" w:rsidP="00EC7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lektra Light Pro">
    <w:altName w:val="Arial"/>
    <w:panose1 w:val="00000000000000000000"/>
    <w:charset w:val="00"/>
    <w:family w:val="modern"/>
    <w:notTrueType/>
    <w:pitch w:val="variable"/>
    <w:sig w:usb0="A00002AF" w:usb1="5000206A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0ACE" w:rsidRDefault="00830AC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6C5" w:rsidRPr="00A97DB2" w:rsidRDefault="00FD5E97" w:rsidP="008D066A">
    <w:pPr>
      <w:pStyle w:val="Pieddepage"/>
      <w:tabs>
        <w:tab w:val="clear" w:pos="9072"/>
        <w:tab w:val="right" w:pos="10348"/>
      </w:tabs>
      <w:jc w:val="right"/>
      <w:rPr>
        <w:color w:val="404040" w:themeColor="text1" w:themeTint="BF"/>
        <w:sz w:val="18"/>
      </w:rPr>
    </w:pPr>
    <w:r>
      <w:rPr>
        <w:noProof/>
        <w:color w:val="404040" w:themeColor="text1" w:themeTint="BF"/>
        <w:sz w:val="18"/>
        <w:lang w:eastAsia="fr-F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-4240</wp:posOffset>
          </wp:positionV>
          <wp:extent cx="960895" cy="391848"/>
          <wp:effectExtent l="0" t="0" r="0" b="8255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aseIDFNormandieCentre3_2019082215324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895" cy="3918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5749">
      <w:rPr>
        <w:color w:val="404040" w:themeColor="text1" w:themeTint="BF"/>
        <w:sz w:val="18"/>
      </w:rPr>
      <w:tab/>
    </w:r>
    <w:r w:rsidR="00BC5749">
      <w:rPr>
        <w:color w:val="404040" w:themeColor="text1" w:themeTint="BF"/>
        <w:sz w:val="18"/>
      </w:rPr>
      <w:tab/>
    </w:r>
    <w:r w:rsidR="009E76C5" w:rsidRPr="00A97DB2">
      <w:rPr>
        <w:color w:val="404040" w:themeColor="text1" w:themeTint="BF"/>
        <w:sz w:val="18"/>
      </w:rPr>
      <w:t>Contact MCE Automation</w:t>
    </w:r>
  </w:p>
  <w:p w:rsidR="009E76C5" w:rsidRPr="00A97DB2" w:rsidRDefault="00BC5749" w:rsidP="008D066A">
    <w:pPr>
      <w:pStyle w:val="Pieddepage"/>
      <w:tabs>
        <w:tab w:val="clear" w:pos="9072"/>
        <w:tab w:val="right" w:pos="10348"/>
      </w:tabs>
      <w:jc w:val="right"/>
      <w:rPr>
        <w:color w:val="404040" w:themeColor="text1" w:themeTint="BF"/>
        <w:sz w:val="18"/>
      </w:rPr>
    </w:pPr>
    <w:r>
      <w:rPr>
        <w:color w:val="404040" w:themeColor="text1" w:themeTint="BF"/>
        <w:sz w:val="18"/>
      </w:rPr>
      <w:tab/>
    </w:r>
    <w:r>
      <w:rPr>
        <w:color w:val="404040" w:themeColor="text1" w:themeTint="BF"/>
        <w:sz w:val="18"/>
      </w:rPr>
      <w:tab/>
    </w:r>
    <w:r w:rsidR="00FD5E97">
      <w:rPr>
        <w:color w:val="404040" w:themeColor="text1" w:themeTint="BF"/>
        <w:sz w:val="18"/>
      </w:rPr>
      <w:t>rh</w:t>
    </w:r>
    <w:r w:rsidR="009E76C5" w:rsidRPr="00A97DB2">
      <w:rPr>
        <w:color w:val="404040" w:themeColor="text1" w:themeTint="BF"/>
        <w:sz w:val="18"/>
      </w:rPr>
      <w:t>@mce-automation.com</w:t>
    </w:r>
  </w:p>
  <w:p w:rsidR="009E76C5" w:rsidRPr="00A97DB2" w:rsidRDefault="00BC5749" w:rsidP="008D066A">
    <w:pPr>
      <w:pStyle w:val="Pieddepage"/>
      <w:tabs>
        <w:tab w:val="clear" w:pos="9072"/>
        <w:tab w:val="right" w:pos="10490"/>
      </w:tabs>
      <w:jc w:val="right"/>
      <w:rPr>
        <w:color w:val="404040" w:themeColor="text1" w:themeTint="BF"/>
        <w:sz w:val="18"/>
      </w:rPr>
    </w:pPr>
    <w:r>
      <w:rPr>
        <w:color w:val="404040" w:themeColor="text1" w:themeTint="BF"/>
        <w:sz w:val="18"/>
      </w:rPr>
      <w:tab/>
    </w:r>
    <w:r w:rsidR="009E76C5" w:rsidRPr="00A97DB2">
      <w:rPr>
        <w:color w:val="404040" w:themeColor="text1" w:themeTint="BF"/>
        <w:sz w:val="18"/>
      </w:rPr>
      <w:sym w:font="Wingdings" w:char="F028"/>
    </w:r>
    <w:r w:rsidR="009E76C5" w:rsidRPr="00A97DB2">
      <w:rPr>
        <w:color w:val="404040" w:themeColor="text1" w:themeTint="BF"/>
        <w:sz w:val="18"/>
      </w:rPr>
      <w:t xml:space="preserve"> 02.78.94.02.90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0ACE" w:rsidRDefault="00830AC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7663" w:rsidRDefault="00EC7663" w:rsidP="00EC7663">
      <w:pPr>
        <w:spacing w:after="0" w:line="240" w:lineRule="auto"/>
      </w:pPr>
      <w:r>
        <w:separator/>
      </w:r>
    </w:p>
  </w:footnote>
  <w:footnote w:type="continuationSeparator" w:id="0">
    <w:p w:rsidR="00EC7663" w:rsidRDefault="00EC7663" w:rsidP="00EC7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0ACE" w:rsidRDefault="00830AC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36"/>
      <w:gridCol w:w="6130"/>
    </w:tblGrid>
    <w:tr w:rsidR="000C442D" w:rsidTr="003562D9">
      <w:trPr>
        <w:cantSplit/>
        <w:trHeight w:val="1058"/>
        <w:jc w:val="center"/>
      </w:trPr>
      <w:tc>
        <w:tcPr>
          <w:tcW w:w="6149" w:type="dxa"/>
        </w:tcPr>
        <w:p w:rsidR="000C442D" w:rsidRDefault="000C442D" w:rsidP="000C442D">
          <w:pPr>
            <w:pStyle w:val="En-tte"/>
          </w:pPr>
        </w:p>
      </w:tc>
      <w:tc>
        <w:tcPr>
          <w:tcW w:w="7676" w:type="dxa"/>
          <w:vAlign w:val="center"/>
        </w:tcPr>
        <w:p w:rsidR="000C442D" w:rsidRPr="000D02D0" w:rsidRDefault="000C442D" w:rsidP="000C442D">
          <w:pPr>
            <w:pStyle w:val="En-tte"/>
            <w:jc w:val="center"/>
            <w:rPr>
              <w:rFonts w:ascii="Arial" w:hAnsi="Arial" w:cs="Arial"/>
              <w:b/>
              <w:bCs/>
              <w:color w:val="ED7D31"/>
              <w:sz w:val="36"/>
              <w:szCs w:val="32"/>
            </w:rPr>
          </w:pPr>
          <w:r w:rsidRPr="000D02D0">
            <w:rPr>
              <w:rFonts w:ascii="Arial" w:hAnsi="Arial" w:cs="Arial"/>
              <w:b/>
              <w:bCs/>
              <w:color w:val="ED7D31"/>
              <w:sz w:val="36"/>
              <w:szCs w:val="32"/>
            </w:rPr>
            <w:t>MCE Automation</w:t>
          </w:r>
        </w:p>
        <w:p w:rsidR="000C442D" w:rsidRPr="000D02D0" w:rsidRDefault="00871C49" w:rsidP="00FD5E97">
          <w:pPr>
            <w:pStyle w:val="En-tte"/>
            <w:jc w:val="center"/>
            <w:rPr>
              <w:rFonts w:ascii="Arial" w:hAnsi="Arial" w:cs="Arial"/>
              <w:color w:val="7F7F7F"/>
              <w:sz w:val="32"/>
              <w:szCs w:val="32"/>
            </w:rPr>
          </w:pPr>
          <w:r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 xml:space="preserve"> </w:t>
          </w:r>
          <w:r w:rsidR="00215E24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>O</w:t>
          </w:r>
          <w:r w:rsidR="00FD5E97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 xml:space="preserve">livier </w:t>
          </w:r>
          <w:r w:rsidR="00215E24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>R</w:t>
          </w:r>
          <w:r w:rsidR="00FD5E97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>.</w:t>
          </w:r>
          <w:r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 xml:space="preserve"> </w:t>
          </w:r>
          <w:r w:rsidR="00644705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>–</w:t>
          </w:r>
          <w:r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 xml:space="preserve"> </w:t>
          </w:r>
          <w:r w:rsidR="00215E24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>Responsable projet</w:t>
          </w:r>
          <w:r w:rsidR="00325AF1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>s</w:t>
          </w:r>
          <w:r w:rsidR="00215E24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 xml:space="preserve"> en</w:t>
          </w:r>
          <w:r w:rsidR="00830ACE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 xml:space="preserve"> Électricité </w:t>
          </w:r>
          <w:r w:rsidR="00215E24">
            <w:rPr>
              <w:rFonts w:ascii="Arial" w:hAnsi="Arial" w:cs="Arial"/>
              <w:b/>
              <w:bCs/>
              <w:color w:val="404040" w:themeColor="text1" w:themeTint="BF"/>
              <w:sz w:val="32"/>
              <w:szCs w:val="32"/>
            </w:rPr>
            <w:t xml:space="preserve">Instrumentation </w:t>
          </w:r>
        </w:p>
      </w:tc>
    </w:tr>
  </w:tbl>
  <w:p w:rsidR="00EC7663" w:rsidRDefault="00EC7663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0ACE" w:rsidRDefault="00830AC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2AAFEE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FB628A9E"/>
    <w:lvl w:ilvl="0">
      <w:numFmt w:val="bullet"/>
      <w:lvlText w:val="*"/>
      <w:lvlJc w:val="left"/>
      <w:pPr>
        <w:ind w:left="0" w:firstLine="0"/>
      </w:pPr>
    </w:lvl>
  </w:abstractNum>
  <w:abstractNum w:abstractNumId="2">
    <w:nsid w:val="00B83B65"/>
    <w:multiLevelType w:val="hybridMultilevel"/>
    <w:tmpl w:val="ADF40CE6"/>
    <w:lvl w:ilvl="0" w:tplc="C4989A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47B32"/>
    <w:multiLevelType w:val="hybridMultilevel"/>
    <w:tmpl w:val="22F2E2CA"/>
    <w:lvl w:ilvl="0" w:tplc="8C68D2DE">
      <w:numFmt w:val="bullet"/>
      <w:lvlText w:val="-"/>
      <w:lvlJc w:val="left"/>
      <w:pPr>
        <w:ind w:left="4614" w:hanging="360"/>
      </w:pPr>
      <w:rPr>
        <w:rFonts w:ascii="Elektra Light Pro" w:eastAsiaTheme="minorHAnsi" w:hAnsi="Elektra Light Pro" w:cstheme="minorBidi" w:hint="default"/>
      </w:rPr>
    </w:lvl>
    <w:lvl w:ilvl="1" w:tplc="040C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>
    <w:nsid w:val="14564F3C"/>
    <w:multiLevelType w:val="hybridMultilevel"/>
    <w:tmpl w:val="D742B792"/>
    <w:lvl w:ilvl="0" w:tplc="04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>
    <w:nsid w:val="15FD3FF0"/>
    <w:multiLevelType w:val="hybridMultilevel"/>
    <w:tmpl w:val="10F01142"/>
    <w:lvl w:ilvl="0" w:tplc="040C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6">
    <w:nsid w:val="18B20B66"/>
    <w:multiLevelType w:val="hybridMultilevel"/>
    <w:tmpl w:val="C1264CCA"/>
    <w:lvl w:ilvl="0" w:tplc="065C660E">
      <w:start w:val="15"/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7">
    <w:nsid w:val="1DCB378D"/>
    <w:multiLevelType w:val="hybridMultilevel"/>
    <w:tmpl w:val="BD8AED9E"/>
    <w:lvl w:ilvl="0" w:tplc="AD563AE4">
      <w:start w:val="1"/>
      <w:numFmt w:val="bullet"/>
      <w:lvlText w:val="□"/>
      <w:lvlJc w:val="left"/>
      <w:pPr>
        <w:ind w:left="720" w:hanging="360"/>
      </w:pPr>
      <w:rPr>
        <w:rFonts w:ascii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A3482"/>
    <w:multiLevelType w:val="hybridMultilevel"/>
    <w:tmpl w:val="4178ECE2"/>
    <w:lvl w:ilvl="0" w:tplc="941CA2FC">
      <w:start w:val="3"/>
      <w:numFmt w:val="bullet"/>
      <w:lvlText w:val="-"/>
      <w:lvlJc w:val="left"/>
      <w:pPr>
        <w:ind w:left="720" w:hanging="360"/>
      </w:pPr>
      <w:rPr>
        <w:rFonts w:ascii="Elektra Light Pro" w:eastAsiaTheme="minorHAnsi" w:hAnsi="Elektra Light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A45993"/>
    <w:multiLevelType w:val="hybridMultilevel"/>
    <w:tmpl w:val="7DE2E8D4"/>
    <w:lvl w:ilvl="0" w:tplc="36084B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4F2DB6"/>
    <w:multiLevelType w:val="hybridMultilevel"/>
    <w:tmpl w:val="70E0A204"/>
    <w:lvl w:ilvl="0" w:tplc="620605E4">
      <w:start w:val="1985"/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1">
    <w:nsid w:val="33A6326A"/>
    <w:multiLevelType w:val="hybridMultilevel"/>
    <w:tmpl w:val="343EA3D8"/>
    <w:lvl w:ilvl="0" w:tplc="3B602170">
      <w:start w:val="198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C91754"/>
    <w:multiLevelType w:val="hybridMultilevel"/>
    <w:tmpl w:val="FA5E7570"/>
    <w:lvl w:ilvl="0" w:tplc="A942CAA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0E1DEF"/>
    <w:multiLevelType w:val="hybridMultilevel"/>
    <w:tmpl w:val="3A449062"/>
    <w:lvl w:ilvl="0" w:tplc="33F833BC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4">
    <w:nsid w:val="46655EBE"/>
    <w:multiLevelType w:val="hybridMultilevel"/>
    <w:tmpl w:val="E6FE55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6F4790"/>
    <w:multiLevelType w:val="hybridMultilevel"/>
    <w:tmpl w:val="DD14D5A4"/>
    <w:lvl w:ilvl="0" w:tplc="C9BCEF52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DA4068"/>
    <w:multiLevelType w:val="hybridMultilevel"/>
    <w:tmpl w:val="2858FD50"/>
    <w:lvl w:ilvl="0" w:tplc="040C0005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69" w:hanging="360"/>
      </w:pPr>
      <w:rPr>
        <w:rFonts w:ascii="Wingdings" w:hAnsi="Wingdings" w:hint="default"/>
      </w:rPr>
    </w:lvl>
  </w:abstractNum>
  <w:abstractNum w:abstractNumId="17">
    <w:nsid w:val="5AC342FA"/>
    <w:multiLevelType w:val="hybridMultilevel"/>
    <w:tmpl w:val="81228B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AF6010"/>
    <w:multiLevelType w:val="hybridMultilevel"/>
    <w:tmpl w:val="342242D8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65426A8E"/>
    <w:multiLevelType w:val="hybridMultilevel"/>
    <w:tmpl w:val="D172B040"/>
    <w:lvl w:ilvl="0" w:tplc="0E229B8C">
      <w:start w:val="15"/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0">
    <w:nsid w:val="65F11075"/>
    <w:multiLevelType w:val="hybridMultilevel"/>
    <w:tmpl w:val="1758E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E7320D"/>
    <w:multiLevelType w:val="hybridMultilevel"/>
    <w:tmpl w:val="F49811B6"/>
    <w:lvl w:ilvl="0" w:tplc="A392861A">
      <w:start w:val="3"/>
      <w:numFmt w:val="bullet"/>
      <w:lvlText w:val="-"/>
      <w:lvlJc w:val="left"/>
      <w:pPr>
        <w:ind w:left="720" w:hanging="360"/>
      </w:pPr>
      <w:rPr>
        <w:rFonts w:ascii="Elektra Light Pro" w:eastAsiaTheme="minorHAnsi" w:hAnsi="Elektra Light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F52028"/>
    <w:multiLevelType w:val="hybridMultilevel"/>
    <w:tmpl w:val="3A30ABB6"/>
    <w:lvl w:ilvl="0" w:tplc="4AC0054A">
      <w:start w:val="2001"/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12"/>
  </w:num>
  <w:num w:numId="5">
    <w:abstractNumId w:val="20"/>
  </w:num>
  <w:num w:numId="6">
    <w:abstractNumId w:val="14"/>
  </w:num>
  <w:num w:numId="7">
    <w:abstractNumId w:val="17"/>
  </w:num>
  <w:num w:numId="8">
    <w:abstractNumId w:val="8"/>
  </w:num>
  <w:num w:numId="9">
    <w:abstractNumId w:val="21"/>
  </w:num>
  <w:num w:numId="10">
    <w:abstractNumId w:val="16"/>
  </w:num>
  <w:num w:numId="11">
    <w:abstractNumId w:val="3"/>
  </w:num>
  <w:num w:numId="12">
    <w:abstractNumId w:val="1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13">
    <w:abstractNumId w:val="4"/>
  </w:num>
  <w:num w:numId="14">
    <w:abstractNumId w:val="18"/>
  </w:num>
  <w:num w:numId="15">
    <w:abstractNumId w:val="5"/>
  </w:num>
  <w:num w:numId="16">
    <w:abstractNumId w:val="22"/>
  </w:num>
  <w:num w:numId="17">
    <w:abstractNumId w:val="11"/>
  </w:num>
  <w:num w:numId="18">
    <w:abstractNumId w:val="10"/>
  </w:num>
  <w:num w:numId="19">
    <w:abstractNumId w:val="6"/>
  </w:num>
  <w:num w:numId="20">
    <w:abstractNumId w:val="15"/>
  </w:num>
  <w:num w:numId="21">
    <w:abstractNumId w:val="19"/>
  </w:num>
  <w:num w:numId="22">
    <w:abstractNumId w:val="7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9"/>
  <w:hyphenationZone w:val="425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52"/>
    <w:rsid w:val="00035347"/>
    <w:rsid w:val="0004221C"/>
    <w:rsid w:val="0004241C"/>
    <w:rsid w:val="00070218"/>
    <w:rsid w:val="000B543F"/>
    <w:rsid w:val="000C442D"/>
    <w:rsid w:val="000C6E1F"/>
    <w:rsid w:val="00104160"/>
    <w:rsid w:val="00104889"/>
    <w:rsid w:val="00144FB9"/>
    <w:rsid w:val="00167B31"/>
    <w:rsid w:val="001871A8"/>
    <w:rsid w:val="001D58F8"/>
    <w:rsid w:val="001F2BCC"/>
    <w:rsid w:val="00206F47"/>
    <w:rsid w:val="00215E24"/>
    <w:rsid w:val="002277E5"/>
    <w:rsid w:val="00233E8D"/>
    <w:rsid w:val="00236A2A"/>
    <w:rsid w:val="0024750C"/>
    <w:rsid w:val="00254D6D"/>
    <w:rsid w:val="002B28EA"/>
    <w:rsid w:val="002D29E9"/>
    <w:rsid w:val="002E24CC"/>
    <w:rsid w:val="002F6479"/>
    <w:rsid w:val="00325AF1"/>
    <w:rsid w:val="003274A5"/>
    <w:rsid w:val="00357C70"/>
    <w:rsid w:val="003C5B28"/>
    <w:rsid w:val="003C7AAF"/>
    <w:rsid w:val="003D6630"/>
    <w:rsid w:val="003E443C"/>
    <w:rsid w:val="003F0172"/>
    <w:rsid w:val="004207AD"/>
    <w:rsid w:val="00421BF2"/>
    <w:rsid w:val="00474A4D"/>
    <w:rsid w:val="004B302B"/>
    <w:rsid w:val="004C2B3F"/>
    <w:rsid w:val="004E5919"/>
    <w:rsid w:val="004F0FEA"/>
    <w:rsid w:val="00531F85"/>
    <w:rsid w:val="0054271D"/>
    <w:rsid w:val="005528C9"/>
    <w:rsid w:val="005C1447"/>
    <w:rsid w:val="005D2665"/>
    <w:rsid w:val="005D4FF5"/>
    <w:rsid w:val="005E0256"/>
    <w:rsid w:val="00627AD3"/>
    <w:rsid w:val="00644705"/>
    <w:rsid w:val="00644D18"/>
    <w:rsid w:val="006A1E16"/>
    <w:rsid w:val="006B7EA4"/>
    <w:rsid w:val="006D4334"/>
    <w:rsid w:val="006E1BCF"/>
    <w:rsid w:val="006F4E90"/>
    <w:rsid w:val="006F5ABE"/>
    <w:rsid w:val="007160C9"/>
    <w:rsid w:val="00725FF2"/>
    <w:rsid w:val="00737179"/>
    <w:rsid w:val="007557C3"/>
    <w:rsid w:val="007A4E8D"/>
    <w:rsid w:val="007B6178"/>
    <w:rsid w:val="007B65A1"/>
    <w:rsid w:val="007D0D32"/>
    <w:rsid w:val="007D3C72"/>
    <w:rsid w:val="007D777A"/>
    <w:rsid w:val="00822A1E"/>
    <w:rsid w:val="00830ACE"/>
    <w:rsid w:val="00831C95"/>
    <w:rsid w:val="00871C49"/>
    <w:rsid w:val="008B7325"/>
    <w:rsid w:val="008B7472"/>
    <w:rsid w:val="008D066A"/>
    <w:rsid w:val="00913B52"/>
    <w:rsid w:val="00944D01"/>
    <w:rsid w:val="009507F0"/>
    <w:rsid w:val="00965490"/>
    <w:rsid w:val="009C1BED"/>
    <w:rsid w:val="009E06CE"/>
    <w:rsid w:val="009E76C5"/>
    <w:rsid w:val="009F422E"/>
    <w:rsid w:val="00A14716"/>
    <w:rsid w:val="00A15BA2"/>
    <w:rsid w:val="00A3731E"/>
    <w:rsid w:val="00A455C1"/>
    <w:rsid w:val="00A55555"/>
    <w:rsid w:val="00A97DB2"/>
    <w:rsid w:val="00AD7F99"/>
    <w:rsid w:val="00AE14FE"/>
    <w:rsid w:val="00AF79D1"/>
    <w:rsid w:val="00AF7B20"/>
    <w:rsid w:val="00B00FF0"/>
    <w:rsid w:val="00B01A78"/>
    <w:rsid w:val="00B356DD"/>
    <w:rsid w:val="00B55445"/>
    <w:rsid w:val="00B756E3"/>
    <w:rsid w:val="00B81E1B"/>
    <w:rsid w:val="00BB33E5"/>
    <w:rsid w:val="00BC5749"/>
    <w:rsid w:val="00BE1C3D"/>
    <w:rsid w:val="00BF28C1"/>
    <w:rsid w:val="00BF59F4"/>
    <w:rsid w:val="00C07B8B"/>
    <w:rsid w:val="00C157CA"/>
    <w:rsid w:val="00C41951"/>
    <w:rsid w:val="00C45B92"/>
    <w:rsid w:val="00C7133B"/>
    <w:rsid w:val="00CC1354"/>
    <w:rsid w:val="00CD0290"/>
    <w:rsid w:val="00CD55C0"/>
    <w:rsid w:val="00CF0DA2"/>
    <w:rsid w:val="00CF25BF"/>
    <w:rsid w:val="00D06988"/>
    <w:rsid w:val="00D07872"/>
    <w:rsid w:val="00D32A05"/>
    <w:rsid w:val="00D51245"/>
    <w:rsid w:val="00D75174"/>
    <w:rsid w:val="00D9465A"/>
    <w:rsid w:val="00DE7614"/>
    <w:rsid w:val="00DF7369"/>
    <w:rsid w:val="00E15094"/>
    <w:rsid w:val="00E1723C"/>
    <w:rsid w:val="00E267D2"/>
    <w:rsid w:val="00E44419"/>
    <w:rsid w:val="00E66D31"/>
    <w:rsid w:val="00E90D5F"/>
    <w:rsid w:val="00E955B8"/>
    <w:rsid w:val="00E97C9E"/>
    <w:rsid w:val="00EC7663"/>
    <w:rsid w:val="00ED5179"/>
    <w:rsid w:val="00EF7AA7"/>
    <w:rsid w:val="00F171B3"/>
    <w:rsid w:val="00F259D3"/>
    <w:rsid w:val="00F3717C"/>
    <w:rsid w:val="00F45251"/>
    <w:rsid w:val="00F6215B"/>
    <w:rsid w:val="00F73BA2"/>
    <w:rsid w:val="00F93060"/>
    <w:rsid w:val="00F95D16"/>
    <w:rsid w:val="00FA7CB1"/>
    <w:rsid w:val="00FB2EB7"/>
    <w:rsid w:val="00FB3756"/>
    <w:rsid w:val="00FD5E97"/>
    <w:rsid w:val="00FE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,"/>
  <w:listSeparator w:val=";"/>
  <w15:docId w15:val="{ED16F27A-DFBF-429B-A699-06C4990D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71A8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AF79D1"/>
    <w:rPr>
      <w:i/>
      <w:iCs/>
    </w:rPr>
  </w:style>
  <w:style w:type="character" w:styleId="lev">
    <w:name w:val="Strong"/>
    <w:basedOn w:val="Policepardfaut"/>
    <w:uiPriority w:val="22"/>
    <w:qFormat/>
    <w:rsid w:val="00AF79D1"/>
    <w:rPr>
      <w:b/>
      <w:bCs/>
    </w:rPr>
  </w:style>
  <w:style w:type="paragraph" w:styleId="En-tte">
    <w:name w:val="header"/>
    <w:basedOn w:val="Normal"/>
    <w:link w:val="En-tteCar"/>
    <w:unhideWhenUsed/>
    <w:rsid w:val="00EC76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7663"/>
  </w:style>
  <w:style w:type="paragraph" w:styleId="Pieddepage">
    <w:name w:val="footer"/>
    <w:basedOn w:val="Normal"/>
    <w:link w:val="PieddepageCar"/>
    <w:uiPriority w:val="99"/>
    <w:unhideWhenUsed/>
    <w:rsid w:val="00EC76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7663"/>
  </w:style>
  <w:style w:type="paragraph" w:styleId="Listepuces">
    <w:name w:val="List Bullet"/>
    <w:basedOn w:val="Normal"/>
    <w:rsid w:val="00EC7663"/>
    <w:pPr>
      <w:numPr>
        <w:numId w:val="2"/>
      </w:numPr>
      <w:spacing w:after="0" w:line="240" w:lineRule="auto"/>
      <w:ind w:left="357" w:hanging="357"/>
      <w:jc w:val="both"/>
    </w:pPr>
    <w:rPr>
      <w:rFonts w:ascii="Calibri" w:eastAsia="Times New Roman" w:hAnsi="Calibri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D3C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3C72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E76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9E76C5"/>
    <w:rPr>
      <w:color w:val="0563C1" w:themeColor="hyperlink"/>
      <w:u w:val="single"/>
    </w:rPr>
  </w:style>
  <w:style w:type="paragraph" w:customStyle="1" w:styleId="Default">
    <w:name w:val="Default"/>
    <w:rsid w:val="009507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MCE Automation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Monvoisin</dc:creator>
  <cp:lastModifiedBy>Compte Microsoft</cp:lastModifiedBy>
  <cp:revision>11</cp:revision>
  <cp:lastPrinted>2022-09-19T09:37:00Z</cp:lastPrinted>
  <dcterms:created xsi:type="dcterms:W3CDTF">2022-09-16T18:06:00Z</dcterms:created>
  <dcterms:modified xsi:type="dcterms:W3CDTF">2022-10-10T12:27:00Z</dcterms:modified>
</cp:coreProperties>
</file>