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1681"/>
        <w:gridCol w:w="1343"/>
        <w:gridCol w:w="1323"/>
        <w:gridCol w:w="1512"/>
        <w:gridCol w:w="2495"/>
      </w:tblGrid>
      <w:tr w:rsidR="000C05D7" w:rsidTr="000C05D7">
        <w:trPr>
          <w:trHeight w:val="528"/>
        </w:trPr>
        <w:tc>
          <w:tcPr>
            <w:tcW w:w="946"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Version #</w:t>
            </w:r>
          </w:p>
        </w:tc>
        <w:tc>
          <w:tcPr>
            <w:tcW w:w="1682"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Implemented</w:t>
            </w:r>
          </w:p>
          <w:p w:rsidR="000C05D7" w:rsidRDefault="000C05D7">
            <w:pPr>
              <w:pStyle w:val="tabletxt"/>
              <w:spacing w:line="276" w:lineRule="auto"/>
              <w:jc w:val="center"/>
              <w:rPr>
                <w:b/>
                <w:bCs/>
              </w:rPr>
            </w:pPr>
            <w:r>
              <w:rPr>
                <w:b/>
                <w:bCs/>
              </w:rPr>
              <w:t>By</w:t>
            </w:r>
          </w:p>
        </w:tc>
        <w:tc>
          <w:tcPr>
            <w:tcW w:w="1344"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Revision</w:t>
            </w:r>
          </w:p>
          <w:p w:rsidR="000C05D7" w:rsidRDefault="000C05D7">
            <w:pPr>
              <w:pStyle w:val="tabletxt"/>
              <w:spacing w:line="276" w:lineRule="auto"/>
              <w:jc w:val="center"/>
              <w:rPr>
                <w:b/>
                <w:bCs/>
              </w:rPr>
            </w:pPr>
            <w:r>
              <w:rPr>
                <w:b/>
                <w:bCs/>
              </w:rPr>
              <w:t>Date</w:t>
            </w:r>
          </w:p>
        </w:tc>
        <w:tc>
          <w:tcPr>
            <w:tcW w:w="1324"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Approved</w:t>
            </w:r>
          </w:p>
          <w:p w:rsidR="000C05D7" w:rsidRDefault="000C05D7">
            <w:pPr>
              <w:pStyle w:val="tabletxt"/>
              <w:spacing w:line="276" w:lineRule="auto"/>
              <w:jc w:val="center"/>
              <w:rPr>
                <w:b/>
                <w:bCs/>
              </w:rPr>
            </w:pPr>
            <w:r>
              <w:rPr>
                <w:b/>
                <w:bCs/>
              </w:rPr>
              <w:t>By</w:t>
            </w:r>
          </w:p>
        </w:tc>
        <w:tc>
          <w:tcPr>
            <w:tcW w:w="1513"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Approval</w:t>
            </w:r>
          </w:p>
          <w:p w:rsidR="000C05D7" w:rsidRDefault="000C05D7">
            <w:pPr>
              <w:pStyle w:val="tabletxt"/>
              <w:spacing w:line="276" w:lineRule="auto"/>
              <w:jc w:val="center"/>
              <w:rPr>
                <w:b/>
                <w:bCs/>
              </w:rPr>
            </w:pPr>
            <w:r>
              <w:rPr>
                <w:b/>
                <w:bCs/>
              </w:rPr>
              <w:t>Date</w:t>
            </w:r>
          </w:p>
        </w:tc>
        <w:tc>
          <w:tcPr>
            <w:tcW w:w="2497" w:type="dxa"/>
            <w:tcBorders>
              <w:top w:val="single" w:sz="4" w:space="0" w:color="auto"/>
              <w:left w:val="single" w:sz="4" w:space="0" w:color="auto"/>
              <w:bottom w:val="single" w:sz="4" w:space="0" w:color="auto"/>
              <w:right w:val="single" w:sz="4" w:space="0" w:color="auto"/>
            </w:tcBorders>
            <w:shd w:val="clear" w:color="auto" w:fill="D9D9D9"/>
            <w:hideMark/>
          </w:tcPr>
          <w:p w:rsidR="000C05D7" w:rsidRDefault="000C05D7">
            <w:pPr>
              <w:pStyle w:val="tabletxt"/>
              <w:spacing w:line="276" w:lineRule="auto"/>
              <w:jc w:val="center"/>
              <w:rPr>
                <w:b/>
                <w:bCs/>
              </w:rPr>
            </w:pPr>
            <w:r>
              <w:rPr>
                <w:b/>
                <w:bCs/>
              </w:rPr>
              <w:t>Reason</w:t>
            </w:r>
          </w:p>
        </w:tc>
      </w:tr>
      <w:tr w:rsidR="000C05D7" w:rsidTr="000C05D7">
        <w:trPr>
          <w:trHeight w:val="497"/>
        </w:trPr>
        <w:tc>
          <w:tcPr>
            <w:tcW w:w="946"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1.0</w:t>
            </w:r>
          </w:p>
        </w:tc>
        <w:tc>
          <w:tcPr>
            <w:tcW w:w="1682"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i/>
                <w:color w:val="0000FF"/>
              </w:rPr>
              <w:t>Youssef alamood</w:t>
            </w:r>
          </w:p>
        </w:tc>
        <w:tc>
          <w:tcPr>
            <w:tcW w:w="1344"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i/>
                <w:color w:val="0000FF"/>
              </w:rPr>
              <w:t>&lt;mm/dd/yy&gt;</w:t>
            </w:r>
          </w:p>
        </w:tc>
        <w:tc>
          <w:tcPr>
            <w:tcW w:w="1324"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rPr>
                <w:rFonts w:ascii="Times New Roman" w:hAnsi="Times New Roman"/>
              </w:rPr>
            </w:pPr>
            <w:r>
              <w:rPr>
                <w:rFonts w:ascii="Times New Roman" w:hAnsi="Times New Roman"/>
              </w:rPr>
              <w:t>Åsa Wegelius</w:t>
            </w:r>
          </w:p>
        </w:tc>
        <w:tc>
          <w:tcPr>
            <w:tcW w:w="1513" w:type="dxa"/>
            <w:tcBorders>
              <w:top w:val="single" w:sz="4" w:space="0" w:color="auto"/>
              <w:left w:val="single" w:sz="4" w:space="0" w:color="auto"/>
              <w:bottom w:val="single" w:sz="4" w:space="0" w:color="auto"/>
              <w:right w:val="single" w:sz="4" w:space="0" w:color="auto"/>
            </w:tcBorders>
            <w:hideMark/>
          </w:tcPr>
          <w:p w:rsidR="000C05D7" w:rsidRDefault="000C05D7">
            <w:pPr>
              <w:rPr>
                <w:rFonts w:ascii="Times New Roman" w:hAnsi="Times New Roman" w:cs="Times New Roman"/>
                <w:sz w:val="20"/>
                <w:szCs w:val="20"/>
              </w:rPr>
            </w:pPr>
            <w:r>
              <w:rPr>
                <w:rFonts w:ascii="Times New Roman" w:hAnsi="Times New Roman" w:cs="Times New Roman"/>
                <w:sz w:val="20"/>
                <w:szCs w:val="20"/>
              </w:rPr>
              <w:t>18/02/16</w:t>
            </w:r>
          </w:p>
        </w:tc>
        <w:tc>
          <w:tcPr>
            <w:tcW w:w="2497" w:type="dxa"/>
            <w:tcBorders>
              <w:top w:val="single" w:sz="4" w:space="0" w:color="auto"/>
              <w:left w:val="single" w:sz="4" w:space="0" w:color="auto"/>
              <w:bottom w:val="single" w:sz="4" w:space="0" w:color="auto"/>
              <w:right w:val="single" w:sz="4" w:space="0" w:color="auto"/>
            </w:tcBorders>
            <w:hideMark/>
          </w:tcPr>
          <w:p w:rsidR="000C05D7" w:rsidRDefault="000C05D7">
            <w:pPr>
              <w:rPr>
                <w:rFonts w:ascii="Times New Roman" w:hAnsi="Times New Roman" w:cs="Times New Roman"/>
                <w:sz w:val="20"/>
                <w:szCs w:val="20"/>
              </w:rPr>
            </w:pPr>
            <w:r>
              <w:rPr>
                <w:rFonts w:ascii="Times New Roman" w:hAnsi="Times New Roman" w:cs="Times New Roman"/>
                <w:sz w:val="20"/>
                <w:szCs w:val="20"/>
              </w:rPr>
              <w:t>First draft</w:t>
            </w:r>
          </w:p>
        </w:tc>
      </w:tr>
      <w:tr w:rsidR="000C05D7" w:rsidRPr="000C05D7" w:rsidTr="000C05D7">
        <w:trPr>
          <w:trHeight w:val="233"/>
        </w:trPr>
        <w:tc>
          <w:tcPr>
            <w:tcW w:w="946"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1.0.1</w:t>
            </w:r>
          </w:p>
        </w:tc>
        <w:tc>
          <w:tcPr>
            <w:tcW w:w="1682"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Åsa Wegelius</w:t>
            </w:r>
          </w:p>
        </w:tc>
        <w:tc>
          <w:tcPr>
            <w:tcW w:w="1344"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18/02/16</w:t>
            </w:r>
          </w:p>
        </w:tc>
        <w:tc>
          <w:tcPr>
            <w:tcW w:w="1324"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7" w:type="dxa"/>
            <w:tcBorders>
              <w:top w:val="single" w:sz="4" w:space="0" w:color="auto"/>
              <w:left w:val="single" w:sz="4" w:space="0" w:color="auto"/>
              <w:bottom w:val="single" w:sz="4" w:space="0" w:color="auto"/>
              <w:right w:val="single" w:sz="4" w:space="0" w:color="auto"/>
            </w:tcBorders>
            <w:hideMark/>
          </w:tcPr>
          <w:p w:rsidR="000C05D7" w:rsidRDefault="000C05D7">
            <w:pPr>
              <w:pStyle w:val="Tabletext"/>
              <w:jc w:val="center"/>
              <w:rPr>
                <w:rFonts w:ascii="Times New Roman" w:hAnsi="Times New Roman"/>
              </w:rPr>
            </w:pPr>
            <w:r>
              <w:rPr>
                <w:rFonts w:ascii="Times New Roman" w:hAnsi="Times New Roman"/>
              </w:rPr>
              <w:t>Added further objectives in that section.</w:t>
            </w:r>
          </w:p>
        </w:tc>
      </w:tr>
      <w:tr w:rsidR="000C05D7" w:rsidRPr="000C05D7" w:rsidTr="000C05D7">
        <w:trPr>
          <w:trHeight w:val="248"/>
        </w:trPr>
        <w:tc>
          <w:tcPr>
            <w:tcW w:w="946"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Pr>
                <w:rFonts w:ascii="Times New Roman" w:hAnsi="Times New Roman"/>
              </w:rPr>
              <w:t>1.0.2</w:t>
            </w:r>
          </w:p>
        </w:tc>
        <w:tc>
          <w:tcPr>
            <w:tcW w:w="1682"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sidRPr="0098709D">
              <w:rPr>
                <w:rFonts w:ascii="Times New Roman" w:hAnsi="Times New Roman"/>
              </w:rPr>
              <w:t>åsa wegelius</w:t>
            </w:r>
          </w:p>
        </w:tc>
        <w:tc>
          <w:tcPr>
            <w:tcW w:w="1344" w:type="dxa"/>
            <w:tcBorders>
              <w:top w:val="single" w:sz="4" w:space="0" w:color="auto"/>
              <w:left w:val="single" w:sz="4" w:space="0" w:color="auto"/>
              <w:bottom w:val="single" w:sz="4" w:space="0" w:color="auto"/>
              <w:right w:val="single" w:sz="4" w:space="0" w:color="auto"/>
            </w:tcBorders>
          </w:tcPr>
          <w:p w:rsidR="000C05D7" w:rsidRDefault="0098709D">
            <w:pPr>
              <w:pStyle w:val="Tabletext"/>
              <w:jc w:val="center"/>
              <w:rPr>
                <w:rFonts w:ascii="Times New Roman" w:hAnsi="Times New Roman"/>
              </w:rPr>
            </w:pPr>
            <w:r>
              <w:rPr>
                <w:rFonts w:ascii="Times New Roman" w:hAnsi="Times New Roman"/>
              </w:rPr>
              <w:t>22/02/16</w:t>
            </w:r>
          </w:p>
        </w:tc>
        <w:tc>
          <w:tcPr>
            <w:tcW w:w="1324"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7" w:type="dxa"/>
            <w:tcBorders>
              <w:top w:val="single" w:sz="4" w:space="0" w:color="auto"/>
              <w:left w:val="single" w:sz="4" w:space="0" w:color="auto"/>
              <w:bottom w:val="single" w:sz="4" w:space="0" w:color="auto"/>
              <w:right w:val="single" w:sz="4" w:space="0" w:color="auto"/>
            </w:tcBorders>
          </w:tcPr>
          <w:p w:rsidR="000C05D7" w:rsidRDefault="006942A6">
            <w:pPr>
              <w:pStyle w:val="Tabletext"/>
              <w:jc w:val="center"/>
              <w:rPr>
                <w:rFonts w:ascii="Times New Roman" w:hAnsi="Times New Roman"/>
              </w:rPr>
            </w:pPr>
            <w:r>
              <w:rPr>
                <w:rFonts w:ascii="Times New Roman" w:hAnsi="Times New Roman"/>
              </w:rPr>
              <w:t>Added scope &amp; exclusions, Project Product Description</w:t>
            </w:r>
            <w:bookmarkStart w:id="0" w:name="_GoBack"/>
            <w:bookmarkEnd w:id="0"/>
          </w:p>
        </w:tc>
      </w:tr>
      <w:tr w:rsidR="000C05D7" w:rsidRPr="000C05D7" w:rsidTr="000C05D7">
        <w:trPr>
          <w:trHeight w:val="248"/>
        </w:trPr>
        <w:tc>
          <w:tcPr>
            <w:tcW w:w="946"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682"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344"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324"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1513"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c>
          <w:tcPr>
            <w:tcW w:w="2497" w:type="dxa"/>
            <w:tcBorders>
              <w:top w:val="single" w:sz="4" w:space="0" w:color="auto"/>
              <w:left w:val="single" w:sz="4" w:space="0" w:color="auto"/>
              <w:bottom w:val="single" w:sz="4" w:space="0" w:color="auto"/>
              <w:right w:val="single" w:sz="4" w:space="0" w:color="auto"/>
            </w:tcBorders>
          </w:tcPr>
          <w:p w:rsidR="000C05D7" w:rsidRDefault="000C05D7">
            <w:pPr>
              <w:pStyle w:val="Tabletext"/>
              <w:jc w:val="center"/>
              <w:rPr>
                <w:rFonts w:ascii="Times New Roman" w:hAnsi="Times New Roman"/>
              </w:rPr>
            </w:pPr>
          </w:p>
        </w:tc>
      </w:tr>
    </w:tbl>
    <w:p w:rsidR="000C05D7" w:rsidRDefault="000C05D7" w:rsidP="000C05D7">
      <w:pPr>
        <w:pStyle w:val="Overskrift1"/>
      </w:pPr>
    </w:p>
    <w:p w:rsidR="000C05D7" w:rsidRDefault="000C05D7" w:rsidP="000C05D7">
      <w:pPr>
        <w:pStyle w:val="Overskrift1"/>
      </w:pPr>
      <w:r>
        <w:t>Introduction</w:t>
      </w:r>
    </w:p>
    <w:p w:rsidR="000C05D7" w:rsidRDefault="000C05D7" w:rsidP="000C05D7"/>
    <w:p w:rsidR="000C05D7" w:rsidRDefault="000C05D7" w:rsidP="000C05D7">
      <w:r>
        <w:t>The physical classroom is losing its monopoly as the only learning method, since the arrival of world wide web students can access information and learn from everywhere they are in the world just by having an internet connection and a</w:t>
      </w:r>
      <w:r w:rsidR="00496976">
        <w:t>n</w:t>
      </w:r>
      <w:r>
        <w:t xml:space="preserve"> online learning platform that help them learn long variety of subjects from economic to programming languages to philosophy and literature.  With online learning platform students can learn and implement their learning on their own pace and time.</w:t>
      </w:r>
    </w:p>
    <w:p w:rsidR="000C05D7" w:rsidRDefault="000C05D7" w:rsidP="000C05D7">
      <w:r>
        <w:t xml:space="preserve">In this project we will develop the backbone of an online education platform. </w:t>
      </w:r>
    </w:p>
    <w:p w:rsidR="000C05D7" w:rsidRDefault="000C05D7" w:rsidP="000C05D7">
      <w:pPr>
        <w:pStyle w:val="Overskrift1"/>
      </w:pPr>
      <w:r>
        <w:t>Objectives</w:t>
      </w:r>
    </w:p>
    <w:p w:rsidR="000C05D7" w:rsidRDefault="000C05D7" w:rsidP="000C05D7"/>
    <w:p w:rsidR="000C05D7" w:rsidRDefault="000C05D7" w:rsidP="000C05D7">
      <w:pPr>
        <w:pStyle w:val="Listeafsnit"/>
        <w:numPr>
          <w:ilvl w:val="0"/>
          <w:numId w:val="3"/>
        </w:numPr>
        <w:rPr>
          <w:b/>
        </w:rPr>
      </w:pPr>
      <w:r>
        <w:rPr>
          <w:b/>
        </w:rPr>
        <w:t>The project shall be completed in 01/06/16.</w:t>
      </w:r>
      <w:r>
        <w:t xml:space="preserve"> It is the last delivery day on Fronter so it is a hard deadline. </w:t>
      </w:r>
    </w:p>
    <w:p w:rsidR="000C05D7" w:rsidRDefault="000C05D7" w:rsidP="000C05D7">
      <w:pPr>
        <w:pStyle w:val="Listeafsnit"/>
        <w:numPr>
          <w:ilvl w:val="0"/>
          <w:numId w:val="3"/>
        </w:numPr>
        <w:rPr>
          <w:b/>
        </w:rPr>
      </w:pPr>
      <w:r>
        <w:rPr>
          <w:b/>
        </w:rPr>
        <w:t xml:space="preserve">The budget is </w:t>
      </w:r>
      <w:r w:rsidR="0000359C">
        <w:rPr>
          <w:b/>
        </w:rPr>
        <w:t>810</w:t>
      </w:r>
      <w:r>
        <w:rPr>
          <w:b/>
        </w:rPr>
        <w:t xml:space="preserve"> man hours. </w:t>
      </w:r>
      <w:r>
        <w:t>The project delivery day gives 14 ½ weeks. This time-span includes six holidays. That gives us 66 working days for the project. We calculate with 7h/day. Given we divide a day</w:t>
      </w:r>
      <w:r w:rsidR="008C2742">
        <w:t xml:space="preserve"> between </w:t>
      </w:r>
      <w:r w:rsidR="007C71BC">
        <w:t>one-hour</w:t>
      </w:r>
      <w:r w:rsidR="008C2742">
        <w:t xml:space="preserve"> project time and six</w:t>
      </w:r>
      <w:r>
        <w:t xml:space="preserve"> hours spent on courses up until 06/05/16 we h</w:t>
      </w:r>
      <w:r w:rsidR="008C2742">
        <w:t>ave 16 full time days and 50 * 1</w:t>
      </w:r>
      <w:r w:rsidR="007C71BC">
        <w:t>h/day. That gives 16*7 + 50*1 hours per person = 162h/person. A project group of five</w:t>
      </w:r>
      <w:r>
        <w:t xml:space="preserve"> persons gives a budget of </w:t>
      </w:r>
      <w:r w:rsidR="007C71BC">
        <w:t>810</w:t>
      </w:r>
      <w:r>
        <w:t xml:space="preserve"> man hours.</w:t>
      </w:r>
    </w:p>
    <w:p w:rsidR="000C05D7" w:rsidRDefault="000C05D7" w:rsidP="000C05D7">
      <w:pPr>
        <w:pStyle w:val="Listeafsnit"/>
        <w:numPr>
          <w:ilvl w:val="0"/>
          <w:numId w:val="3"/>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0C05D7" w:rsidRDefault="000C05D7" w:rsidP="000C05D7">
      <w:pPr>
        <w:pStyle w:val="Listeafsnit"/>
        <w:numPr>
          <w:ilvl w:val="0"/>
          <w:numId w:val="3"/>
        </w:numPr>
        <w:rPr>
          <w:b/>
        </w:rPr>
      </w:pPr>
      <w:r>
        <w:rPr>
          <w:b/>
        </w:rPr>
        <w:t xml:space="preserve">The project shall be managed according to Prince2. </w:t>
      </w:r>
    </w:p>
    <w:p w:rsidR="000C05D7" w:rsidRDefault="000C05D7" w:rsidP="000C05D7">
      <w:pPr>
        <w:pStyle w:val="Listeafsnit"/>
        <w:numPr>
          <w:ilvl w:val="0"/>
          <w:numId w:val="3"/>
        </w:numPr>
        <w:rPr>
          <w:b/>
        </w:rPr>
      </w:pPr>
      <w:r>
        <w:rPr>
          <w:b/>
        </w:rPr>
        <w:t xml:space="preserve">The development team shall follow the Scrum methodology. </w:t>
      </w:r>
    </w:p>
    <w:p w:rsidR="000C05D7" w:rsidRDefault="000C05D7" w:rsidP="000C05D7">
      <w:pPr>
        <w:rPr>
          <w:b/>
          <w:highlight w:val="yellow"/>
        </w:rPr>
      </w:pPr>
    </w:p>
    <w:p w:rsidR="000C05D7" w:rsidRDefault="000C05D7" w:rsidP="000C05D7">
      <w:pPr>
        <w:pStyle w:val="Overskrift1"/>
      </w:pPr>
      <w:r>
        <w:t xml:space="preserve">Scope and exclusions </w:t>
      </w:r>
    </w:p>
    <w:p w:rsidR="000C05D7" w:rsidRDefault="000C05D7" w:rsidP="000C05D7"/>
    <w:p w:rsidR="000C05D7" w:rsidRDefault="000C05D7" w:rsidP="000C05D7">
      <w:r>
        <w:t>Scope:</w:t>
      </w:r>
    </w:p>
    <w:p w:rsidR="000C05D7" w:rsidRDefault="000C05D7" w:rsidP="000C05D7">
      <w:pPr>
        <w:pStyle w:val="Listeafsnit"/>
        <w:numPr>
          <w:ilvl w:val="0"/>
          <w:numId w:val="4"/>
        </w:numPr>
      </w:pPr>
      <w:r>
        <w:t>A database</w:t>
      </w:r>
    </w:p>
    <w:p w:rsidR="000C05D7" w:rsidRDefault="000C05D7" w:rsidP="000C05D7">
      <w:pPr>
        <w:pStyle w:val="Listeafsnit"/>
        <w:numPr>
          <w:ilvl w:val="0"/>
          <w:numId w:val="4"/>
        </w:numPr>
      </w:pPr>
      <w:r>
        <w:t>The user interface (JSP) for students</w:t>
      </w:r>
    </w:p>
    <w:p w:rsidR="000C05D7" w:rsidRDefault="000C05D7" w:rsidP="000C05D7">
      <w:pPr>
        <w:pStyle w:val="Listeafsnit"/>
        <w:numPr>
          <w:ilvl w:val="0"/>
          <w:numId w:val="4"/>
        </w:numPr>
      </w:pPr>
      <w:r>
        <w:t>The user interface (JSP) for teachers</w:t>
      </w:r>
    </w:p>
    <w:p w:rsidR="000C05D7" w:rsidRDefault="000C05D7" w:rsidP="000C05D7">
      <w:pPr>
        <w:pStyle w:val="Listeafsnit"/>
        <w:numPr>
          <w:ilvl w:val="0"/>
          <w:numId w:val="4"/>
        </w:numPr>
      </w:pPr>
      <w:r>
        <w:t>The user interface (JSP) for administrators</w:t>
      </w:r>
    </w:p>
    <w:p w:rsidR="000C05D7" w:rsidRDefault="000C05D7" w:rsidP="000C05D7">
      <w:pPr>
        <w:pStyle w:val="Listeafsnit"/>
        <w:numPr>
          <w:ilvl w:val="0"/>
          <w:numId w:val="4"/>
        </w:numPr>
      </w:pPr>
      <w:r>
        <w:t>The database access objects</w:t>
      </w:r>
    </w:p>
    <w:p w:rsidR="000C05D7" w:rsidRDefault="000C05D7" w:rsidP="000C05D7">
      <w:pPr>
        <w:pStyle w:val="Listeafsnit"/>
        <w:numPr>
          <w:ilvl w:val="0"/>
          <w:numId w:val="4"/>
        </w:numPr>
      </w:pPr>
      <w:r>
        <w:t>Servlets</w:t>
      </w:r>
    </w:p>
    <w:p w:rsidR="000C05D7" w:rsidRDefault="000C05D7" w:rsidP="000C05D7">
      <w:pPr>
        <w:pStyle w:val="Listeafsnit"/>
        <w:numPr>
          <w:ilvl w:val="0"/>
          <w:numId w:val="4"/>
        </w:numPr>
      </w:pPr>
      <w:r>
        <w:t>Login service</w:t>
      </w:r>
    </w:p>
    <w:p w:rsidR="000C05D7" w:rsidRDefault="000C05D7" w:rsidP="000C05D7">
      <w:r>
        <w:t>Exclusions:</w:t>
      </w:r>
    </w:p>
    <w:p w:rsidR="000C05D7" w:rsidRDefault="000C05D7" w:rsidP="000C05D7">
      <w:pPr>
        <w:pStyle w:val="Listeafsnit"/>
        <w:numPr>
          <w:ilvl w:val="0"/>
          <w:numId w:val="5"/>
        </w:numPr>
      </w:pPr>
      <w:r>
        <w:t>Course videos</w:t>
      </w:r>
    </w:p>
    <w:p w:rsidR="000C05D7" w:rsidRDefault="000C05D7" w:rsidP="000C05D7">
      <w:pPr>
        <w:pStyle w:val="Listeafsnit"/>
        <w:numPr>
          <w:ilvl w:val="0"/>
          <w:numId w:val="5"/>
        </w:numPr>
      </w:pPr>
      <w:r>
        <w:t>Course tests</w:t>
      </w:r>
    </w:p>
    <w:p w:rsidR="000C05D7" w:rsidRDefault="000C05D7" w:rsidP="000C05D7">
      <w:pPr>
        <w:pStyle w:val="Listeafsnit"/>
        <w:numPr>
          <w:ilvl w:val="0"/>
          <w:numId w:val="5"/>
        </w:numPr>
      </w:pPr>
      <w:r>
        <w:t>Payment service</w:t>
      </w:r>
    </w:p>
    <w:p w:rsidR="000C05D7" w:rsidRDefault="000C05D7" w:rsidP="000C05D7">
      <w:pPr>
        <w:pStyle w:val="Overskrift1"/>
      </w:pPr>
      <w:r>
        <w:t>Interfaces</w:t>
      </w:r>
    </w:p>
    <w:p w:rsidR="000C05D7" w:rsidRDefault="007439CF" w:rsidP="000C05D7">
      <w:r>
        <w:t>The platform is dependent on having a teacher base that delivers courses.</w:t>
      </w:r>
    </w:p>
    <w:p w:rsidR="000C05D7" w:rsidRDefault="000C05D7" w:rsidP="000C05D7">
      <w:pPr>
        <w:pStyle w:val="Overskrift1"/>
      </w:pPr>
      <w:r>
        <w:t xml:space="preserve">Constraints </w:t>
      </w:r>
    </w:p>
    <w:p w:rsidR="000C05D7" w:rsidRDefault="000C05D7" w:rsidP="000C05D7">
      <w:r>
        <w:t xml:space="preserve">The initial timing for development and project initiation is 2 months.  </w:t>
      </w:r>
    </w:p>
    <w:p w:rsidR="000C05D7" w:rsidRDefault="000C05D7" w:rsidP="000C05D7">
      <w:pPr>
        <w:pStyle w:val="Overskrift1"/>
      </w:pPr>
      <w:r>
        <w:t xml:space="preserve">Risk assessment </w:t>
      </w:r>
    </w:p>
    <w:p w:rsidR="000C05D7" w:rsidRDefault="000C05D7" w:rsidP="000C05D7"/>
    <w:p w:rsidR="000C05D7" w:rsidRDefault="000C05D7" w:rsidP="000C05D7">
      <w:r>
        <w:t>There are a number of perceived risks with this project which are reviewed on risk log.</w:t>
      </w:r>
    </w:p>
    <w:p w:rsidR="000C05D7" w:rsidRDefault="000C05D7" w:rsidP="000C05D7"/>
    <w:p w:rsidR="000C05D7" w:rsidRDefault="000C05D7" w:rsidP="000C05D7">
      <w:pPr>
        <w:pStyle w:val="Overskrift1"/>
      </w:pPr>
      <w:r>
        <w:t>Business Case</w:t>
      </w:r>
    </w:p>
    <w:p w:rsidR="000C05D7" w:rsidRDefault="000C05D7" w:rsidP="000C05D7"/>
    <w:p w:rsidR="000C05D7" w:rsidRDefault="000C05D7" w:rsidP="000C05D7">
      <w:r>
        <w:t xml:space="preserve">The business case for this project is very compelling since there are around half billion Arabic speaking people in the world and many universities and schools are missing on use of technology which gives us </w:t>
      </w:r>
      <w:r>
        <w:lastRenderedPageBreak/>
        <w:t>the opportunity to expand fast through this market with both enterprise users and single users who wants to learn on subjects.</w:t>
      </w:r>
    </w:p>
    <w:p w:rsidR="000C05D7" w:rsidRDefault="000C05D7" w:rsidP="000C05D7"/>
    <w:p w:rsidR="000C05D7" w:rsidRDefault="000C05D7" w:rsidP="000C05D7">
      <w:pPr>
        <w:pStyle w:val="Overskrift1"/>
      </w:pPr>
      <w:r>
        <w:t>Project Product Description</w:t>
      </w:r>
    </w:p>
    <w:p w:rsidR="002D7F05" w:rsidRDefault="002D7F05" w:rsidP="002D7F05">
      <w:pPr>
        <w:pStyle w:val="Overskrift2"/>
      </w:pPr>
      <w:r>
        <w:t>Purpose</w:t>
      </w:r>
    </w:p>
    <w:p w:rsidR="00117C4F" w:rsidRPr="00117C4F" w:rsidRDefault="00117C4F" w:rsidP="00117C4F">
      <w:r>
        <w:t xml:space="preserve">The purpose of the project is to provide a platform that facilitates both teachers that wish to publish their courses online </w:t>
      </w:r>
      <w:r w:rsidR="002531BD">
        <w:t>and students that wish to increase</w:t>
      </w:r>
      <w:r>
        <w:t xml:space="preserve"> their </w:t>
      </w:r>
      <w:r w:rsidR="002531BD">
        <w:t>knowledge</w:t>
      </w:r>
      <w:r>
        <w:t>.</w:t>
      </w:r>
    </w:p>
    <w:p w:rsidR="002D7F05" w:rsidRDefault="002D7F05" w:rsidP="002D7F05">
      <w:pPr>
        <w:pStyle w:val="Overskrift2"/>
      </w:pPr>
      <w:r>
        <w:t>Composition</w:t>
      </w:r>
    </w:p>
    <w:p w:rsidR="00F12B98" w:rsidRDefault="00F12B98" w:rsidP="00F12B98">
      <w:pPr>
        <w:pStyle w:val="Listeafsnit"/>
        <w:numPr>
          <w:ilvl w:val="0"/>
          <w:numId w:val="8"/>
        </w:numPr>
      </w:pPr>
      <w:r>
        <w:t>MySQL database</w:t>
      </w:r>
    </w:p>
    <w:p w:rsidR="00F12B98" w:rsidRDefault="00F12B98" w:rsidP="00F12B98">
      <w:pPr>
        <w:pStyle w:val="Listeafsnit"/>
        <w:numPr>
          <w:ilvl w:val="0"/>
          <w:numId w:val="8"/>
        </w:numPr>
      </w:pPr>
      <w:r>
        <w:t>Servlets</w:t>
      </w:r>
    </w:p>
    <w:p w:rsidR="00F12B98" w:rsidRPr="00117C4F" w:rsidRDefault="00F12B98" w:rsidP="00F12B98">
      <w:pPr>
        <w:pStyle w:val="Listeafsnit"/>
        <w:numPr>
          <w:ilvl w:val="0"/>
          <w:numId w:val="8"/>
        </w:numPr>
      </w:pPr>
      <w:r>
        <w:t>Browser Interface</w:t>
      </w:r>
    </w:p>
    <w:p w:rsidR="002D7F05" w:rsidRDefault="002D7F05" w:rsidP="002D7F05">
      <w:pPr>
        <w:pStyle w:val="Overskrift2"/>
      </w:pPr>
      <w:r>
        <w:t>Derivation</w:t>
      </w:r>
    </w:p>
    <w:p w:rsidR="002F61C8" w:rsidRPr="002F61C8" w:rsidRDefault="002F61C8" w:rsidP="002F61C8">
      <w:r>
        <w:t>A teacher base that develops courses for the platform</w:t>
      </w:r>
    </w:p>
    <w:p w:rsidR="002D7F05" w:rsidRDefault="002D7F05" w:rsidP="002D7F05">
      <w:pPr>
        <w:pStyle w:val="Overskrift2"/>
      </w:pPr>
      <w:r>
        <w:t>Development skills required</w:t>
      </w:r>
    </w:p>
    <w:p w:rsidR="009E564E" w:rsidRDefault="009E564E" w:rsidP="009E564E">
      <w:pPr>
        <w:pStyle w:val="Listeafsnit"/>
        <w:numPr>
          <w:ilvl w:val="0"/>
          <w:numId w:val="6"/>
        </w:numPr>
      </w:pPr>
      <w:r>
        <w:t>HTML5</w:t>
      </w:r>
    </w:p>
    <w:p w:rsidR="009E564E" w:rsidRDefault="009E564E" w:rsidP="009E564E">
      <w:pPr>
        <w:pStyle w:val="Listeafsnit"/>
        <w:numPr>
          <w:ilvl w:val="0"/>
          <w:numId w:val="6"/>
        </w:numPr>
      </w:pPr>
      <w:r>
        <w:t>MySQL</w:t>
      </w:r>
    </w:p>
    <w:p w:rsidR="009E564E" w:rsidRDefault="009E564E" w:rsidP="009E564E">
      <w:pPr>
        <w:pStyle w:val="Listeafsnit"/>
        <w:numPr>
          <w:ilvl w:val="0"/>
          <w:numId w:val="6"/>
        </w:numPr>
      </w:pPr>
      <w:r>
        <w:t>Hibernate</w:t>
      </w:r>
    </w:p>
    <w:p w:rsidR="009E564E" w:rsidRDefault="009E564E" w:rsidP="009E564E">
      <w:pPr>
        <w:pStyle w:val="Listeafsnit"/>
        <w:numPr>
          <w:ilvl w:val="0"/>
          <w:numId w:val="6"/>
        </w:numPr>
      </w:pPr>
      <w:r>
        <w:t>Java</w:t>
      </w:r>
    </w:p>
    <w:p w:rsidR="009E564E" w:rsidRDefault="009E564E" w:rsidP="009E564E">
      <w:pPr>
        <w:pStyle w:val="Listeafsnit"/>
        <w:numPr>
          <w:ilvl w:val="0"/>
          <w:numId w:val="6"/>
        </w:numPr>
      </w:pPr>
      <w:r>
        <w:t>JSP</w:t>
      </w:r>
    </w:p>
    <w:p w:rsidR="009E564E" w:rsidRDefault="009E564E" w:rsidP="009E564E">
      <w:pPr>
        <w:pStyle w:val="Listeafsnit"/>
        <w:numPr>
          <w:ilvl w:val="0"/>
          <w:numId w:val="6"/>
        </w:numPr>
      </w:pPr>
      <w:r>
        <w:t>JavaScript</w:t>
      </w:r>
    </w:p>
    <w:p w:rsidR="009E564E" w:rsidRDefault="009E564E" w:rsidP="009E564E">
      <w:pPr>
        <w:pStyle w:val="Listeafsnit"/>
        <w:numPr>
          <w:ilvl w:val="0"/>
          <w:numId w:val="6"/>
        </w:numPr>
      </w:pPr>
      <w:r>
        <w:t>CSS</w:t>
      </w:r>
    </w:p>
    <w:p w:rsidR="009E564E" w:rsidRPr="009E564E" w:rsidRDefault="009E564E" w:rsidP="009E564E">
      <w:pPr>
        <w:pStyle w:val="Listeafsnit"/>
        <w:numPr>
          <w:ilvl w:val="0"/>
          <w:numId w:val="6"/>
        </w:numPr>
      </w:pPr>
      <w:r>
        <w:t>Json</w:t>
      </w:r>
    </w:p>
    <w:p w:rsidR="00732116" w:rsidRDefault="002D7F05" w:rsidP="00732116">
      <w:pPr>
        <w:pStyle w:val="Overskrift2"/>
      </w:pPr>
      <w:r>
        <w:t>Quality criteria</w:t>
      </w:r>
    </w:p>
    <w:p w:rsidR="00C427CD" w:rsidRPr="00C427CD" w:rsidRDefault="00C427CD" w:rsidP="00C427CD"/>
    <w:tbl>
      <w:tblPr>
        <w:tblStyle w:val="Tabel-Gitter"/>
        <w:tblW w:w="0" w:type="auto"/>
        <w:tblLook w:val="04A0" w:firstRow="1" w:lastRow="0" w:firstColumn="1" w:lastColumn="0" w:noHBand="0" w:noVBand="1"/>
      </w:tblPr>
      <w:tblGrid>
        <w:gridCol w:w="3936"/>
        <w:gridCol w:w="3402"/>
        <w:gridCol w:w="1134"/>
        <w:gridCol w:w="1028"/>
      </w:tblGrid>
      <w:tr w:rsidR="00457D46" w:rsidTr="00457D46">
        <w:tc>
          <w:tcPr>
            <w:tcW w:w="3936" w:type="dxa"/>
          </w:tcPr>
          <w:p w:rsidR="00457D46" w:rsidRDefault="00457D46" w:rsidP="00732116">
            <w:r>
              <w:t>Quality Expectations</w:t>
            </w:r>
          </w:p>
        </w:tc>
        <w:tc>
          <w:tcPr>
            <w:tcW w:w="3402" w:type="dxa"/>
          </w:tcPr>
          <w:p w:rsidR="00457D46" w:rsidRDefault="00457D46" w:rsidP="00732116">
            <w:r>
              <w:t>DB portability</w:t>
            </w:r>
          </w:p>
        </w:tc>
        <w:tc>
          <w:tcPr>
            <w:tcW w:w="1134" w:type="dxa"/>
          </w:tcPr>
          <w:p w:rsidR="00457D46" w:rsidRDefault="00457D46" w:rsidP="00732116">
            <w:r>
              <w:t>Priority</w:t>
            </w:r>
          </w:p>
        </w:tc>
        <w:tc>
          <w:tcPr>
            <w:tcW w:w="1028" w:type="dxa"/>
          </w:tcPr>
          <w:p w:rsidR="00457D46" w:rsidRDefault="00457D46" w:rsidP="00732116">
            <w:r>
              <w:t>H</w:t>
            </w:r>
          </w:p>
        </w:tc>
      </w:tr>
      <w:tr w:rsidR="00457D46" w:rsidTr="00457D46">
        <w:tc>
          <w:tcPr>
            <w:tcW w:w="3936" w:type="dxa"/>
          </w:tcPr>
          <w:p w:rsidR="00457D46" w:rsidRDefault="00457D46" w:rsidP="00732116">
            <w:r>
              <w:t>Acceptance Method</w:t>
            </w:r>
          </w:p>
        </w:tc>
        <w:tc>
          <w:tcPr>
            <w:tcW w:w="5564" w:type="dxa"/>
            <w:gridSpan w:val="3"/>
          </w:tcPr>
          <w:p w:rsidR="00457D46" w:rsidRDefault="00457D46" w:rsidP="00732116">
            <w:r>
              <w:t>Use of a ORM (Hibernate)</w:t>
            </w:r>
          </w:p>
        </w:tc>
      </w:tr>
      <w:tr w:rsidR="00457D46" w:rsidTr="00457D46">
        <w:tc>
          <w:tcPr>
            <w:tcW w:w="3936" w:type="dxa"/>
          </w:tcPr>
          <w:p w:rsidR="00457D46" w:rsidRDefault="00457D46" w:rsidP="00732116">
            <w:r>
              <w:t xml:space="preserve">Tolerance </w:t>
            </w:r>
          </w:p>
        </w:tc>
        <w:tc>
          <w:tcPr>
            <w:tcW w:w="5564" w:type="dxa"/>
            <w:gridSpan w:val="3"/>
          </w:tcPr>
          <w:p w:rsidR="00457D46" w:rsidRDefault="00457D46" w:rsidP="00732116">
            <w:r>
              <w:t>none</w:t>
            </w:r>
          </w:p>
        </w:tc>
      </w:tr>
      <w:tr w:rsidR="00457D46" w:rsidTr="00457D46">
        <w:tc>
          <w:tcPr>
            <w:tcW w:w="3936" w:type="dxa"/>
          </w:tcPr>
          <w:p w:rsidR="00457D46" w:rsidRDefault="00457D46" w:rsidP="00732116">
            <w:r>
              <w:t xml:space="preserve">Acceptance </w:t>
            </w:r>
            <w:r>
              <w:t>Responsible</w:t>
            </w:r>
          </w:p>
        </w:tc>
        <w:tc>
          <w:tcPr>
            <w:tcW w:w="5564" w:type="dxa"/>
            <w:gridSpan w:val="3"/>
          </w:tcPr>
          <w:p w:rsidR="00457D46" w:rsidRDefault="00457D46" w:rsidP="00732116"/>
        </w:tc>
      </w:tr>
    </w:tbl>
    <w:p w:rsidR="00732116" w:rsidRDefault="00732116" w:rsidP="00732116"/>
    <w:tbl>
      <w:tblPr>
        <w:tblStyle w:val="Tabel-Gitter"/>
        <w:tblW w:w="0" w:type="auto"/>
        <w:tblLook w:val="04A0" w:firstRow="1" w:lastRow="0" w:firstColumn="1" w:lastColumn="0" w:noHBand="0" w:noVBand="1"/>
      </w:tblPr>
      <w:tblGrid>
        <w:gridCol w:w="3936"/>
        <w:gridCol w:w="3402"/>
        <w:gridCol w:w="1134"/>
        <w:gridCol w:w="1028"/>
      </w:tblGrid>
      <w:tr w:rsidR="00873A91" w:rsidTr="006E363D">
        <w:tc>
          <w:tcPr>
            <w:tcW w:w="3936" w:type="dxa"/>
          </w:tcPr>
          <w:p w:rsidR="00873A91" w:rsidRDefault="00873A91" w:rsidP="006E363D">
            <w:r>
              <w:t>Quality Expectations</w:t>
            </w:r>
          </w:p>
        </w:tc>
        <w:tc>
          <w:tcPr>
            <w:tcW w:w="3402" w:type="dxa"/>
          </w:tcPr>
          <w:p w:rsidR="00873A91" w:rsidRDefault="00E42799" w:rsidP="006E363D">
            <w:r>
              <w:t>P</w:t>
            </w:r>
            <w:r w:rsidR="00CD4A63">
              <w:t>ortability</w:t>
            </w:r>
          </w:p>
        </w:tc>
        <w:tc>
          <w:tcPr>
            <w:tcW w:w="1134" w:type="dxa"/>
          </w:tcPr>
          <w:p w:rsidR="00873A91" w:rsidRDefault="00873A91" w:rsidP="006E363D">
            <w:r>
              <w:t>Priority</w:t>
            </w:r>
          </w:p>
        </w:tc>
        <w:tc>
          <w:tcPr>
            <w:tcW w:w="1028" w:type="dxa"/>
          </w:tcPr>
          <w:p w:rsidR="00873A91" w:rsidRDefault="00787175" w:rsidP="006E363D">
            <w:r>
              <w:t>H</w:t>
            </w:r>
          </w:p>
        </w:tc>
      </w:tr>
      <w:tr w:rsidR="00873A91" w:rsidTr="006E363D">
        <w:tc>
          <w:tcPr>
            <w:tcW w:w="3936" w:type="dxa"/>
          </w:tcPr>
          <w:p w:rsidR="00873A91" w:rsidRDefault="00873A91" w:rsidP="006E363D">
            <w:r>
              <w:t>Acceptance Method</w:t>
            </w:r>
          </w:p>
        </w:tc>
        <w:tc>
          <w:tcPr>
            <w:tcW w:w="5564" w:type="dxa"/>
            <w:gridSpan w:val="3"/>
          </w:tcPr>
          <w:p w:rsidR="00873A91" w:rsidRDefault="00CD4A63" w:rsidP="00247D79">
            <w:r>
              <w:t xml:space="preserve">Java + </w:t>
            </w:r>
            <w:r w:rsidR="00247D79">
              <w:t>JRE</w:t>
            </w:r>
            <w:r>
              <w:t xml:space="preserve"> runs on any operating system that supports the Java standard</w:t>
            </w:r>
          </w:p>
        </w:tc>
      </w:tr>
      <w:tr w:rsidR="00873A91" w:rsidTr="006E363D">
        <w:tc>
          <w:tcPr>
            <w:tcW w:w="3936" w:type="dxa"/>
          </w:tcPr>
          <w:p w:rsidR="00873A91" w:rsidRDefault="00873A91" w:rsidP="006E363D">
            <w:r>
              <w:t xml:space="preserve">Tolerance </w:t>
            </w:r>
          </w:p>
        </w:tc>
        <w:tc>
          <w:tcPr>
            <w:tcW w:w="5564" w:type="dxa"/>
            <w:gridSpan w:val="3"/>
          </w:tcPr>
          <w:p w:rsidR="00873A91" w:rsidRDefault="00873A91" w:rsidP="006E363D"/>
        </w:tc>
      </w:tr>
      <w:tr w:rsidR="00873A91" w:rsidTr="006E363D">
        <w:tc>
          <w:tcPr>
            <w:tcW w:w="3936" w:type="dxa"/>
          </w:tcPr>
          <w:p w:rsidR="00873A91" w:rsidRDefault="00873A91" w:rsidP="006E363D">
            <w:r>
              <w:t>Acceptance Responsible</w:t>
            </w:r>
          </w:p>
        </w:tc>
        <w:tc>
          <w:tcPr>
            <w:tcW w:w="5564" w:type="dxa"/>
            <w:gridSpan w:val="3"/>
          </w:tcPr>
          <w:p w:rsidR="00873A91" w:rsidRDefault="00873A91" w:rsidP="006E363D"/>
        </w:tc>
      </w:tr>
    </w:tbl>
    <w:p w:rsidR="00873A91" w:rsidRDefault="00873A91" w:rsidP="00732116"/>
    <w:tbl>
      <w:tblPr>
        <w:tblStyle w:val="Tabel-Gitter"/>
        <w:tblW w:w="0" w:type="auto"/>
        <w:tblLook w:val="04A0" w:firstRow="1" w:lastRow="0" w:firstColumn="1" w:lastColumn="0" w:noHBand="0" w:noVBand="1"/>
      </w:tblPr>
      <w:tblGrid>
        <w:gridCol w:w="3936"/>
        <w:gridCol w:w="3402"/>
        <w:gridCol w:w="1134"/>
        <w:gridCol w:w="1028"/>
      </w:tblGrid>
      <w:tr w:rsidR="004021A5" w:rsidTr="006E363D">
        <w:tc>
          <w:tcPr>
            <w:tcW w:w="3936" w:type="dxa"/>
          </w:tcPr>
          <w:p w:rsidR="004021A5" w:rsidRDefault="004021A5" w:rsidP="006E363D">
            <w:r>
              <w:lastRenderedPageBreak/>
              <w:t>Quality Expectations</w:t>
            </w:r>
          </w:p>
        </w:tc>
        <w:tc>
          <w:tcPr>
            <w:tcW w:w="3402" w:type="dxa"/>
          </w:tcPr>
          <w:p w:rsidR="004021A5" w:rsidRDefault="004021A5" w:rsidP="006E363D">
            <w:r>
              <w:t>Browser portability</w:t>
            </w:r>
          </w:p>
        </w:tc>
        <w:tc>
          <w:tcPr>
            <w:tcW w:w="1134" w:type="dxa"/>
          </w:tcPr>
          <w:p w:rsidR="004021A5" w:rsidRDefault="004021A5" w:rsidP="006E363D">
            <w:r>
              <w:t>Priority</w:t>
            </w:r>
          </w:p>
        </w:tc>
        <w:tc>
          <w:tcPr>
            <w:tcW w:w="1028" w:type="dxa"/>
          </w:tcPr>
          <w:p w:rsidR="004021A5" w:rsidRDefault="004021A5" w:rsidP="006E363D">
            <w:r>
              <w:t>H</w:t>
            </w:r>
          </w:p>
        </w:tc>
      </w:tr>
      <w:tr w:rsidR="004021A5" w:rsidTr="006E363D">
        <w:tc>
          <w:tcPr>
            <w:tcW w:w="3936" w:type="dxa"/>
          </w:tcPr>
          <w:p w:rsidR="004021A5" w:rsidRDefault="004021A5" w:rsidP="006E363D">
            <w:r>
              <w:t>Acceptance Method</w:t>
            </w:r>
          </w:p>
        </w:tc>
        <w:tc>
          <w:tcPr>
            <w:tcW w:w="5564" w:type="dxa"/>
            <w:gridSpan w:val="3"/>
          </w:tcPr>
          <w:p w:rsidR="004021A5" w:rsidRDefault="004021A5" w:rsidP="006E363D">
            <w:r>
              <w:t>Runs on Explorer, Safari, Firefox, Chrome</w:t>
            </w:r>
          </w:p>
        </w:tc>
      </w:tr>
      <w:tr w:rsidR="004021A5" w:rsidTr="006E363D">
        <w:tc>
          <w:tcPr>
            <w:tcW w:w="3936" w:type="dxa"/>
          </w:tcPr>
          <w:p w:rsidR="004021A5" w:rsidRDefault="004021A5" w:rsidP="006E363D">
            <w:r>
              <w:t xml:space="preserve">Tolerance </w:t>
            </w:r>
          </w:p>
        </w:tc>
        <w:tc>
          <w:tcPr>
            <w:tcW w:w="5564" w:type="dxa"/>
            <w:gridSpan w:val="3"/>
          </w:tcPr>
          <w:p w:rsidR="004021A5" w:rsidRDefault="004021A5" w:rsidP="006E363D"/>
        </w:tc>
      </w:tr>
      <w:tr w:rsidR="004021A5" w:rsidTr="006E363D">
        <w:tc>
          <w:tcPr>
            <w:tcW w:w="3936" w:type="dxa"/>
          </w:tcPr>
          <w:p w:rsidR="004021A5" w:rsidRDefault="004021A5" w:rsidP="006E363D">
            <w:r>
              <w:t>Acceptance Responsible</w:t>
            </w:r>
          </w:p>
        </w:tc>
        <w:tc>
          <w:tcPr>
            <w:tcW w:w="5564" w:type="dxa"/>
            <w:gridSpan w:val="3"/>
          </w:tcPr>
          <w:p w:rsidR="004021A5" w:rsidRDefault="004021A5" w:rsidP="006E363D"/>
        </w:tc>
      </w:tr>
    </w:tbl>
    <w:p w:rsidR="004021A5" w:rsidRDefault="004021A5" w:rsidP="00732116"/>
    <w:tbl>
      <w:tblPr>
        <w:tblStyle w:val="Tabel-Gitter"/>
        <w:tblW w:w="0" w:type="auto"/>
        <w:tblLook w:val="04A0" w:firstRow="1" w:lastRow="0" w:firstColumn="1" w:lastColumn="0" w:noHBand="0" w:noVBand="1"/>
      </w:tblPr>
      <w:tblGrid>
        <w:gridCol w:w="3936"/>
        <w:gridCol w:w="3402"/>
        <w:gridCol w:w="1134"/>
        <w:gridCol w:w="1028"/>
      </w:tblGrid>
      <w:tr w:rsidR="00457D46" w:rsidTr="00457D46">
        <w:tc>
          <w:tcPr>
            <w:tcW w:w="3936" w:type="dxa"/>
          </w:tcPr>
          <w:p w:rsidR="00457D46" w:rsidRDefault="00457D46" w:rsidP="006E363D">
            <w:r>
              <w:t>Quality Expectations</w:t>
            </w:r>
          </w:p>
        </w:tc>
        <w:tc>
          <w:tcPr>
            <w:tcW w:w="3402" w:type="dxa"/>
          </w:tcPr>
          <w:p w:rsidR="00457D46" w:rsidRDefault="007C0062" w:rsidP="006E363D">
            <w:r>
              <w:t>Easy to maintain</w:t>
            </w:r>
          </w:p>
        </w:tc>
        <w:tc>
          <w:tcPr>
            <w:tcW w:w="1134" w:type="dxa"/>
          </w:tcPr>
          <w:p w:rsidR="00457D46" w:rsidRDefault="00457D46" w:rsidP="006E363D">
            <w:r>
              <w:t>Priority</w:t>
            </w:r>
          </w:p>
        </w:tc>
        <w:tc>
          <w:tcPr>
            <w:tcW w:w="1028" w:type="dxa"/>
          </w:tcPr>
          <w:p w:rsidR="00457D46" w:rsidRDefault="007C0062" w:rsidP="006E363D">
            <w:r>
              <w:t>H</w:t>
            </w:r>
          </w:p>
        </w:tc>
      </w:tr>
      <w:tr w:rsidR="00457D46" w:rsidTr="00457D46">
        <w:tc>
          <w:tcPr>
            <w:tcW w:w="3936" w:type="dxa"/>
          </w:tcPr>
          <w:p w:rsidR="00457D46" w:rsidRDefault="00457D46" w:rsidP="006E363D">
            <w:r>
              <w:t>Acceptance Method</w:t>
            </w:r>
          </w:p>
        </w:tc>
        <w:tc>
          <w:tcPr>
            <w:tcW w:w="5564" w:type="dxa"/>
            <w:gridSpan w:val="3"/>
          </w:tcPr>
          <w:p w:rsidR="00457D46" w:rsidRDefault="007C0062" w:rsidP="006E363D">
            <w:r>
              <w:t>Separation of Concern</w:t>
            </w:r>
            <w:r w:rsidR="00873A91">
              <w:t>, Folder structure match Content structure</w:t>
            </w:r>
            <w:r w:rsidR="002F6723">
              <w:t>, follow coding</w:t>
            </w:r>
            <w:r w:rsidR="007B49F9">
              <w:t xml:space="preserve"> and folder</w:t>
            </w:r>
            <w:r w:rsidR="002F6723">
              <w:t xml:space="preserve"> conventions</w:t>
            </w:r>
            <w:r w:rsidR="000E5C50">
              <w:t xml:space="preserve">, code is either self-explainable or </w:t>
            </w:r>
            <w:r w:rsidR="005B64C6">
              <w:t>commented, low</w:t>
            </w:r>
            <w:r w:rsidR="009B1866">
              <w:t xml:space="preserve"> coupling – high coherence</w:t>
            </w:r>
          </w:p>
        </w:tc>
      </w:tr>
      <w:tr w:rsidR="00457D46" w:rsidTr="00457D46">
        <w:tc>
          <w:tcPr>
            <w:tcW w:w="3936" w:type="dxa"/>
          </w:tcPr>
          <w:p w:rsidR="00457D46" w:rsidRDefault="00457D46" w:rsidP="006E363D">
            <w:r>
              <w:t xml:space="preserve">Tolerance </w:t>
            </w:r>
          </w:p>
        </w:tc>
        <w:tc>
          <w:tcPr>
            <w:tcW w:w="5564" w:type="dxa"/>
            <w:gridSpan w:val="3"/>
          </w:tcPr>
          <w:p w:rsidR="00457D46" w:rsidRDefault="007C0062" w:rsidP="006E363D">
            <w:r>
              <w:t>none</w:t>
            </w:r>
          </w:p>
        </w:tc>
      </w:tr>
      <w:tr w:rsidR="00457D46" w:rsidTr="00457D46">
        <w:tc>
          <w:tcPr>
            <w:tcW w:w="3936" w:type="dxa"/>
          </w:tcPr>
          <w:p w:rsidR="00457D46" w:rsidRDefault="00457D46" w:rsidP="006E363D">
            <w:r>
              <w:t>Acceptance Responsible</w:t>
            </w:r>
          </w:p>
        </w:tc>
        <w:tc>
          <w:tcPr>
            <w:tcW w:w="5564" w:type="dxa"/>
            <w:gridSpan w:val="3"/>
          </w:tcPr>
          <w:p w:rsidR="00457D46" w:rsidRDefault="00457D46" w:rsidP="006E363D"/>
        </w:tc>
      </w:tr>
    </w:tbl>
    <w:p w:rsidR="00457D46" w:rsidRDefault="00457D46" w:rsidP="00732116"/>
    <w:tbl>
      <w:tblPr>
        <w:tblStyle w:val="Tabel-Gitter"/>
        <w:tblW w:w="0" w:type="auto"/>
        <w:tblLook w:val="04A0" w:firstRow="1" w:lastRow="0" w:firstColumn="1" w:lastColumn="0" w:noHBand="0" w:noVBand="1"/>
      </w:tblPr>
      <w:tblGrid>
        <w:gridCol w:w="3936"/>
        <w:gridCol w:w="3402"/>
        <w:gridCol w:w="1134"/>
        <w:gridCol w:w="1028"/>
      </w:tblGrid>
      <w:tr w:rsidR="00416645" w:rsidTr="006E363D">
        <w:tc>
          <w:tcPr>
            <w:tcW w:w="3936" w:type="dxa"/>
          </w:tcPr>
          <w:p w:rsidR="00416645" w:rsidRDefault="00416645" w:rsidP="006E363D">
            <w:r>
              <w:t>Quality Expectations</w:t>
            </w:r>
          </w:p>
        </w:tc>
        <w:tc>
          <w:tcPr>
            <w:tcW w:w="3402" w:type="dxa"/>
          </w:tcPr>
          <w:p w:rsidR="00416645" w:rsidRDefault="008D37C4" w:rsidP="006E363D">
            <w:r>
              <w:t>Installability</w:t>
            </w:r>
          </w:p>
        </w:tc>
        <w:tc>
          <w:tcPr>
            <w:tcW w:w="1134" w:type="dxa"/>
          </w:tcPr>
          <w:p w:rsidR="00416645" w:rsidRDefault="00416645" w:rsidP="006E363D">
            <w:r>
              <w:t>Priority</w:t>
            </w:r>
          </w:p>
        </w:tc>
        <w:tc>
          <w:tcPr>
            <w:tcW w:w="1028" w:type="dxa"/>
          </w:tcPr>
          <w:p w:rsidR="00416645" w:rsidRDefault="00E42FBE" w:rsidP="006E363D">
            <w:r>
              <w:t>H</w:t>
            </w:r>
          </w:p>
        </w:tc>
      </w:tr>
      <w:tr w:rsidR="00416645" w:rsidTr="006E363D">
        <w:tc>
          <w:tcPr>
            <w:tcW w:w="3936" w:type="dxa"/>
          </w:tcPr>
          <w:p w:rsidR="00416645" w:rsidRDefault="00416645" w:rsidP="006E363D">
            <w:r>
              <w:t>Acceptance Method</w:t>
            </w:r>
          </w:p>
        </w:tc>
        <w:tc>
          <w:tcPr>
            <w:tcW w:w="5564" w:type="dxa"/>
            <w:gridSpan w:val="3"/>
          </w:tcPr>
          <w:p w:rsidR="00416645" w:rsidRDefault="008D37C4" w:rsidP="006E363D">
            <w:r>
              <w:t>Use of Maven</w:t>
            </w:r>
          </w:p>
        </w:tc>
      </w:tr>
      <w:tr w:rsidR="00416645" w:rsidTr="006E363D">
        <w:tc>
          <w:tcPr>
            <w:tcW w:w="3936" w:type="dxa"/>
          </w:tcPr>
          <w:p w:rsidR="00416645" w:rsidRDefault="00416645" w:rsidP="006E363D">
            <w:r>
              <w:t xml:space="preserve">Tolerance </w:t>
            </w:r>
          </w:p>
        </w:tc>
        <w:tc>
          <w:tcPr>
            <w:tcW w:w="5564" w:type="dxa"/>
            <w:gridSpan w:val="3"/>
          </w:tcPr>
          <w:p w:rsidR="00416645" w:rsidRDefault="00416645" w:rsidP="006E363D"/>
        </w:tc>
      </w:tr>
      <w:tr w:rsidR="00416645" w:rsidTr="006E363D">
        <w:tc>
          <w:tcPr>
            <w:tcW w:w="3936" w:type="dxa"/>
          </w:tcPr>
          <w:p w:rsidR="00416645" w:rsidRDefault="00416645" w:rsidP="006E363D">
            <w:r>
              <w:t>Acceptance Responsible</w:t>
            </w:r>
          </w:p>
        </w:tc>
        <w:tc>
          <w:tcPr>
            <w:tcW w:w="5564" w:type="dxa"/>
            <w:gridSpan w:val="3"/>
          </w:tcPr>
          <w:p w:rsidR="00416645" w:rsidRDefault="00416645" w:rsidP="006E363D"/>
        </w:tc>
      </w:tr>
    </w:tbl>
    <w:p w:rsidR="00416645" w:rsidRDefault="00416645" w:rsidP="00732116"/>
    <w:tbl>
      <w:tblPr>
        <w:tblStyle w:val="Tabel-Gitter"/>
        <w:tblW w:w="0" w:type="auto"/>
        <w:tblLook w:val="04A0" w:firstRow="1" w:lastRow="0" w:firstColumn="1" w:lastColumn="0" w:noHBand="0" w:noVBand="1"/>
      </w:tblPr>
      <w:tblGrid>
        <w:gridCol w:w="3936"/>
        <w:gridCol w:w="3402"/>
        <w:gridCol w:w="1134"/>
        <w:gridCol w:w="1028"/>
      </w:tblGrid>
      <w:tr w:rsidR="00416645" w:rsidTr="006E363D">
        <w:tc>
          <w:tcPr>
            <w:tcW w:w="3936" w:type="dxa"/>
          </w:tcPr>
          <w:p w:rsidR="00416645" w:rsidRDefault="00416645" w:rsidP="006E363D">
            <w:r>
              <w:t>Quality Expectations</w:t>
            </w:r>
          </w:p>
        </w:tc>
        <w:tc>
          <w:tcPr>
            <w:tcW w:w="3402" w:type="dxa"/>
          </w:tcPr>
          <w:p w:rsidR="00416645" w:rsidRDefault="00BE111B" w:rsidP="006E363D">
            <w:r>
              <w:t>Findability</w:t>
            </w:r>
          </w:p>
        </w:tc>
        <w:tc>
          <w:tcPr>
            <w:tcW w:w="1134" w:type="dxa"/>
          </w:tcPr>
          <w:p w:rsidR="00416645" w:rsidRDefault="00416645" w:rsidP="006E363D">
            <w:r>
              <w:t>Priority</w:t>
            </w:r>
          </w:p>
        </w:tc>
        <w:tc>
          <w:tcPr>
            <w:tcW w:w="1028" w:type="dxa"/>
          </w:tcPr>
          <w:p w:rsidR="00416645" w:rsidRDefault="00416645" w:rsidP="006E363D"/>
        </w:tc>
      </w:tr>
      <w:tr w:rsidR="00416645" w:rsidTr="006E363D">
        <w:tc>
          <w:tcPr>
            <w:tcW w:w="3936" w:type="dxa"/>
          </w:tcPr>
          <w:p w:rsidR="00416645" w:rsidRDefault="00416645" w:rsidP="006E363D">
            <w:r>
              <w:t>Acceptance Method</w:t>
            </w:r>
          </w:p>
        </w:tc>
        <w:tc>
          <w:tcPr>
            <w:tcW w:w="5564" w:type="dxa"/>
            <w:gridSpan w:val="3"/>
          </w:tcPr>
          <w:p w:rsidR="00416645" w:rsidRDefault="00BE111B" w:rsidP="006E363D">
            <w:r>
              <w:t>Search engine optimization</w:t>
            </w:r>
          </w:p>
        </w:tc>
      </w:tr>
      <w:tr w:rsidR="00416645" w:rsidTr="006E363D">
        <w:tc>
          <w:tcPr>
            <w:tcW w:w="3936" w:type="dxa"/>
          </w:tcPr>
          <w:p w:rsidR="00416645" w:rsidRDefault="00416645" w:rsidP="006E363D">
            <w:r>
              <w:t xml:space="preserve">Tolerance </w:t>
            </w:r>
          </w:p>
        </w:tc>
        <w:tc>
          <w:tcPr>
            <w:tcW w:w="5564" w:type="dxa"/>
            <w:gridSpan w:val="3"/>
          </w:tcPr>
          <w:p w:rsidR="00416645" w:rsidRDefault="00416645" w:rsidP="006E363D"/>
        </w:tc>
      </w:tr>
      <w:tr w:rsidR="00416645" w:rsidTr="006E363D">
        <w:tc>
          <w:tcPr>
            <w:tcW w:w="3936" w:type="dxa"/>
          </w:tcPr>
          <w:p w:rsidR="00416645" w:rsidRDefault="00416645" w:rsidP="006E363D">
            <w:r>
              <w:t>Acceptance Responsible</w:t>
            </w:r>
          </w:p>
        </w:tc>
        <w:tc>
          <w:tcPr>
            <w:tcW w:w="5564" w:type="dxa"/>
            <w:gridSpan w:val="3"/>
          </w:tcPr>
          <w:p w:rsidR="00416645" w:rsidRDefault="00416645" w:rsidP="006E363D"/>
        </w:tc>
      </w:tr>
    </w:tbl>
    <w:p w:rsidR="00416645" w:rsidRDefault="00416645" w:rsidP="00732116"/>
    <w:tbl>
      <w:tblPr>
        <w:tblStyle w:val="Tabel-Gitter"/>
        <w:tblW w:w="0" w:type="auto"/>
        <w:tblLook w:val="04A0" w:firstRow="1" w:lastRow="0" w:firstColumn="1" w:lastColumn="0" w:noHBand="0" w:noVBand="1"/>
      </w:tblPr>
      <w:tblGrid>
        <w:gridCol w:w="3936"/>
        <w:gridCol w:w="3402"/>
        <w:gridCol w:w="1134"/>
        <w:gridCol w:w="1028"/>
      </w:tblGrid>
      <w:tr w:rsidR="00BE111B" w:rsidTr="006E363D">
        <w:tc>
          <w:tcPr>
            <w:tcW w:w="3936" w:type="dxa"/>
          </w:tcPr>
          <w:p w:rsidR="00BE111B" w:rsidRDefault="00BE111B" w:rsidP="006E363D">
            <w:r>
              <w:t>Quality Expectations</w:t>
            </w:r>
          </w:p>
        </w:tc>
        <w:tc>
          <w:tcPr>
            <w:tcW w:w="3402" w:type="dxa"/>
          </w:tcPr>
          <w:p w:rsidR="00BE111B" w:rsidRDefault="00BE111B" w:rsidP="006E363D">
            <w:r>
              <w:t>Download speed</w:t>
            </w:r>
          </w:p>
        </w:tc>
        <w:tc>
          <w:tcPr>
            <w:tcW w:w="1134" w:type="dxa"/>
          </w:tcPr>
          <w:p w:rsidR="00BE111B" w:rsidRDefault="00BE111B" w:rsidP="006E363D">
            <w:r>
              <w:t>Priority</w:t>
            </w:r>
          </w:p>
        </w:tc>
        <w:tc>
          <w:tcPr>
            <w:tcW w:w="1028" w:type="dxa"/>
          </w:tcPr>
          <w:p w:rsidR="00BE111B" w:rsidRDefault="00BE111B" w:rsidP="006E363D"/>
        </w:tc>
      </w:tr>
      <w:tr w:rsidR="00BE111B" w:rsidTr="006E363D">
        <w:tc>
          <w:tcPr>
            <w:tcW w:w="3936" w:type="dxa"/>
          </w:tcPr>
          <w:p w:rsidR="00BE111B" w:rsidRDefault="00BE111B" w:rsidP="006E363D">
            <w:r>
              <w:t>Acceptance Method</w:t>
            </w:r>
          </w:p>
        </w:tc>
        <w:tc>
          <w:tcPr>
            <w:tcW w:w="5564" w:type="dxa"/>
            <w:gridSpan w:val="3"/>
          </w:tcPr>
          <w:p w:rsidR="00BE111B" w:rsidRDefault="00BE111B" w:rsidP="006E363D">
            <w:r>
              <w:t>Minimize HTTP requests, reduce server response time, optimize images</w:t>
            </w:r>
          </w:p>
        </w:tc>
      </w:tr>
      <w:tr w:rsidR="00BE111B" w:rsidTr="006E363D">
        <w:tc>
          <w:tcPr>
            <w:tcW w:w="3936" w:type="dxa"/>
          </w:tcPr>
          <w:p w:rsidR="00BE111B" w:rsidRDefault="00BE111B" w:rsidP="006E363D">
            <w:r>
              <w:t xml:space="preserve">Tolerance </w:t>
            </w:r>
          </w:p>
        </w:tc>
        <w:tc>
          <w:tcPr>
            <w:tcW w:w="5564" w:type="dxa"/>
            <w:gridSpan w:val="3"/>
          </w:tcPr>
          <w:p w:rsidR="00BE111B" w:rsidRDefault="00BE111B" w:rsidP="006E363D"/>
        </w:tc>
      </w:tr>
      <w:tr w:rsidR="00BE111B" w:rsidTr="006E363D">
        <w:tc>
          <w:tcPr>
            <w:tcW w:w="3936" w:type="dxa"/>
          </w:tcPr>
          <w:p w:rsidR="00BE111B" w:rsidRDefault="00BE111B" w:rsidP="006E363D">
            <w:r>
              <w:t>Acceptance Responsible</w:t>
            </w:r>
          </w:p>
        </w:tc>
        <w:tc>
          <w:tcPr>
            <w:tcW w:w="5564" w:type="dxa"/>
            <w:gridSpan w:val="3"/>
          </w:tcPr>
          <w:p w:rsidR="00BE111B" w:rsidRDefault="00BE111B" w:rsidP="006E363D"/>
        </w:tc>
      </w:tr>
    </w:tbl>
    <w:p w:rsidR="00BE111B" w:rsidRDefault="00BE111B" w:rsidP="00732116"/>
    <w:tbl>
      <w:tblPr>
        <w:tblStyle w:val="Tabel-Gitter"/>
        <w:tblW w:w="0" w:type="auto"/>
        <w:tblLook w:val="04A0" w:firstRow="1" w:lastRow="0" w:firstColumn="1" w:lastColumn="0" w:noHBand="0" w:noVBand="1"/>
      </w:tblPr>
      <w:tblGrid>
        <w:gridCol w:w="3936"/>
        <w:gridCol w:w="3402"/>
        <w:gridCol w:w="1134"/>
        <w:gridCol w:w="1028"/>
      </w:tblGrid>
      <w:tr w:rsidR="00B60567" w:rsidTr="006E363D">
        <w:tc>
          <w:tcPr>
            <w:tcW w:w="3936" w:type="dxa"/>
          </w:tcPr>
          <w:p w:rsidR="00B60567" w:rsidRDefault="00B60567" w:rsidP="006E363D">
            <w:r>
              <w:t>Quality Expectations</w:t>
            </w:r>
          </w:p>
        </w:tc>
        <w:tc>
          <w:tcPr>
            <w:tcW w:w="3402" w:type="dxa"/>
          </w:tcPr>
          <w:p w:rsidR="00B60567" w:rsidRDefault="00B60567" w:rsidP="006E363D"/>
        </w:tc>
        <w:tc>
          <w:tcPr>
            <w:tcW w:w="1134" w:type="dxa"/>
          </w:tcPr>
          <w:p w:rsidR="00B60567" w:rsidRDefault="00B60567" w:rsidP="006E363D">
            <w:r>
              <w:t>Priority</w:t>
            </w:r>
          </w:p>
        </w:tc>
        <w:tc>
          <w:tcPr>
            <w:tcW w:w="1028" w:type="dxa"/>
          </w:tcPr>
          <w:p w:rsidR="00B60567" w:rsidRDefault="00B60567" w:rsidP="006E363D"/>
        </w:tc>
      </w:tr>
      <w:tr w:rsidR="00B60567" w:rsidTr="006E363D">
        <w:tc>
          <w:tcPr>
            <w:tcW w:w="3936" w:type="dxa"/>
          </w:tcPr>
          <w:p w:rsidR="00B60567" w:rsidRDefault="00B60567" w:rsidP="006E363D">
            <w:r>
              <w:t>Acceptance Method</w:t>
            </w:r>
          </w:p>
        </w:tc>
        <w:tc>
          <w:tcPr>
            <w:tcW w:w="5564" w:type="dxa"/>
            <w:gridSpan w:val="3"/>
          </w:tcPr>
          <w:p w:rsidR="00B60567" w:rsidRDefault="00B60567" w:rsidP="006E363D"/>
        </w:tc>
      </w:tr>
      <w:tr w:rsidR="00B60567" w:rsidTr="006E363D">
        <w:tc>
          <w:tcPr>
            <w:tcW w:w="3936" w:type="dxa"/>
          </w:tcPr>
          <w:p w:rsidR="00B60567" w:rsidRDefault="00B60567" w:rsidP="006E363D">
            <w:r>
              <w:t xml:space="preserve">Tolerance </w:t>
            </w:r>
          </w:p>
        </w:tc>
        <w:tc>
          <w:tcPr>
            <w:tcW w:w="5564" w:type="dxa"/>
            <w:gridSpan w:val="3"/>
          </w:tcPr>
          <w:p w:rsidR="00B60567" w:rsidRDefault="00B60567" w:rsidP="006E363D"/>
        </w:tc>
      </w:tr>
      <w:tr w:rsidR="00B60567" w:rsidTr="006E363D">
        <w:tc>
          <w:tcPr>
            <w:tcW w:w="3936" w:type="dxa"/>
          </w:tcPr>
          <w:p w:rsidR="00B60567" w:rsidRDefault="00B60567" w:rsidP="006E363D">
            <w:r>
              <w:t>Acceptance Responsible</w:t>
            </w:r>
          </w:p>
        </w:tc>
        <w:tc>
          <w:tcPr>
            <w:tcW w:w="5564" w:type="dxa"/>
            <w:gridSpan w:val="3"/>
          </w:tcPr>
          <w:p w:rsidR="00B60567" w:rsidRDefault="00B60567" w:rsidP="006E363D"/>
        </w:tc>
      </w:tr>
    </w:tbl>
    <w:p w:rsidR="00B60567" w:rsidRPr="00732116" w:rsidRDefault="00B60567" w:rsidP="00732116"/>
    <w:p w:rsidR="000C05D7" w:rsidRDefault="000C05D7" w:rsidP="000C05D7">
      <w:pPr>
        <w:pStyle w:val="Overskrift1"/>
      </w:pPr>
      <w:r>
        <w:t xml:space="preserve">Project plan </w:t>
      </w:r>
    </w:p>
    <w:p w:rsidR="000C05D7" w:rsidRDefault="000C05D7" w:rsidP="000C05D7">
      <w:pPr>
        <w:pStyle w:val="Overskrift1"/>
      </w:pPr>
      <w:r>
        <w:t>Timing</w:t>
      </w:r>
    </w:p>
    <w:p w:rsidR="000C05D7" w:rsidRDefault="000C05D7" w:rsidP="000C05D7"/>
    <w:p w:rsidR="000C05D7" w:rsidRDefault="000C05D7" w:rsidP="000C05D7"/>
    <w:p w:rsidR="000C05D7" w:rsidRDefault="000C05D7" w:rsidP="000C05D7">
      <w:pPr>
        <w:pStyle w:val="Overskrift1"/>
      </w:pPr>
    </w:p>
    <w:p w:rsidR="00745CA1" w:rsidRPr="000C05D7" w:rsidRDefault="00745CA1" w:rsidP="000C05D7"/>
    <w:sectPr w:rsidR="00745CA1" w:rsidRPr="000C05D7"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2A6" w:rsidRDefault="00B862A6" w:rsidP="00D011A0">
      <w:pPr>
        <w:spacing w:after="0" w:line="240" w:lineRule="auto"/>
      </w:pPr>
      <w:r>
        <w:separator/>
      </w:r>
    </w:p>
  </w:endnote>
  <w:endnote w:type="continuationSeparator" w:id="0">
    <w:p w:rsidR="00B862A6" w:rsidRDefault="00B862A6"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2A6" w:rsidRDefault="00B862A6" w:rsidP="00D011A0">
      <w:pPr>
        <w:spacing w:after="0" w:line="240" w:lineRule="auto"/>
      </w:pPr>
      <w:r>
        <w:separator/>
      </w:r>
    </w:p>
  </w:footnote>
  <w:footnote w:type="continuationSeparator" w:id="0">
    <w:p w:rsidR="00B862A6" w:rsidRDefault="00B862A6"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15:restartNumberingAfterBreak="0">
    <w:nsid w:val="13D21540"/>
    <w:multiLevelType w:val="hybridMultilevel"/>
    <w:tmpl w:val="D6CE2A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00359C"/>
    <w:rsid w:val="000C05D7"/>
    <w:rsid w:val="000E5C50"/>
    <w:rsid w:val="00117C4F"/>
    <w:rsid w:val="001375CE"/>
    <w:rsid w:val="00247D79"/>
    <w:rsid w:val="002531BD"/>
    <w:rsid w:val="0027652D"/>
    <w:rsid w:val="002D7F05"/>
    <w:rsid w:val="002F61C8"/>
    <w:rsid w:val="002F6723"/>
    <w:rsid w:val="004021A5"/>
    <w:rsid w:val="00416645"/>
    <w:rsid w:val="00452CD9"/>
    <w:rsid w:val="00457D46"/>
    <w:rsid w:val="00496976"/>
    <w:rsid w:val="005B64C6"/>
    <w:rsid w:val="006942A6"/>
    <w:rsid w:val="006960F9"/>
    <w:rsid w:val="00717636"/>
    <w:rsid w:val="00732116"/>
    <w:rsid w:val="007439CF"/>
    <w:rsid w:val="00745CA1"/>
    <w:rsid w:val="00787175"/>
    <w:rsid w:val="007927BE"/>
    <w:rsid w:val="00797532"/>
    <w:rsid w:val="007B49F9"/>
    <w:rsid w:val="007C0062"/>
    <w:rsid w:val="007C71BC"/>
    <w:rsid w:val="00836FDE"/>
    <w:rsid w:val="008621F5"/>
    <w:rsid w:val="00873A91"/>
    <w:rsid w:val="008C2742"/>
    <w:rsid w:val="008D37C4"/>
    <w:rsid w:val="008E3D73"/>
    <w:rsid w:val="00923958"/>
    <w:rsid w:val="00934616"/>
    <w:rsid w:val="00951035"/>
    <w:rsid w:val="0098709D"/>
    <w:rsid w:val="009A4040"/>
    <w:rsid w:val="009B1866"/>
    <w:rsid w:val="009E564E"/>
    <w:rsid w:val="00A87538"/>
    <w:rsid w:val="00A9638F"/>
    <w:rsid w:val="00AD15F1"/>
    <w:rsid w:val="00B60567"/>
    <w:rsid w:val="00B862A6"/>
    <w:rsid w:val="00B95412"/>
    <w:rsid w:val="00BD0F2C"/>
    <w:rsid w:val="00BE111B"/>
    <w:rsid w:val="00BE422F"/>
    <w:rsid w:val="00BE5C69"/>
    <w:rsid w:val="00C400AE"/>
    <w:rsid w:val="00C427CD"/>
    <w:rsid w:val="00CC189F"/>
    <w:rsid w:val="00CD2A7C"/>
    <w:rsid w:val="00CD4A63"/>
    <w:rsid w:val="00D011A0"/>
    <w:rsid w:val="00DE707E"/>
    <w:rsid w:val="00E12B6E"/>
    <w:rsid w:val="00E42799"/>
    <w:rsid w:val="00E42FBE"/>
    <w:rsid w:val="00F12B98"/>
    <w:rsid w:val="00FF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F89F"/>
  <w15:docId w15:val="{8AD7FF64-00E5-47B7-B576-0CDADABF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Overskrift1">
    <w:name w:val="heading 1"/>
    <w:basedOn w:val="Normal"/>
    <w:next w:val="Normal"/>
    <w:link w:val="Overskrift1Tegn"/>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D7F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semiHidden/>
    <w:rsid w:val="00D011A0"/>
  </w:style>
  <w:style w:type="paragraph" w:styleId="Sidefod">
    <w:name w:val="footer"/>
    <w:basedOn w:val="Normal"/>
    <w:link w:val="SidefodTegn"/>
    <w:uiPriority w:val="99"/>
    <w:semiHidden/>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semiHidden/>
    <w:rsid w:val="00D011A0"/>
  </w:style>
  <w:style w:type="character" w:customStyle="1" w:styleId="Overskrift1Tegn">
    <w:name w:val="Overskrift 1 Tegn"/>
    <w:basedOn w:val="Standardskrifttypeiafsnit"/>
    <w:link w:val="Overskrift1"/>
    <w:uiPriority w:val="9"/>
    <w:rsid w:val="00D011A0"/>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Overskrift2Tegn">
    <w:name w:val="Overskrift 2 Tegn"/>
    <w:basedOn w:val="Standardskrifttypeiafsnit"/>
    <w:link w:val="Overskrift2"/>
    <w:uiPriority w:val="9"/>
    <w:rsid w:val="002D7F05"/>
    <w:rPr>
      <w:rFonts w:asciiTheme="majorHAnsi" w:eastAsiaTheme="majorEastAsia" w:hAnsiTheme="majorHAnsi" w:cstheme="majorBidi"/>
      <w:color w:val="365F91" w:themeColor="accent1" w:themeShade="BF"/>
      <w:sz w:val="26"/>
      <w:szCs w:val="26"/>
    </w:rPr>
  </w:style>
  <w:style w:type="table" w:styleId="Tabel-Gitter">
    <w:name w:val="Table Grid"/>
    <w:basedOn w:val="Tabel-Normal"/>
    <w:uiPriority w:val="59"/>
    <w:rsid w:val="00457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5</Pages>
  <Words>743</Words>
  <Characters>3940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41</cp:revision>
  <dcterms:created xsi:type="dcterms:W3CDTF">2016-02-17T11:44:00Z</dcterms:created>
  <dcterms:modified xsi:type="dcterms:W3CDTF">2016-02-22T22:43:00Z</dcterms:modified>
</cp:coreProperties>
</file>