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0599642"/>
        <w:docPartObj>
          <w:docPartGallery w:val="Cover Pages"/>
          <w:docPartUnique/>
        </w:docPartObj>
      </w:sdtPr>
      <w:sdtContent>
        <w:p w:rsidR="005B04F0" w:rsidRDefault="005B04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B04F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B04F0" w:rsidRDefault="005B04F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CADBBFA" wp14:editId="10114057">
                                            <wp:extent cx="3065006" cy="1839003"/>
                                            <wp:effectExtent l="0" t="0" r="2540" b="889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390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B04F0" w:rsidRPr="005B04F0" w:rsidRDefault="005B04F0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5B04F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Project approach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B04F0" w:rsidRDefault="005B04F0" w:rsidP="005B04F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B04F0" w:rsidRPr="005D620D" w:rsidRDefault="005B04F0" w:rsidP="005B04F0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5B04F0" w:rsidRDefault="005B04F0" w:rsidP="005B04F0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</w:p>
                                    <w:p w:rsidR="005B04F0" w:rsidRDefault="005B04F0" w:rsidP="005B04F0">
                                      <w:pPr>
                                        <w:pStyle w:val="Ingenafstand"/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5B04F0" w:rsidRDefault="005B04F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B04F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B04F0" w:rsidRDefault="005B04F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CADBBFA" wp14:editId="10114057">
                                      <wp:extent cx="3065006" cy="1839003"/>
                                      <wp:effectExtent l="0" t="0" r="2540" b="889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390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B04F0" w:rsidRPr="005B04F0" w:rsidRDefault="005B04F0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5B04F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approach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B04F0" w:rsidRDefault="005B04F0" w:rsidP="005B04F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B04F0" w:rsidRPr="005D620D" w:rsidRDefault="005B04F0" w:rsidP="005B04F0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5B04F0" w:rsidRDefault="005B04F0" w:rsidP="005B04F0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</w:p>
                              <w:p w:rsidR="005B04F0" w:rsidRDefault="005B04F0" w:rsidP="005B04F0">
                                <w:pPr>
                                  <w:pStyle w:val="Ingenafstand"/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5B04F0" w:rsidRDefault="005B04F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F3742" w:rsidRDefault="00F5498A" w:rsidP="00F5498A">
      <w:pPr>
        <w:pStyle w:val="Overskrift1"/>
        <w:numPr>
          <w:ilvl w:val="0"/>
          <w:numId w:val="1"/>
        </w:numPr>
        <w:rPr>
          <w:lang w:val="da-DK"/>
        </w:rPr>
      </w:pPr>
      <w:bookmarkStart w:id="0" w:name="_Toc444073240"/>
      <w:r>
        <w:rPr>
          <w:lang w:val="da-DK"/>
        </w:rPr>
        <w:lastRenderedPageBreak/>
        <w:t>Project Approach History</w:t>
      </w:r>
      <w:bookmarkEnd w:id="0"/>
    </w:p>
    <w:p w:rsidR="00CE1533" w:rsidRPr="00CE1533" w:rsidRDefault="00CE1533" w:rsidP="00CE1533">
      <w:pPr>
        <w:rPr>
          <w:lang w:val="da-DK"/>
        </w:rPr>
      </w:pPr>
    </w:p>
    <w:p w:rsidR="00F5498A" w:rsidRDefault="00F5498A" w:rsidP="00F5498A">
      <w:pPr>
        <w:pStyle w:val="Overskrift2"/>
        <w:numPr>
          <w:ilvl w:val="1"/>
          <w:numId w:val="1"/>
        </w:numPr>
        <w:rPr>
          <w:lang w:val="da-DK"/>
        </w:rPr>
      </w:pPr>
      <w:bookmarkStart w:id="1" w:name="_Toc444073241"/>
      <w:r>
        <w:rPr>
          <w:lang w:val="da-DK"/>
        </w:rPr>
        <w:t>Revision History</w:t>
      </w:r>
      <w:bookmarkEnd w:id="1"/>
    </w:p>
    <w:p w:rsidR="00CE1533" w:rsidRPr="00CE1533" w:rsidRDefault="00CE1533" w:rsidP="00CE1533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Implemented by</w:t>
            </w:r>
          </w:p>
        </w:tc>
        <w:tc>
          <w:tcPr>
            <w:tcW w:w="3293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Reason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F5498A" w:rsidRPr="00F5498A" w:rsidRDefault="00F5498A" w:rsidP="00F5498A">
      <w:pPr>
        <w:rPr>
          <w:lang w:val="da-DK"/>
        </w:rPr>
      </w:pPr>
    </w:p>
    <w:p w:rsidR="00F5498A" w:rsidRDefault="00F5498A" w:rsidP="00F5498A">
      <w:pPr>
        <w:pStyle w:val="Overskrift2"/>
        <w:numPr>
          <w:ilvl w:val="1"/>
          <w:numId w:val="1"/>
        </w:numPr>
        <w:rPr>
          <w:lang w:val="da-DK"/>
        </w:rPr>
      </w:pPr>
      <w:bookmarkStart w:id="2" w:name="_Toc444073242"/>
      <w:r>
        <w:rPr>
          <w:lang w:val="da-DK"/>
        </w:rPr>
        <w:t>Approvals</w:t>
      </w:r>
      <w:bookmarkEnd w:id="2"/>
    </w:p>
    <w:p w:rsidR="00CE1533" w:rsidRPr="00CE1533" w:rsidRDefault="00CE1533" w:rsidP="00CE1533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Name</w:t>
            </w:r>
          </w:p>
        </w:tc>
        <w:tc>
          <w:tcPr>
            <w:tcW w:w="2338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1533" w:rsidRPr="00CE1533" w:rsidRDefault="00CE1533" w:rsidP="00CE1533">
      <w:pPr>
        <w:rPr>
          <w:lang w:val="da-DK"/>
        </w:rPr>
      </w:pPr>
    </w:p>
    <w:p w:rsidR="00F5498A" w:rsidRDefault="00F5498A" w:rsidP="00CE1533">
      <w:pPr>
        <w:pStyle w:val="Overskrift2"/>
        <w:numPr>
          <w:ilvl w:val="1"/>
          <w:numId w:val="1"/>
        </w:numPr>
        <w:rPr>
          <w:lang w:val="da-DK"/>
        </w:rPr>
      </w:pPr>
      <w:bookmarkStart w:id="3" w:name="_Toc444073243"/>
      <w:r>
        <w:rPr>
          <w:lang w:val="da-DK"/>
        </w:rPr>
        <w:t>Distribution</w:t>
      </w:r>
      <w:bookmarkEnd w:id="3"/>
    </w:p>
    <w:p w:rsidR="00CE1533" w:rsidRPr="00CE1533" w:rsidRDefault="00CE1533" w:rsidP="00CE1533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Name</w:t>
            </w:r>
          </w:p>
        </w:tc>
        <w:tc>
          <w:tcPr>
            <w:tcW w:w="2338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1533" w:rsidRDefault="00CE1533" w:rsidP="00F5498A">
      <w:pPr>
        <w:rPr>
          <w:lang w:val="da-DK"/>
        </w:rPr>
      </w:pPr>
    </w:p>
    <w:p w:rsidR="00CE1533" w:rsidRDefault="00CE1533">
      <w:pPr>
        <w:rPr>
          <w:lang w:val="da-DK"/>
        </w:rPr>
      </w:pPr>
      <w:r>
        <w:rPr>
          <w:lang w:val="da-DK"/>
        </w:rPr>
        <w:br w:type="page"/>
      </w:r>
    </w:p>
    <w:p w:rsidR="00F5498A" w:rsidRDefault="00CE1533" w:rsidP="00CE1533">
      <w:pPr>
        <w:pStyle w:val="Overskrift1"/>
        <w:numPr>
          <w:ilvl w:val="0"/>
          <w:numId w:val="1"/>
        </w:numPr>
        <w:rPr>
          <w:lang w:val="da-DK"/>
        </w:rPr>
      </w:pPr>
      <w:bookmarkStart w:id="4" w:name="_Toc444073244"/>
      <w:r>
        <w:rPr>
          <w:lang w:val="da-DK"/>
        </w:rPr>
        <w:lastRenderedPageBreak/>
        <w:t>Table of Contents</w:t>
      </w:r>
      <w:bookmarkEnd w:id="4"/>
    </w:p>
    <w:p w:rsidR="00CE1533" w:rsidRDefault="00CE1533" w:rsidP="00CE1533">
      <w:pPr>
        <w:rPr>
          <w:lang w:val="da-DK"/>
        </w:rPr>
      </w:pPr>
    </w:p>
    <w:sdt>
      <w:sdtPr>
        <w:rPr>
          <w:lang w:val="da-DK"/>
        </w:rPr>
        <w:id w:val="1123803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1533" w:rsidRDefault="00CE1533">
          <w:pPr>
            <w:pStyle w:val="Overskrift"/>
          </w:pPr>
          <w:r>
            <w:rPr>
              <w:lang w:val="da-DK"/>
            </w:rPr>
            <w:t>Table o</w:t>
          </w:r>
          <w:bookmarkStart w:id="5" w:name="_GoBack"/>
          <w:bookmarkEnd w:id="5"/>
          <w:r>
            <w:rPr>
              <w:lang w:val="da-DK"/>
            </w:rPr>
            <w:t>f Contents</w:t>
          </w:r>
        </w:p>
        <w:p w:rsidR="00A27117" w:rsidRDefault="00CE1533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73240" w:history="1">
            <w:r w:rsidR="00A27117" w:rsidRPr="00FE5062">
              <w:rPr>
                <w:rStyle w:val="Hyperlink"/>
                <w:noProof/>
                <w:lang w:val="da-DK"/>
              </w:rPr>
              <w:t>1.</w:t>
            </w:r>
            <w:r w:rsidR="00A27117">
              <w:rPr>
                <w:rFonts w:eastAsiaTheme="minorEastAsia"/>
                <w:noProof/>
                <w:lang w:val="sv-SE" w:eastAsia="sv-SE"/>
              </w:rPr>
              <w:tab/>
            </w:r>
            <w:r w:rsidR="00A27117" w:rsidRPr="00FE5062">
              <w:rPr>
                <w:rStyle w:val="Hyperlink"/>
                <w:noProof/>
                <w:lang w:val="da-DK"/>
              </w:rPr>
              <w:t>Project Approach History</w:t>
            </w:r>
            <w:r w:rsidR="00A27117">
              <w:rPr>
                <w:noProof/>
                <w:webHidden/>
              </w:rPr>
              <w:tab/>
            </w:r>
            <w:r w:rsidR="00A27117">
              <w:rPr>
                <w:noProof/>
                <w:webHidden/>
              </w:rPr>
              <w:fldChar w:fldCharType="begin"/>
            </w:r>
            <w:r w:rsidR="00A27117">
              <w:rPr>
                <w:noProof/>
                <w:webHidden/>
              </w:rPr>
              <w:instrText xml:space="preserve"> PAGEREF _Toc444073240 \h </w:instrText>
            </w:r>
            <w:r w:rsidR="00A27117">
              <w:rPr>
                <w:noProof/>
                <w:webHidden/>
              </w:rPr>
            </w:r>
            <w:r w:rsidR="00A27117">
              <w:rPr>
                <w:noProof/>
                <w:webHidden/>
              </w:rPr>
              <w:fldChar w:fldCharType="separate"/>
            </w:r>
            <w:r w:rsidR="00A27117">
              <w:rPr>
                <w:noProof/>
                <w:webHidden/>
              </w:rPr>
              <w:t>1</w:t>
            </w:r>
            <w:r w:rsidR="00A27117"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1" w:history="1">
            <w:r w:rsidRPr="00FE5062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  <w:lang w:val="da-DK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2" w:history="1">
            <w:r w:rsidRPr="00FE5062">
              <w:rPr>
                <w:rStyle w:val="Hyperlink"/>
                <w:noProof/>
                <w:lang w:val="da-DK"/>
              </w:rPr>
              <w:t>1.3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  <w:lang w:val="da-DK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3" w:history="1">
            <w:r w:rsidRPr="00FE5062">
              <w:rPr>
                <w:rStyle w:val="Hyperlink"/>
                <w:noProof/>
                <w:lang w:val="da-DK"/>
              </w:rPr>
              <w:t>1.4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  <w:lang w:val="da-DK"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4" w:history="1">
            <w:r w:rsidRPr="00FE5062">
              <w:rPr>
                <w:rStyle w:val="Hyperlink"/>
                <w:noProof/>
                <w:lang w:val="da-DK"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  <w:lang w:val="da-DK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5" w:history="1">
            <w:r w:rsidRPr="00FE5062">
              <w:rPr>
                <w:rStyle w:val="Hyperlink"/>
                <w:noProof/>
                <w:lang w:val="da-DK"/>
              </w:rPr>
              <w:t>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  <w:lang w:val="da-DK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6" w:history="1">
            <w:r w:rsidRPr="00FE50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</w:rPr>
              <w:t>Project Approach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7" w:history="1">
            <w:r w:rsidRPr="00FE50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</w:rPr>
              <w:t>Type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17" w:rsidRDefault="00A27117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073248" w:history="1">
            <w:r w:rsidRPr="00FE5062">
              <w:rPr>
                <w:rStyle w:val="Hyperlink"/>
                <w:noProof/>
                <w:lang w:val="sv-SE"/>
              </w:rPr>
              <w:t>6.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FE5062">
              <w:rPr>
                <w:rStyle w:val="Hyperlink"/>
                <w:noProof/>
                <w:lang w:val="sv-SE"/>
              </w:rPr>
              <w:t>Reason for the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33" w:rsidRDefault="00CE1533">
          <w:r>
            <w:rPr>
              <w:b/>
              <w:bCs/>
              <w:lang w:val="da-DK"/>
            </w:rPr>
            <w:fldChar w:fldCharType="end"/>
          </w:r>
        </w:p>
      </w:sdtContent>
    </w:sdt>
    <w:p w:rsidR="00CE1533" w:rsidRDefault="00CE1533">
      <w:pPr>
        <w:rPr>
          <w:lang w:val="da-DK"/>
        </w:rPr>
      </w:pPr>
      <w:r>
        <w:rPr>
          <w:lang w:val="da-DK"/>
        </w:rPr>
        <w:br w:type="page"/>
      </w:r>
    </w:p>
    <w:p w:rsidR="00CE1533" w:rsidRDefault="00CE1533" w:rsidP="00CE1533">
      <w:pPr>
        <w:pStyle w:val="Overskrift1"/>
        <w:numPr>
          <w:ilvl w:val="0"/>
          <w:numId w:val="1"/>
        </w:numPr>
        <w:rPr>
          <w:lang w:val="da-DK"/>
        </w:rPr>
      </w:pPr>
      <w:bookmarkStart w:id="6" w:name="_Toc444073245"/>
      <w:r>
        <w:rPr>
          <w:lang w:val="da-DK"/>
        </w:rPr>
        <w:lastRenderedPageBreak/>
        <w:t>Purpose</w:t>
      </w:r>
      <w:bookmarkEnd w:id="6"/>
    </w:p>
    <w:p w:rsidR="00CE1533" w:rsidRPr="00A27117" w:rsidRDefault="00CE1533" w:rsidP="00A2711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color w:val="FF0000"/>
          <w:sz w:val="24"/>
          <w:szCs w:val="24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</w:rPr>
        <w:t>[To define the type of solution to be developed by the project and/or the method of</w:t>
      </w:r>
      <w:r w:rsidR="00A27117" w:rsidRPr="00A27117">
        <w:rPr>
          <w:rFonts w:ascii="NimbusSanL-Regu" w:hAnsi="NimbusSanL-Regu" w:cs="NimbusSanL-Regu"/>
          <w:color w:val="FF0000"/>
          <w:sz w:val="24"/>
          <w:szCs w:val="24"/>
        </w:rPr>
        <w:t xml:space="preserve"> </w:t>
      </w:r>
      <w:r w:rsidRPr="00A27117">
        <w:rPr>
          <w:rFonts w:ascii="NimbusSanL-Regu" w:hAnsi="NimbusSanL-Regu" w:cs="NimbusSanL-Regu"/>
          <w:color w:val="FF0000"/>
          <w:sz w:val="24"/>
          <w:szCs w:val="24"/>
        </w:rPr>
        <w:t>delivering that solution. It should also identify any environment into which the solution</w:t>
      </w:r>
      <w:r w:rsidR="00A27117" w:rsidRPr="00A27117">
        <w:rPr>
          <w:rFonts w:ascii="NimbusSanL-Regu" w:hAnsi="NimbusSanL-Regu" w:cs="NimbusSanL-Regu"/>
          <w:color w:val="FF0000"/>
          <w:sz w:val="24"/>
          <w:szCs w:val="24"/>
        </w:rPr>
        <w:t xml:space="preserve"> </w:t>
      </w:r>
      <w:r w:rsidRPr="00A27117">
        <w:rPr>
          <w:rFonts w:ascii="NimbusSanL-Regu" w:hAnsi="NimbusSanL-Regu" w:cs="NimbusSanL-Regu"/>
          <w:color w:val="FF0000"/>
          <w:sz w:val="24"/>
          <w:szCs w:val="24"/>
        </w:rPr>
        <w:t>must fit.]</w:t>
      </w:r>
    </w:p>
    <w:p w:rsid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</w:rPr>
      </w:pPr>
    </w:p>
    <w:p w:rsidR="00A27117" w:rsidRDefault="00A27117" w:rsidP="00A27117">
      <w:pPr>
        <w:pStyle w:val="Overskrift1"/>
        <w:numPr>
          <w:ilvl w:val="0"/>
          <w:numId w:val="1"/>
        </w:numPr>
      </w:pPr>
      <w:bookmarkStart w:id="7" w:name="_Toc444073246"/>
      <w:r>
        <w:t>Project Approach Description</w:t>
      </w:r>
      <w:bookmarkEnd w:id="7"/>
    </w:p>
    <w:p w:rsidR="00A27117" w:rsidRDefault="00A27117" w:rsidP="00A27117"/>
    <w:p w:rsidR="00A27117" w:rsidRDefault="00A27117" w:rsidP="00A27117">
      <w:pPr>
        <w:pStyle w:val="Overskrift1"/>
        <w:numPr>
          <w:ilvl w:val="0"/>
          <w:numId w:val="1"/>
        </w:numPr>
      </w:pPr>
      <w:bookmarkStart w:id="8" w:name="_Toc444073247"/>
      <w:r>
        <w:t>Type of solution</w:t>
      </w:r>
      <w:bookmarkEnd w:id="8"/>
    </w:p>
    <w:p w:rsidR="00A27117" w:rsidRPr="00A27117" w:rsidRDefault="00A27117" w:rsidP="00A2711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[For example:</w:t>
      </w:r>
    </w:p>
    <w:p w:rsidR="00A27117" w:rsidRP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bespoke</w:t>
      </w:r>
    </w:p>
    <w:p w:rsidR="00A27117" w:rsidRP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contracted out</w:t>
      </w:r>
    </w:p>
    <w:p w:rsidR="00A27117" w:rsidRP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current product modified</w:t>
      </w:r>
    </w:p>
    <w:p w:rsidR="00A27117" w:rsidRP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design from scratch</w:t>
      </w:r>
    </w:p>
    <w:p w:rsidR="00A27117" w:rsidRP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use company staff</w:t>
      </w:r>
    </w:p>
    <w:p w:rsidR="00A27117" w:rsidRP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hire in contract staff</w:t>
      </w:r>
    </w:p>
    <w:p w:rsidR="00A27117" w:rsidRDefault="00A27117" w:rsidP="00A27117">
      <w:pPr>
        <w:pStyle w:val="Listeafsnit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• buy a readymade</w:t>
      </w:r>
      <w:r>
        <w:rPr>
          <w:rFonts w:ascii="NimbusSanL-Regu" w:hAnsi="NimbusSanL-Regu" w:cs="NimbusSanL-Regu"/>
          <w:color w:val="FF0000"/>
          <w:sz w:val="24"/>
          <w:szCs w:val="24"/>
          <w:lang w:val="sv-SE"/>
        </w:rPr>
        <w:t xml:space="preserve"> </w:t>
      </w:r>
      <w:r w:rsidRPr="00A27117">
        <w:rPr>
          <w:rFonts w:ascii="NimbusSanL-Regu" w:hAnsi="NimbusSanL-Regu" w:cs="NimbusSanL-Regu"/>
          <w:color w:val="FF0000"/>
          <w:sz w:val="24"/>
          <w:szCs w:val="24"/>
          <w:lang w:val="sv-SE"/>
        </w:rPr>
        <w:t>solution]</w:t>
      </w:r>
    </w:p>
    <w:p w:rsidR="00A27117" w:rsidRDefault="00A27117" w:rsidP="00A2711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  <w:lang w:val="sv-SE"/>
        </w:rPr>
      </w:pPr>
    </w:p>
    <w:p w:rsidR="00A27117" w:rsidRDefault="00A27117" w:rsidP="00A27117">
      <w:pPr>
        <w:pStyle w:val="Overskrift1"/>
        <w:numPr>
          <w:ilvl w:val="0"/>
          <w:numId w:val="1"/>
        </w:numPr>
        <w:rPr>
          <w:lang w:val="sv-SE"/>
        </w:rPr>
      </w:pPr>
      <w:bookmarkStart w:id="9" w:name="_Toc444073248"/>
      <w:r>
        <w:rPr>
          <w:lang w:val="sv-SE"/>
        </w:rPr>
        <w:t>Reason for the Approach</w:t>
      </w:r>
      <w:bookmarkEnd w:id="9"/>
    </w:p>
    <w:p w:rsidR="00A27117" w:rsidRDefault="00A27117" w:rsidP="00A27117">
      <w:pPr>
        <w:rPr>
          <w:lang w:val="sv-SE"/>
        </w:rPr>
      </w:pPr>
    </w:p>
    <w:p w:rsidR="00A27117" w:rsidRPr="00A27117" w:rsidRDefault="00A27117" w:rsidP="00A27117">
      <w:pPr>
        <w:ind w:firstLine="360"/>
      </w:pPr>
      <w:r w:rsidRPr="00A27117">
        <w:rPr>
          <w:rFonts w:ascii="NimbusSanL-Regu" w:hAnsi="NimbusSanL-Regu" w:cs="NimbusSanL-Regu"/>
          <w:color w:val="FF0000"/>
          <w:sz w:val="24"/>
          <w:szCs w:val="24"/>
        </w:rPr>
        <w:t>[e.g. part of programme approach]</w:t>
      </w:r>
    </w:p>
    <w:sectPr w:rsidR="00A27117" w:rsidRPr="00A27117" w:rsidSect="005B04F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23B" w:rsidRDefault="0040223B" w:rsidP="005B04F0">
      <w:pPr>
        <w:spacing w:after="0" w:line="240" w:lineRule="auto"/>
      </w:pPr>
      <w:r>
        <w:separator/>
      </w:r>
    </w:p>
  </w:endnote>
  <w:endnote w:type="continuationSeparator" w:id="0">
    <w:p w:rsidR="0040223B" w:rsidRDefault="0040223B" w:rsidP="005B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2169092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5498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5498A" w:rsidRDefault="00F5498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5498A" w:rsidRDefault="00F5498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27117" w:rsidRPr="00A27117">
                <w:rPr>
                  <w:noProof/>
                  <w:lang w:val="da-DK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F5498A" w:rsidRDefault="00F5498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23B" w:rsidRDefault="0040223B" w:rsidP="005B04F0">
      <w:pPr>
        <w:spacing w:after="0" w:line="240" w:lineRule="auto"/>
      </w:pPr>
      <w:r>
        <w:separator/>
      </w:r>
    </w:p>
  </w:footnote>
  <w:footnote w:type="continuationSeparator" w:id="0">
    <w:p w:rsidR="0040223B" w:rsidRDefault="0040223B" w:rsidP="005B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4F0" w:rsidRPr="005B04F0" w:rsidRDefault="005B04F0">
    <w:pPr>
      <w:pStyle w:val="Sidehoved"/>
    </w:pPr>
    <w:r>
      <w:t>Project Approach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>
      <w:rPr>
        <w:lang w:val="da-DK"/>
      </w:rPr>
      <w:t>24-02-2016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F0"/>
    <w:rsid w:val="0040223B"/>
    <w:rsid w:val="005B04F0"/>
    <w:rsid w:val="00A27117"/>
    <w:rsid w:val="00BF3742"/>
    <w:rsid w:val="00CE1533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AF6BA"/>
  <w15:chartTrackingRefBased/>
  <w15:docId w15:val="{8CD7E598-C63F-4011-B254-565EBB12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4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5B04F0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B04F0"/>
    <w:rPr>
      <w:rFonts w:eastAsiaTheme="minorEastAsia"/>
      <w:lang w:val="sv-SE" w:eastAsia="sv-SE"/>
    </w:rPr>
  </w:style>
  <w:style w:type="paragraph" w:styleId="Sidehoved">
    <w:name w:val="header"/>
    <w:basedOn w:val="Normal"/>
    <w:link w:val="SidehovedTegn"/>
    <w:uiPriority w:val="99"/>
    <w:unhideWhenUsed/>
    <w:rsid w:val="005B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04F0"/>
  </w:style>
  <w:style w:type="paragraph" w:styleId="Sidefod">
    <w:name w:val="footer"/>
    <w:basedOn w:val="Normal"/>
    <w:link w:val="SidefodTegn"/>
    <w:uiPriority w:val="99"/>
    <w:unhideWhenUsed/>
    <w:rsid w:val="005B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04F0"/>
  </w:style>
  <w:style w:type="character" w:customStyle="1" w:styleId="Overskrift1Tegn">
    <w:name w:val="Overskrift 1 Tegn"/>
    <w:basedOn w:val="Standardskrifttypeiafsnit"/>
    <w:link w:val="Overskrift1"/>
    <w:uiPriority w:val="9"/>
    <w:rsid w:val="00F54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5498A"/>
    <w:pPr>
      <w:outlineLvl w:val="9"/>
    </w:pPr>
    <w:rPr>
      <w:lang w:val="sv-SE" w:eastAsia="sv-SE"/>
    </w:rPr>
  </w:style>
  <w:style w:type="paragraph" w:styleId="Listeafsnit">
    <w:name w:val="List Paragraph"/>
    <w:basedOn w:val="Normal"/>
    <w:uiPriority w:val="34"/>
    <w:qFormat/>
    <w:rsid w:val="00F5498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54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F5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3-farve1">
    <w:name w:val="List Table 3 Accent 1"/>
    <w:basedOn w:val="Tabel-Normal"/>
    <w:uiPriority w:val="48"/>
    <w:rsid w:val="00F549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ittertabel4-farve1">
    <w:name w:val="Grid Table 4 Accent 1"/>
    <w:basedOn w:val="Tabel-Normal"/>
    <w:uiPriority w:val="49"/>
    <w:rsid w:val="00F549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CE1533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E1533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CE1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3"/>
    <w:rsid w:val="008A2353"/>
    <w:rsid w:val="00A6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6CC76D99F6F649ED8794B23CE32300D9">
    <w:name w:val="6CC76D99F6F649ED8794B23CE32300D9"/>
    <w:rsid w:val="008A2353"/>
  </w:style>
  <w:style w:type="paragraph" w:customStyle="1" w:styleId="3D958D99F3D84681B324918115E61E66">
    <w:name w:val="3D958D99F3D84681B324918115E61E66"/>
    <w:rsid w:val="008A2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0681-E2DB-4FBA-9A1F-5AF387CD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approach</dc:title>
  <dc:subject>Online Learning Platform</dc:subject>
  <dc:creator>åsa wegelius</dc:creator>
  <cp:keywords/>
  <dc:description/>
  <cp:lastModifiedBy>åsa wegelius</cp:lastModifiedBy>
  <cp:revision>1</cp:revision>
  <dcterms:created xsi:type="dcterms:W3CDTF">2016-02-24T08:57:00Z</dcterms:created>
  <dcterms:modified xsi:type="dcterms:W3CDTF">2016-02-24T09:33:00Z</dcterms:modified>
</cp:coreProperties>
</file>