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403F" w:rsidRDefault="00E42845" w:rsidP="00E42845">
      <w:pPr>
        <w:jc w:val="center"/>
      </w:pPr>
      <w:r>
        <w:t>NAAN MUDHALVAN – SMART BRIDEG PROJECT</w:t>
      </w:r>
    </w:p>
    <w:p w:rsidR="00E42845" w:rsidRDefault="00E42845" w:rsidP="00E42845">
      <w:pPr>
        <w:jc w:val="center"/>
      </w:pPr>
      <w:r>
        <w:t>PROJECT TITLE:  JOB APPLICATION TRACKING SYSTEM</w:t>
      </w:r>
    </w:p>
    <w:p w:rsidR="00E42845" w:rsidRDefault="00E42845" w:rsidP="00E42845">
      <w:pPr>
        <w:jc w:val="center"/>
      </w:pPr>
    </w:p>
    <w:p w:rsidR="00E42845" w:rsidRDefault="00E42845" w:rsidP="00E42845">
      <w:pPr>
        <w:jc w:val="center"/>
      </w:pPr>
    </w:p>
    <w:p w:rsidR="006D119D" w:rsidRDefault="006D119D" w:rsidP="00E42845">
      <w:pPr>
        <w:jc w:val="center"/>
      </w:pPr>
    </w:p>
    <w:p w:rsidR="006D119D" w:rsidRDefault="006D119D" w:rsidP="00E42845">
      <w:pPr>
        <w:jc w:val="center"/>
      </w:pPr>
    </w:p>
    <w:p w:rsidR="006D119D" w:rsidRDefault="006D119D" w:rsidP="00E42845">
      <w:pPr>
        <w:jc w:val="center"/>
      </w:pPr>
    </w:p>
    <w:p w:rsidR="006D119D" w:rsidRDefault="006D119D" w:rsidP="00E42845">
      <w:pPr>
        <w:jc w:val="center"/>
      </w:pPr>
    </w:p>
    <w:p w:rsidR="006D119D" w:rsidRDefault="006D119D" w:rsidP="006D119D">
      <w:pPr>
        <w:jc w:val="center"/>
      </w:pPr>
      <w:r>
        <w:t>SUBMITTED BY</w:t>
      </w:r>
    </w:p>
    <w:p w:rsidR="006D119D" w:rsidRDefault="006D119D" w:rsidP="006D119D">
      <w:pPr>
        <w:jc w:val="center"/>
      </w:pPr>
      <w:r>
        <w:t>TEAM LEAD:  BALAMURUGAN.T (CB20S377313)</w:t>
      </w:r>
    </w:p>
    <w:p w:rsidR="006D119D" w:rsidRDefault="006D119D" w:rsidP="006D119D">
      <w:pPr>
        <w:jc w:val="center"/>
      </w:pPr>
      <w:r>
        <w:t>TEAM MEMBER 1:  BARATHKUMAR.S (CB20S377314)</w:t>
      </w:r>
    </w:p>
    <w:p w:rsidR="006D119D" w:rsidRDefault="006D119D" w:rsidP="006D119D">
      <w:pPr>
        <w:jc w:val="center"/>
      </w:pPr>
      <w:r>
        <w:t>TEAM MEMBER 2: DEVIKA.A (CB20S377315)</w:t>
      </w:r>
    </w:p>
    <w:p w:rsidR="006D119D" w:rsidRDefault="006D119D" w:rsidP="006D119D">
      <w:pPr>
        <w:jc w:val="center"/>
      </w:pPr>
      <w:r>
        <w:t>TEAM MEMBER 3: DHANALAKSHMI.S (CB20S377316)</w:t>
      </w:r>
    </w:p>
    <w:p w:rsidR="006D119D" w:rsidRDefault="006D119D"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E42845" w:rsidRDefault="00E42845" w:rsidP="00E42845">
      <w:pPr>
        <w:jc w:val="center"/>
      </w:pPr>
    </w:p>
    <w:p w:rsidR="009E201E" w:rsidRDefault="009E201E" w:rsidP="00E42845">
      <w:pPr>
        <w:jc w:val="center"/>
      </w:pPr>
    </w:p>
    <w:p w:rsidR="00E42845" w:rsidRDefault="00E42845" w:rsidP="00E42845">
      <w:pPr>
        <w:jc w:val="center"/>
      </w:pPr>
    </w:p>
    <w:p w:rsidR="0015785E" w:rsidRPr="0015785E" w:rsidRDefault="0015785E" w:rsidP="0015785E">
      <w:pPr>
        <w:jc w:val="center"/>
        <w:rPr>
          <w:sz w:val="56"/>
          <w:szCs w:val="56"/>
          <w:u w:val="thick"/>
        </w:rPr>
      </w:pPr>
      <w:r w:rsidRPr="0015785E">
        <w:rPr>
          <w:sz w:val="56"/>
          <w:szCs w:val="56"/>
          <w:u w:val="thick"/>
        </w:rPr>
        <w:t>INDEX</w:t>
      </w:r>
    </w:p>
    <w:p w:rsidR="00E42845" w:rsidRDefault="00E42845" w:rsidP="00E42845">
      <w:pPr>
        <w:jc w:val="center"/>
      </w:pPr>
    </w:p>
    <w:p w:rsidR="00E42845" w:rsidRDefault="00E42845" w:rsidP="00E42845">
      <w:pPr>
        <w:jc w:val="center"/>
      </w:pPr>
    </w:p>
    <w:tbl>
      <w:tblPr>
        <w:tblStyle w:val="TableGrid"/>
        <w:tblW w:w="8806" w:type="dxa"/>
        <w:tblInd w:w="1188" w:type="dxa"/>
        <w:tblLook w:val="04A0"/>
      </w:tblPr>
      <w:tblGrid>
        <w:gridCol w:w="1402"/>
        <w:gridCol w:w="5215"/>
        <w:gridCol w:w="2189"/>
      </w:tblGrid>
      <w:tr w:rsidR="00E42845" w:rsidTr="0015785E">
        <w:trPr>
          <w:trHeight w:val="1038"/>
        </w:trPr>
        <w:tc>
          <w:tcPr>
            <w:tcW w:w="1402" w:type="dxa"/>
            <w:vAlign w:val="center"/>
          </w:tcPr>
          <w:p w:rsidR="00E42845" w:rsidRDefault="00862474" w:rsidP="0015052F">
            <w:pPr>
              <w:jc w:val="center"/>
            </w:pPr>
            <w:r>
              <w:t>S.NO</w:t>
            </w:r>
          </w:p>
        </w:tc>
        <w:tc>
          <w:tcPr>
            <w:tcW w:w="5215" w:type="dxa"/>
            <w:vAlign w:val="center"/>
          </w:tcPr>
          <w:p w:rsidR="00E42845" w:rsidRDefault="00862474" w:rsidP="0015052F">
            <w:pPr>
              <w:jc w:val="center"/>
            </w:pPr>
            <w:r>
              <w:t>CONTENT</w:t>
            </w:r>
          </w:p>
        </w:tc>
        <w:tc>
          <w:tcPr>
            <w:tcW w:w="2189" w:type="dxa"/>
            <w:vAlign w:val="center"/>
          </w:tcPr>
          <w:p w:rsidR="00E42845" w:rsidRDefault="00862474" w:rsidP="0015052F">
            <w:pPr>
              <w:jc w:val="center"/>
            </w:pPr>
            <w:r>
              <w:t>PAGE NO</w:t>
            </w:r>
          </w:p>
        </w:tc>
      </w:tr>
      <w:tr w:rsidR="00E42845" w:rsidTr="0015785E">
        <w:trPr>
          <w:trHeight w:val="1038"/>
        </w:trPr>
        <w:tc>
          <w:tcPr>
            <w:tcW w:w="1402" w:type="dxa"/>
            <w:vAlign w:val="center"/>
          </w:tcPr>
          <w:p w:rsidR="00E42845" w:rsidRDefault="00862474" w:rsidP="0015052F">
            <w:pPr>
              <w:jc w:val="center"/>
            </w:pPr>
            <w:r>
              <w:t>1</w:t>
            </w:r>
          </w:p>
        </w:tc>
        <w:tc>
          <w:tcPr>
            <w:tcW w:w="5215" w:type="dxa"/>
            <w:vAlign w:val="center"/>
          </w:tcPr>
          <w:p w:rsidR="00E42845" w:rsidRDefault="00862474" w:rsidP="0015052F">
            <w:pPr>
              <w:jc w:val="center"/>
            </w:pPr>
            <w:r>
              <w:t>INTRODUCTION</w:t>
            </w:r>
          </w:p>
        </w:tc>
        <w:tc>
          <w:tcPr>
            <w:tcW w:w="2189" w:type="dxa"/>
            <w:vAlign w:val="center"/>
          </w:tcPr>
          <w:p w:rsidR="00E42845" w:rsidRDefault="00E42845" w:rsidP="0015052F">
            <w:pPr>
              <w:jc w:val="center"/>
            </w:pPr>
          </w:p>
        </w:tc>
      </w:tr>
      <w:tr w:rsidR="00E42845" w:rsidTr="0015785E">
        <w:trPr>
          <w:trHeight w:val="1113"/>
        </w:trPr>
        <w:tc>
          <w:tcPr>
            <w:tcW w:w="1402" w:type="dxa"/>
            <w:vAlign w:val="center"/>
          </w:tcPr>
          <w:p w:rsidR="00E42845" w:rsidRDefault="00862474" w:rsidP="0015052F">
            <w:pPr>
              <w:jc w:val="center"/>
            </w:pPr>
            <w:r>
              <w:t>2</w:t>
            </w:r>
          </w:p>
        </w:tc>
        <w:tc>
          <w:tcPr>
            <w:tcW w:w="5215" w:type="dxa"/>
            <w:vAlign w:val="center"/>
          </w:tcPr>
          <w:p w:rsidR="00E42845" w:rsidRDefault="00862474" w:rsidP="0015052F">
            <w:pPr>
              <w:jc w:val="center"/>
            </w:pPr>
            <w:r>
              <w:t>Problem Definition &amp; Design Thinking</w:t>
            </w:r>
          </w:p>
        </w:tc>
        <w:tc>
          <w:tcPr>
            <w:tcW w:w="2189" w:type="dxa"/>
            <w:vAlign w:val="center"/>
          </w:tcPr>
          <w:p w:rsidR="00E42845" w:rsidRDefault="00E42845" w:rsidP="0015052F">
            <w:pPr>
              <w:jc w:val="center"/>
            </w:pPr>
          </w:p>
        </w:tc>
      </w:tr>
      <w:tr w:rsidR="00862474" w:rsidTr="0015785E">
        <w:trPr>
          <w:trHeight w:val="1038"/>
        </w:trPr>
        <w:tc>
          <w:tcPr>
            <w:tcW w:w="1402" w:type="dxa"/>
            <w:vAlign w:val="center"/>
          </w:tcPr>
          <w:p w:rsidR="00862474" w:rsidRDefault="00862474" w:rsidP="0015052F">
            <w:pPr>
              <w:jc w:val="center"/>
            </w:pPr>
            <w:r>
              <w:t>3</w:t>
            </w:r>
          </w:p>
        </w:tc>
        <w:tc>
          <w:tcPr>
            <w:tcW w:w="5215" w:type="dxa"/>
            <w:vAlign w:val="center"/>
          </w:tcPr>
          <w:p w:rsidR="00862474" w:rsidRDefault="00862474" w:rsidP="0015052F">
            <w:pPr>
              <w:jc w:val="center"/>
            </w:pPr>
            <w:r>
              <w:t>Activity &amp; Screenshot</w:t>
            </w:r>
          </w:p>
        </w:tc>
        <w:tc>
          <w:tcPr>
            <w:tcW w:w="2189" w:type="dxa"/>
            <w:vAlign w:val="center"/>
          </w:tcPr>
          <w:p w:rsidR="00862474" w:rsidRDefault="00862474" w:rsidP="0015052F">
            <w:pPr>
              <w:jc w:val="center"/>
            </w:pPr>
          </w:p>
        </w:tc>
      </w:tr>
      <w:tr w:rsidR="00862474" w:rsidTr="0015785E">
        <w:trPr>
          <w:trHeight w:val="959"/>
        </w:trPr>
        <w:tc>
          <w:tcPr>
            <w:tcW w:w="1402" w:type="dxa"/>
            <w:vAlign w:val="center"/>
          </w:tcPr>
          <w:p w:rsidR="00862474" w:rsidRDefault="00862474" w:rsidP="0015052F">
            <w:pPr>
              <w:jc w:val="center"/>
            </w:pPr>
            <w:r>
              <w:t>4</w:t>
            </w:r>
          </w:p>
        </w:tc>
        <w:tc>
          <w:tcPr>
            <w:tcW w:w="5215" w:type="dxa"/>
            <w:vAlign w:val="center"/>
          </w:tcPr>
          <w:p w:rsidR="00862474" w:rsidRDefault="00862474" w:rsidP="0015052F">
            <w:pPr>
              <w:jc w:val="center"/>
            </w:pPr>
            <w:r>
              <w:t>Trailhead Profile Public URL</w:t>
            </w:r>
          </w:p>
        </w:tc>
        <w:tc>
          <w:tcPr>
            <w:tcW w:w="2189" w:type="dxa"/>
            <w:vAlign w:val="center"/>
          </w:tcPr>
          <w:p w:rsidR="00862474" w:rsidRDefault="00862474" w:rsidP="0015052F">
            <w:pPr>
              <w:jc w:val="center"/>
            </w:pPr>
          </w:p>
        </w:tc>
      </w:tr>
      <w:tr w:rsidR="00862474" w:rsidTr="0015785E">
        <w:trPr>
          <w:trHeight w:val="1038"/>
        </w:trPr>
        <w:tc>
          <w:tcPr>
            <w:tcW w:w="1402" w:type="dxa"/>
            <w:vAlign w:val="center"/>
          </w:tcPr>
          <w:p w:rsidR="00862474" w:rsidRDefault="00862474" w:rsidP="0015052F">
            <w:pPr>
              <w:jc w:val="center"/>
            </w:pPr>
            <w:r>
              <w:t>5</w:t>
            </w:r>
          </w:p>
        </w:tc>
        <w:tc>
          <w:tcPr>
            <w:tcW w:w="5215" w:type="dxa"/>
            <w:vAlign w:val="center"/>
          </w:tcPr>
          <w:p w:rsidR="00862474" w:rsidRDefault="00862474" w:rsidP="0015052F">
            <w:pPr>
              <w:jc w:val="center"/>
            </w:pPr>
            <w:r>
              <w:t>ADVANTAGES &amp; DISADVANTAGE</w:t>
            </w:r>
          </w:p>
        </w:tc>
        <w:tc>
          <w:tcPr>
            <w:tcW w:w="2189" w:type="dxa"/>
            <w:vAlign w:val="center"/>
          </w:tcPr>
          <w:p w:rsidR="00862474" w:rsidRDefault="00862474" w:rsidP="0015052F">
            <w:pPr>
              <w:jc w:val="center"/>
            </w:pPr>
          </w:p>
        </w:tc>
      </w:tr>
      <w:tr w:rsidR="00862474" w:rsidTr="0015785E">
        <w:trPr>
          <w:trHeight w:val="805"/>
        </w:trPr>
        <w:tc>
          <w:tcPr>
            <w:tcW w:w="1402" w:type="dxa"/>
            <w:vAlign w:val="center"/>
          </w:tcPr>
          <w:p w:rsidR="00862474" w:rsidRDefault="00862474" w:rsidP="0015052F">
            <w:pPr>
              <w:jc w:val="center"/>
            </w:pPr>
            <w:r>
              <w:t>6</w:t>
            </w:r>
          </w:p>
        </w:tc>
        <w:tc>
          <w:tcPr>
            <w:tcW w:w="5215" w:type="dxa"/>
            <w:vAlign w:val="center"/>
          </w:tcPr>
          <w:p w:rsidR="00862474" w:rsidRDefault="00862474" w:rsidP="0015052F">
            <w:pPr>
              <w:jc w:val="center"/>
            </w:pPr>
            <w:r>
              <w:t>APPLICATIONS</w:t>
            </w:r>
          </w:p>
        </w:tc>
        <w:tc>
          <w:tcPr>
            <w:tcW w:w="2189" w:type="dxa"/>
            <w:vAlign w:val="center"/>
          </w:tcPr>
          <w:p w:rsidR="00862474" w:rsidRDefault="00862474" w:rsidP="0015052F">
            <w:pPr>
              <w:jc w:val="center"/>
            </w:pPr>
          </w:p>
        </w:tc>
      </w:tr>
      <w:tr w:rsidR="00862474" w:rsidTr="0015785E">
        <w:trPr>
          <w:trHeight w:val="883"/>
        </w:trPr>
        <w:tc>
          <w:tcPr>
            <w:tcW w:w="1402" w:type="dxa"/>
            <w:vAlign w:val="center"/>
          </w:tcPr>
          <w:p w:rsidR="00862474" w:rsidRDefault="00862474" w:rsidP="0015052F">
            <w:pPr>
              <w:jc w:val="center"/>
            </w:pPr>
            <w:r>
              <w:t>7</w:t>
            </w:r>
          </w:p>
        </w:tc>
        <w:tc>
          <w:tcPr>
            <w:tcW w:w="5215" w:type="dxa"/>
            <w:vAlign w:val="center"/>
          </w:tcPr>
          <w:p w:rsidR="00862474" w:rsidRDefault="00862474" w:rsidP="0015052F">
            <w:pPr>
              <w:jc w:val="center"/>
            </w:pPr>
            <w:r>
              <w:t>CONCLUSION</w:t>
            </w:r>
          </w:p>
        </w:tc>
        <w:tc>
          <w:tcPr>
            <w:tcW w:w="2189" w:type="dxa"/>
            <w:vAlign w:val="center"/>
          </w:tcPr>
          <w:p w:rsidR="00862474" w:rsidRDefault="00862474" w:rsidP="0015052F">
            <w:pPr>
              <w:jc w:val="center"/>
            </w:pPr>
          </w:p>
        </w:tc>
      </w:tr>
      <w:tr w:rsidR="0015785E" w:rsidTr="0015785E">
        <w:trPr>
          <w:trHeight w:val="883"/>
        </w:trPr>
        <w:tc>
          <w:tcPr>
            <w:tcW w:w="1402" w:type="dxa"/>
            <w:vAlign w:val="center"/>
          </w:tcPr>
          <w:p w:rsidR="0015785E" w:rsidRDefault="0015785E" w:rsidP="0015052F">
            <w:pPr>
              <w:jc w:val="center"/>
            </w:pPr>
            <w:r>
              <w:t xml:space="preserve">8 </w:t>
            </w:r>
          </w:p>
        </w:tc>
        <w:tc>
          <w:tcPr>
            <w:tcW w:w="5215" w:type="dxa"/>
            <w:vAlign w:val="center"/>
          </w:tcPr>
          <w:p w:rsidR="0015785E" w:rsidRDefault="0015785E" w:rsidP="0015052F">
            <w:pPr>
              <w:jc w:val="center"/>
            </w:pPr>
            <w:r>
              <w:t>FUTURE SCOPE</w:t>
            </w:r>
          </w:p>
        </w:tc>
        <w:tc>
          <w:tcPr>
            <w:tcW w:w="2189" w:type="dxa"/>
            <w:vAlign w:val="center"/>
          </w:tcPr>
          <w:p w:rsidR="0015785E" w:rsidRDefault="0015785E" w:rsidP="0015052F">
            <w:pPr>
              <w:jc w:val="center"/>
            </w:pPr>
          </w:p>
        </w:tc>
      </w:tr>
    </w:tbl>
    <w:p w:rsidR="00E42845" w:rsidRDefault="00E42845" w:rsidP="00E42845">
      <w:pPr>
        <w:jc w:val="center"/>
      </w:pPr>
    </w:p>
    <w:p w:rsidR="00862474" w:rsidRDefault="00862474" w:rsidP="00E42845">
      <w:pPr>
        <w:jc w:val="center"/>
      </w:pPr>
    </w:p>
    <w:p w:rsidR="00862474" w:rsidRDefault="00862474" w:rsidP="00E42845">
      <w:pPr>
        <w:jc w:val="center"/>
      </w:pPr>
    </w:p>
    <w:p w:rsidR="00862474" w:rsidRDefault="00862474" w:rsidP="00E42845">
      <w:pPr>
        <w:jc w:val="center"/>
      </w:pPr>
    </w:p>
    <w:p w:rsidR="00862474" w:rsidRDefault="00862474" w:rsidP="00E42845">
      <w:pPr>
        <w:jc w:val="center"/>
      </w:pPr>
    </w:p>
    <w:p w:rsidR="00862474" w:rsidRDefault="00862474" w:rsidP="00E42845">
      <w:pPr>
        <w:jc w:val="center"/>
      </w:pPr>
    </w:p>
    <w:p w:rsidR="00862474" w:rsidRPr="0015785E" w:rsidRDefault="00862474" w:rsidP="00862474">
      <w:pPr>
        <w:rPr>
          <w:i/>
          <w:iCs/>
          <w:sz w:val="48"/>
          <w:szCs w:val="48"/>
          <w:u w:val="double"/>
        </w:rPr>
      </w:pPr>
      <w:r w:rsidRPr="0015785E">
        <w:rPr>
          <w:i/>
          <w:iCs/>
          <w:sz w:val="48"/>
          <w:szCs w:val="48"/>
          <w:u w:val="double"/>
        </w:rPr>
        <w:t>INTRODUCTION</w:t>
      </w:r>
    </w:p>
    <w:p w:rsidR="002758B2" w:rsidRPr="0015785E" w:rsidRDefault="002758B2" w:rsidP="00862474">
      <w:pPr>
        <w:rPr>
          <w:sz w:val="32"/>
          <w:szCs w:val="32"/>
        </w:rPr>
      </w:pPr>
      <w:r>
        <w:tab/>
      </w:r>
      <w:r w:rsidRPr="0015785E">
        <w:rPr>
          <w:sz w:val="32"/>
          <w:szCs w:val="32"/>
        </w:rPr>
        <w:t>Are you new to Salesforce?  Not sure exactly what it is, or how to use it? Do not know where you should start on your learning journey?  If you’ve answered yes to any of these question, then you’re in the right place.  This module is for you.</w:t>
      </w:r>
    </w:p>
    <w:p w:rsidR="002758B2" w:rsidRPr="0015785E" w:rsidRDefault="002758B2" w:rsidP="00862474">
      <w:pPr>
        <w:rPr>
          <w:sz w:val="32"/>
          <w:szCs w:val="32"/>
        </w:rPr>
      </w:pPr>
      <w:r w:rsidRPr="0015785E">
        <w:rPr>
          <w:sz w:val="32"/>
          <w:szCs w:val="32"/>
        </w:rPr>
        <w:tab/>
        <w:t>Welcome to salesforce! Salesforce is game changing technology,with a host of productivity-boosting feature, that will help you</w:t>
      </w:r>
      <w:r w:rsidR="00ED72A7" w:rsidRPr="0015785E">
        <w:rPr>
          <w:sz w:val="32"/>
          <w:szCs w:val="32"/>
        </w:rPr>
        <w:t xml:space="preserve"> sell smarter and faster. As you work toward your badge for this module,we’ll take you through these features and answer the question, “What is salesforce,anyway?”</w:t>
      </w:r>
    </w:p>
    <w:p w:rsidR="00ED72A7" w:rsidRPr="0015785E" w:rsidRDefault="00ED72A7" w:rsidP="00ED72A7">
      <w:pPr>
        <w:pStyle w:val="ListParagraph"/>
        <w:numPr>
          <w:ilvl w:val="0"/>
          <w:numId w:val="1"/>
        </w:numPr>
        <w:rPr>
          <w:sz w:val="32"/>
          <w:szCs w:val="32"/>
        </w:rPr>
      </w:pPr>
      <w:r w:rsidRPr="0015785E">
        <w:rPr>
          <w:rFonts w:ascii="Arial" w:hAnsi="Arial" w:cs="Arial"/>
          <w:color w:val="595959"/>
          <w:spacing w:val="6"/>
          <w:sz w:val="32"/>
          <w:szCs w:val="32"/>
          <w:shd w:val="clear" w:color="auto" w:fill="FFFFFF"/>
        </w:rPr>
        <w:t>When an applicant submits their resume for a job of their liking and interest, the ATS captures the applicant information. Information such as the applicant skill sets, experience, educational background, contact information, resume and covering letting can be uploaded into the system database.</w:t>
      </w:r>
    </w:p>
    <w:p w:rsidR="00ED72A7" w:rsidRPr="0015785E" w:rsidRDefault="00ED72A7" w:rsidP="00ED72A7">
      <w:pPr>
        <w:pStyle w:val="ListParagraph"/>
        <w:numPr>
          <w:ilvl w:val="0"/>
          <w:numId w:val="1"/>
        </w:numPr>
        <w:rPr>
          <w:sz w:val="32"/>
          <w:szCs w:val="32"/>
        </w:rPr>
      </w:pPr>
      <w:r w:rsidRPr="0015785E">
        <w:rPr>
          <w:rFonts w:ascii="Arial" w:hAnsi="Arial" w:cs="Arial"/>
          <w:color w:val="595959"/>
          <w:spacing w:val="6"/>
          <w:sz w:val="32"/>
          <w:szCs w:val="32"/>
          <w:shd w:val="clear" w:color="auto" w:fill="FFFFFF"/>
        </w:rPr>
        <w:t>As the hiring process progresses, this information can be seamlessly transferred from system to system. Recruiters can review applicant information, shortlist and review if found suitable for requirements</w:t>
      </w:r>
    </w:p>
    <w:p w:rsidR="00ED72A7" w:rsidRPr="0015785E" w:rsidRDefault="00ED72A7" w:rsidP="00ED72A7">
      <w:pPr>
        <w:rPr>
          <w:rFonts w:ascii="Arial" w:hAnsi="Arial" w:cs="Arial"/>
          <w:color w:val="595959"/>
          <w:spacing w:val="6"/>
          <w:sz w:val="32"/>
          <w:szCs w:val="32"/>
          <w:shd w:val="clear" w:color="auto" w:fill="FFFFFF"/>
        </w:rPr>
      </w:pPr>
      <w:r w:rsidRPr="0015785E">
        <w:rPr>
          <w:rFonts w:ascii="Arial" w:hAnsi="Arial" w:cs="Arial"/>
          <w:color w:val="595959"/>
          <w:spacing w:val="6"/>
          <w:sz w:val="32"/>
          <w:szCs w:val="32"/>
          <w:shd w:val="clear" w:color="auto" w:fill="FFFFFF"/>
        </w:rPr>
        <w:t>The ATS thereby, cohesively streamlines the recruiting and application process with other networks and systems in the organization.</w:t>
      </w: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ED72A7" w:rsidP="00ED72A7">
      <w:pPr>
        <w:rPr>
          <w:rFonts w:ascii="Arial" w:hAnsi="Arial" w:cs="Arial"/>
          <w:color w:val="595959"/>
          <w:spacing w:val="6"/>
          <w:sz w:val="32"/>
          <w:szCs w:val="32"/>
          <w:shd w:val="clear" w:color="auto" w:fill="FFFFFF"/>
        </w:rPr>
      </w:pPr>
    </w:p>
    <w:p w:rsidR="00ED72A7" w:rsidRPr="0015785E" w:rsidRDefault="0015785E" w:rsidP="00ED72A7">
      <w:pPr>
        <w:rPr>
          <w:rFonts w:ascii="Arial" w:hAnsi="Arial" w:cs="Arial"/>
          <w:color w:val="595959"/>
          <w:spacing w:val="6"/>
          <w:sz w:val="44"/>
          <w:szCs w:val="44"/>
          <w:u w:val="double"/>
          <w:shd w:val="clear" w:color="auto" w:fill="FFFFFF"/>
        </w:rPr>
      </w:pPr>
      <w:r w:rsidRPr="0015785E">
        <w:rPr>
          <w:rFonts w:ascii="Arial" w:hAnsi="Arial" w:cs="Arial"/>
          <w:color w:val="595959"/>
          <w:spacing w:val="6"/>
          <w:sz w:val="44"/>
          <w:szCs w:val="44"/>
          <w:u w:val="double"/>
          <w:shd w:val="clear" w:color="auto" w:fill="FFFFFF"/>
        </w:rPr>
        <w:lastRenderedPageBreak/>
        <w:t>OVER VIEW</w:t>
      </w:r>
    </w:p>
    <w:p w:rsidR="00ED72A7" w:rsidRDefault="00ED72A7" w:rsidP="00ED72A7">
      <w:pPr>
        <w:rPr>
          <w:rFonts w:ascii="Arial" w:hAnsi="Arial" w:cs="Arial"/>
          <w:color w:val="595959"/>
          <w:spacing w:val="6"/>
          <w:shd w:val="clear" w:color="auto" w:fill="FFFFFF"/>
        </w:rPr>
      </w:pPr>
    </w:p>
    <w:p w:rsidR="0015785E" w:rsidRPr="00ED4576" w:rsidRDefault="0015785E" w:rsidP="0015785E">
      <w:pPr>
        <w:pStyle w:val="ListParagraph"/>
        <w:numPr>
          <w:ilvl w:val="0"/>
          <w:numId w:val="4"/>
        </w:numPr>
      </w:pPr>
      <w:r w:rsidRPr="00ED4576">
        <w:rPr>
          <w:rFonts w:ascii="Arial" w:eastAsia="Times New Roman" w:hAnsi="Arial" w:cs="Arial"/>
          <w:color w:val="202124"/>
          <w:sz w:val="33"/>
        </w:rPr>
        <w:t>An applicant tracking system (ATS) is </w:t>
      </w:r>
      <w:r w:rsidRPr="00ED4576">
        <w:rPr>
          <w:rFonts w:ascii="Arial" w:eastAsia="Times New Roman" w:hAnsi="Arial" w:cs="Arial"/>
          <w:color w:val="040C28"/>
          <w:sz w:val="33"/>
        </w:rPr>
        <w:t>software that manages the recruiting and hiring process, including job postings and job applications.</w:t>
      </w:r>
      <w:r w:rsidRPr="00ED4576">
        <w:rPr>
          <w:rFonts w:ascii="Arial" w:eastAsia="Times New Roman" w:hAnsi="Arial" w:cs="Arial"/>
          <w:color w:val="202124"/>
          <w:sz w:val="33"/>
        </w:rPr>
        <w:t xml:space="preserve"> </w:t>
      </w:r>
    </w:p>
    <w:p w:rsidR="0015785E" w:rsidRPr="00ED4576" w:rsidRDefault="0015785E" w:rsidP="0015785E">
      <w:pPr>
        <w:pStyle w:val="ListParagraph"/>
        <w:numPr>
          <w:ilvl w:val="0"/>
          <w:numId w:val="4"/>
        </w:numPr>
      </w:pPr>
      <w:r w:rsidRPr="00ED4576">
        <w:rPr>
          <w:rFonts w:ascii="Arial" w:eastAsia="Times New Roman" w:hAnsi="Arial" w:cs="Arial"/>
          <w:color w:val="202124"/>
          <w:sz w:val="33"/>
        </w:rPr>
        <w:t>It organizes information about job seekers and makes it searchable.</w:t>
      </w:r>
    </w:p>
    <w:p w:rsidR="0015785E" w:rsidRPr="006D119D" w:rsidRDefault="0015785E" w:rsidP="0015785E">
      <w:pPr>
        <w:pStyle w:val="ListParagraph"/>
        <w:numPr>
          <w:ilvl w:val="0"/>
          <w:numId w:val="4"/>
        </w:numPr>
      </w:pPr>
      <w:r w:rsidRPr="00ED4576">
        <w:rPr>
          <w:rFonts w:ascii="Arial" w:hAnsi="Arial" w:cs="Arial"/>
          <w:color w:val="202124"/>
          <w:sz w:val="33"/>
          <w:szCs w:val="33"/>
          <w:shd w:val="clear" w:color="auto" w:fill="FFFFFF"/>
        </w:rPr>
        <w:t>As its name implies, an ATS tracks candidates through the hiring process.</w:t>
      </w:r>
    </w:p>
    <w:p w:rsidR="0015785E" w:rsidRDefault="0015785E" w:rsidP="0015785E"/>
    <w:p w:rsidR="001104A8" w:rsidRPr="001104A8" w:rsidRDefault="001104A8" w:rsidP="001104A8">
      <w:pPr>
        <w:rPr>
          <w:sz w:val="48"/>
          <w:szCs w:val="48"/>
          <w:u w:val="dotted"/>
        </w:rPr>
      </w:pPr>
      <w:r w:rsidRPr="001104A8">
        <w:rPr>
          <w:sz w:val="48"/>
          <w:szCs w:val="48"/>
          <w:u w:val="dotted"/>
        </w:rPr>
        <w:t>EMPATHY MAP</w:t>
      </w:r>
    </w:p>
    <w:p w:rsidR="00ED72A7" w:rsidRDefault="00ED72A7" w:rsidP="00ED72A7">
      <w:pPr>
        <w:rPr>
          <w:rFonts w:ascii="Arial" w:hAnsi="Arial" w:cs="Arial"/>
          <w:color w:val="595959"/>
          <w:spacing w:val="6"/>
          <w:shd w:val="clear" w:color="auto" w:fill="FFFFFF"/>
        </w:rPr>
      </w:pPr>
    </w:p>
    <w:p w:rsidR="00ED72A7" w:rsidRDefault="00910D6D" w:rsidP="001104A8">
      <w:pPr>
        <w:jc w:val="center"/>
        <w:rPr>
          <w:rFonts w:ascii="Arial" w:hAnsi="Arial" w:cs="Arial"/>
          <w:color w:val="595959"/>
          <w:spacing w:val="6"/>
          <w:shd w:val="clear" w:color="auto" w:fill="FFFFFF"/>
        </w:rPr>
      </w:pPr>
      <w:r>
        <w:rPr>
          <w:rFonts w:ascii="Arial" w:hAnsi="Arial" w:cs="Arial"/>
          <w:noProof/>
          <w:color w:val="595959"/>
          <w:spacing w:val="6"/>
          <w:shd w:val="clear" w:color="auto" w:fill="FFFFFF"/>
        </w:rPr>
        <w:drawing>
          <wp:inline distT="0" distB="0" distL="0" distR="0">
            <wp:extent cx="6411220" cy="5106113"/>
            <wp:effectExtent l="19050" t="0" r="8630" b="0"/>
            <wp:docPr id="2" name="Picture 1"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8"/>
                    <a:stretch>
                      <a:fillRect/>
                    </a:stretch>
                  </pic:blipFill>
                  <pic:spPr>
                    <a:xfrm>
                      <a:off x="0" y="0"/>
                      <a:ext cx="6411220" cy="5106113"/>
                    </a:xfrm>
                    <a:prstGeom prst="rect">
                      <a:avLst/>
                    </a:prstGeom>
                  </pic:spPr>
                </pic:pic>
              </a:graphicData>
            </a:graphic>
          </wp:inline>
        </w:drawing>
      </w:r>
    </w:p>
    <w:p w:rsidR="001104A8" w:rsidRDefault="001104A8" w:rsidP="001104A8">
      <w:pPr>
        <w:rPr>
          <w:sz w:val="48"/>
          <w:szCs w:val="48"/>
          <w:u w:val="dotted"/>
        </w:rPr>
      </w:pPr>
      <w:r w:rsidRPr="001104A8">
        <w:rPr>
          <w:sz w:val="48"/>
          <w:szCs w:val="48"/>
          <w:u w:val="dotted"/>
        </w:rPr>
        <w:lastRenderedPageBreak/>
        <w:t>BRAIN STORMING MAP</w:t>
      </w:r>
    </w:p>
    <w:p w:rsidR="001104A8" w:rsidRPr="001104A8" w:rsidRDefault="001104A8" w:rsidP="001104A8">
      <w:pPr>
        <w:rPr>
          <w:sz w:val="48"/>
          <w:szCs w:val="48"/>
          <w:u w:val="dotted"/>
        </w:rPr>
      </w:pPr>
    </w:p>
    <w:p w:rsidR="00ED72A7" w:rsidRDefault="001104A8" w:rsidP="001104A8">
      <w:pPr>
        <w:jc w:val="center"/>
        <w:rPr>
          <w:rFonts w:ascii="Arial" w:hAnsi="Arial" w:cs="Arial"/>
          <w:color w:val="595959"/>
          <w:spacing w:val="6"/>
          <w:shd w:val="clear" w:color="auto" w:fill="FFFFFF"/>
        </w:rPr>
      </w:pPr>
      <w:r w:rsidRPr="001104A8">
        <w:rPr>
          <w:rFonts w:ascii="Arial" w:hAnsi="Arial" w:cs="Arial"/>
          <w:noProof/>
          <w:color w:val="595959"/>
          <w:spacing w:val="6"/>
          <w:shd w:val="clear" w:color="auto" w:fill="FFFFFF"/>
        </w:rPr>
        <w:drawing>
          <wp:inline distT="0" distB="0" distL="0" distR="0">
            <wp:extent cx="5953125" cy="5019675"/>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53125" cy="5019675"/>
                    </a:xfrm>
                    <a:prstGeom prst="rect">
                      <a:avLst/>
                    </a:prstGeom>
                    <a:noFill/>
                    <a:ln w="9525">
                      <a:noFill/>
                      <a:miter lim="800000"/>
                      <a:headEnd/>
                      <a:tailEnd/>
                    </a:ln>
                  </pic:spPr>
                </pic:pic>
              </a:graphicData>
            </a:graphic>
          </wp:inline>
        </w:drawing>
      </w:r>
    </w:p>
    <w:p w:rsidR="00ED72A7" w:rsidRDefault="00ED72A7" w:rsidP="00ED72A7">
      <w:pPr>
        <w:rPr>
          <w:rFonts w:ascii="Arial" w:hAnsi="Arial" w:cs="Arial"/>
          <w:color w:val="595959"/>
          <w:spacing w:val="6"/>
          <w:shd w:val="clear" w:color="auto" w:fill="FFFFFF"/>
        </w:rPr>
      </w:pPr>
    </w:p>
    <w:p w:rsidR="00ED72A7" w:rsidRDefault="00ED72A7" w:rsidP="00ED72A7">
      <w:pPr>
        <w:rPr>
          <w:rFonts w:ascii="Arial" w:hAnsi="Arial" w:cs="Arial"/>
          <w:color w:val="595959"/>
          <w:spacing w:val="6"/>
          <w:shd w:val="clear" w:color="auto" w:fill="FFFFFF"/>
        </w:rPr>
      </w:pPr>
    </w:p>
    <w:p w:rsidR="00ED72A7" w:rsidRDefault="00ED72A7" w:rsidP="00ED72A7">
      <w:pPr>
        <w:rPr>
          <w:rFonts w:ascii="Arial" w:hAnsi="Arial" w:cs="Arial"/>
          <w:color w:val="595959"/>
          <w:spacing w:val="6"/>
          <w:shd w:val="clear" w:color="auto" w:fill="FFFFFF"/>
        </w:rPr>
      </w:pPr>
    </w:p>
    <w:p w:rsidR="00ED72A7" w:rsidRDefault="00ED72A7" w:rsidP="00ED72A7">
      <w:pPr>
        <w:rPr>
          <w:rFonts w:ascii="Arial" w:hAnsi="Arial" w:cs="Arial"/>
          <w:color w:val="595959"/>
          <w:spacing w:val="6"/>
          <w:shd w:val="clear" w:color="auto" w:fill="FFFFFF"/>
        </w:rPr>
      </w:pPr>
    </w:p>
    <w:p w:rsidR="00ED72A7" w:rsidRDefault="00ED72A7" w:rsidP="00ED72A7">
      <w:pPr>
        <w:rPr>
          <w:rFonts w:ascii="Arial" w:hAnsi="Arial" w:cs="Arial"/>
          <w:color w:val="595959"/>
          <w:spacing w:val="6"/>
          <w:shd w:val="clear" w:color="auto" w:fill="FFFFFF"/>
        </w:rPr>
      </w:pPr>
    </w:p>
    <w:p w:rsidR="006D119D" w:rsidRDefault="006D119D" w:rsidP="006D119D"/>
    <w:p w:rsidR="006D119D" w:rsidRDefault="006D119D" w:rsidP="006D119D"/>
    <w:p w:rsidR="006D119D" w:rsidRDefault="006D119D" w:rsidP="006D119D"/>
    <w:p w:rsidR="006D119D" w:rsidRPr="001104A8" w:rsidRDefault="001104A8" w:rsidP="006D119D">
      <w:pPr>
        <w:rPr>
          <w:sz w:val="48"/>
          <w:szCs w:val="48"/>
          <w:u w:val="single"/>
        </w:rPr>
      </w:pPr>
      <w:r w:rsidRPr="001104A8">
        <w:rPr>
          <w:sz w:val="48"/>
          <w:szCs w:val="48"/>
          <w:u w:val="single"/>
        </w:rPr>
        <w:lastRenderedPageBreak/>
        <w:t>Milestone 1- Creating salesforce developer Org:</w:t>
      </w:r>
    </w:p>
    <w:p w:rsidR="001104A8" w:rsidRPr="001104A8" w:rsidRDefault="001104A8" w:rsidP="001104A8">
      <w:pPr>
        <w:rPr>
          <w:sz w:val="32"/>
          <w:szCs w:val="32"/>
        </w:rPr>
      </w:pPr>
      <w:r w:rsidRPr="001104A8">
        <w:rPr>
          <w:sz w:val="32"/>
          <w:szCs w:val="32"/>
        </w:rPr>
        <w:t>A Developer org has all the features and licenses you need to get started with Salesforce.</w:t>
      </w:r>
    </w:p>
    <w:p w:rsidR="006D119D" w:rsidRPr="001104A8" w:rsidRDefault="006D119D" w:rsidP="006D119D">
      <w:pPr>
        <w:rPr>
          <w:sz w:val="32"/>
          <w:szCs w:val="32"/>
          <w:u w:val="single"/>
        </w:rPr>
      </w:pPr>
    </w:p>
    <w:p w:rsidR="00A1109F" w:rsidRDefault="001104A8" w:rsidP="00ED4576">
      <w:r>
        <w:tab/>
      </w:r>
      <w:r w:rsidRPr="001104A8">
        <w:rPr>
          <w:noProof/>
        </w:rPr>
        <w:drawing>
          <wp:inline distT="0" distB="0" distL="0" distR="0">
            <wp:extent cx="5938255" cy="5019675"/>
            <wp:effectExtent l="19050" t="0" r="534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5024193"/>
                    </a:xfrm>
                    <a:prstGeom prst="rect">
                      <a:avLst/>
                    </a:prstGeom>
                    <a:noFill/>
                    <a:ln w="9525">
                      <a:noFill/>
                      <a:miter lim="800000"/>
                      <a:headEnd/>
                      <a:tailEnd/>
                    </a:ln>
                  </pic:spPr>
                </pic:pic>
              </a:graphicData>
            </a:graphic>
          </wp:inline>
        </w:drawing>
      </w:r>
      <w:r>
        <w:tab/>
      </w:r>
    </w:p>
    <w:p w:rsidR="006D119D" w:rsidRDefault="006D119D" w:rsidP="00ED4576"/>
    <w:p w:rsidR="006D119D" w:rsidRDefault="006D119D" w:rsidP="00ED4576"/>
    <w:p w:rsidR="006D119D" w:rsidRDefault="006D119D" w:rsidP="00ED4576"/>
    <w:p w:rsidR="006D119D" w:rsidRDefault="006D119D" w:rsidP="00ED4576"/>
    <w:p w:rsidR="006D119D" w:rsidRDefault="006D119D" w:rsidP="00ED4576"/>
    <w:p w:rsidR="006D119D" w:rsidRDefault="006D119D" w:rsidP="00ED4576"/>
    <w:p w:rsidR="00A1109F" w:rsidRDefault="00A1109F" w:rsidP="00ED4576"/>
    <w:p w:rsidR="00A1109F" w:rsidRDefault="00A1109F" w:rsidP="00A1109F">
      <w:pPr>
        <w:jc w:val="center"/>
      </w:pPr>
    </w:p>
    <w:p w:rsidR="00A1109F" w:rsidRDefault="00A1109F" w:rsidP="00A1109F">
      <w:pPr>
        <w:jc w:val="center"/>
      </w:pPr>
    </w:p>
    <w:p w:rsidR="001104A8" w:rsidRDefault="001104A8" w:rsidP="001104A8">
      <w:pPr>
        <w:rPr>
          <w:sz w:val="32"/>
          <w:szCs w:val="32"/>
        </w:rPr>
      </w:pPr>
      <w:r w:rsidRPr="006D119D">
        <w:rPr>
          <w:sz w:val="32"/>
          <w:szCs w:val="32"/>
        </w:rPr>
        <w:t>Account Activation.</w:t>
      </w:r>
    </w:p>
    <w:p w:rsidR="001104A8" w:rsidRDefault="001104A8" w:rsidP="001104A8">
      <w:pPr>
        <w:rPr>
          <w:sz w:val="32"/>
          <w:szCs w:val="32"/>
        </w:rPr>
      </w:pPr>
    </w:p>
    <w:p w:rsidR="001104A8" w:rsidRDefault="001104A8" w:rsidP="001104A8">
      <w:pPr>
        <w:rPr>
          <w:sz w:val="32"/>
          <w:szCs w:val="32"/>
        </w:rPr>
      </w:pPr>
      <w:r w:rsidRPr="001104A8">
        <w:rPr>
          <w:noProof/>
          <w:sz w:val="32"/>
          <w:szCs w:val="32"/>
        </w:rPr>
        <w:drawing>
          <wp:inline distT="0" distB="0" distL="0" distR="0">
            <wp:extent cx="6858000" cy="5185775"/>
            <wp:effectExtent l="19050" t="0" r="0" b="0"/>
            <wp:docPr id="13" name="Picture 3" descr="sales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force.PNG"/>
                    <pic:cNvPicPr/>
                  </pic:nvPicPr>
                  <pic:blipFill>
                    <a:blip r:embed="rId11"/>
                    <a:stretch>
                      <a:fillRect/>
                    </a:stretch>
                  </pic:blipFill>
                  <pic:spPr>
                    <a:xfrm>
                      <a:off x="0" y="0"/>
                      <a:ext cx="6858000" cy="5185775"/>
                    </a:xfrm>
                    <a:prstGeom prst="rect">
                      <a:avLst/>
                    </a:prstGeom>
                  </pic:spPr>
                </pic:pic>
              </a:graphicData>
            </a:graphic>
          </wp:inline>
        </w:drawing>
      </w:r>
    </w:p>
    <w:p w:rsidR="00A1109F" w:rsidRDefault="00A1109F" w:rsidP="001104A8"/>
    <w:p w:rsidR="00A1109F" w:rsidRDefault="00A1109F" w:rsidP="00A1109F">
      <w:r>
        <w:tab/>
      </w:r>
      <w:r>
        <w:tab/>
      </w:r>
      <w:r>
        <w:tab/>
      </w:r>
      <w:r>
        <w:tab/>
      </w:r>
      <w:r>
        <w:tab/>
      </w:r>
      <w:r>
        <w:tab/>
      </w:r>
      <w:r>
        <w:tab/>
      </w:r>
      <w:r>
        <w:tab/>
      </w:r>
      <w:r>
        <w:tab/>
      </w:r>
      <w:r>
        <w:tab/>
      </w:r>
      <w:r>
        <w:tab/>
      </w:r>
      <w:r>
        <w:tab/>
      </w:r>
      <w:r>
        <w:tab/>
      </w:r>
      <w:r>
        <w:tab/>
      </w:r>
    </w:p>
    <w:p w:rsidR="00A1109F" w:rsidRDefault="00A1109F" w:rsidP="00A1109F"/>
    <w:p w:rsidR="00A1109F" w:rsidRDefault="00A1109F" w:rsidP="00A1109F"/>
    <w:p w:rsidR="00A1109F" w:rsidRDefault="00A1109F" w:rsidP="00A1109F"/>
    <w:p w:rsidR="00A1109F" w:rsidRDefault="00A1109F" w:rsidP="00A1109F"/>
    <w:p w:rsidR="00A1109F" w:rsidRDefault="00A1109F" w:rsidP="00A1109F"/>
    <w:p w:rsidR="00A1109F" w:rsidRDefault="001104A8" w:rsidP="001104A8">
      <w:pPr>
        <w:jc w:val="center"/>
      </w:pPr>
      <w:r w:rsidRPr="001104A8">
        <w:rPr>
          <w:noProof/>
        </w:rPr>
        <w:lastRenderedPageBreak/>
        <w:drawing>
          <wp:inline distT="0" distB="0" distL="0" distR="0">
            <wp:extent cx="6163150" cy="6143625"/>
            <wp:effectExtent l="19050" t="0" r="9050" b="0"/>
            <wp:docPr id="15" name="Picture 4" descr="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 2.PNG"/>
                    <pic:cNvPicPr/>
                  </pic:nvPicPr>
                  <pic:blipFill>
                    <a:blip r:embed="rId12"/>
                    <a:stretch>
                      <a:fillRect/>
                    </a:stretch>
                  </pic:blipFill>
                  <pic:spPr>
                    <a:xfrm>
                      <a:off x="0" y="0"/>
                      <a:ext cx="6172549" cy="6152994"/>
                    </a:xfrm>
                    <a:prstGeom prst="rect">
                      <a:avLst/>
                    </a:prstGeom>
                  </pic:spPr>
                </pic:pic>
              </a:graphicData>
            </a:graphic>
          </wp:inline>
        </w:drawing>
      </w:r>
    </w:p>
    <w:p w:rsidR="00A1109F" w:rsidRDefault="00A1109F" w:rsidP="00A1109F"/>
    <w:p w:rsidR="00A1109F" w:rsidRDefault="00A1109F" w:rsidP="00A1109F"/>
    <w:p w:rsidR="00A1109F" w:rsidRDefault="00A1109F" w:rsidP="00A1109F"/>
    <w:p w:rsidR="00A1109F" w:rsidRDefault="00A1109F" w:rsidP="00A1109F"/>
    <w:p w:rsidR="00A1109F" w:rsidRPr="006D119D" w:rsidRDefault="00A1109F" w:rsidP="00A1109F">
      <w:pPr>
        <w:rPr>
          <w:sz w:val="40"/>
          <w:szCs w:val="40"/>
        </w:rPr>
      </w:pPr>
    </w:p>
    <w:p w:rsidR="003E26AF" w:rsidRDefault="003E26AF" w:rsidP="00A1109F"/>
    <w:p w:rsidR="003E26AF" w:rsidRDefault="003E26AF" w:rsidP="00A1109F"/>
    <w:p w:rsidR="003E26AF" w:rsidRDefault="003E26AF" w:rsidP="00A1109F"/>
    <w:p w:rsidR="003E26AF" w:rsidRDefault="003E26AF" w:rsidP="00A1109F"/>
    <w:p w:rsidR="001104A8" w:rsidRPr="004E4F74" w:rsidRDefault="001104A8" w:rsidP="001104A8">
      <w:pPr>
        <w:rPr>
          <w:u w:val="single"/>
        </w:rPr>
      </w:pPr>
      <w:r w:rsidRPr="004E4F74">
        <w:rPr>
          <w:sz w:val="48"/>
          <w:szCs w:val="48"/>
          <w:u w:val="single"/>
        </w:rPr>
        <w:t>Milestone 2- Object:</w:t>
      </w:r>
    </w:p>
    <w:p w:rsidR="003E26AF" w:rsidRDefault="003E26AF" w:rsidP="00A1109F"/>
    <w:p w:rsidR="003E26AF" w:rsidRDefault="003E26AF" w:rsidP="00A1109F"/>
    <w:p w:rsidR="006D119D" w:rsidRPr="006D119D" w:rsidRDefault="004E4F74" w:rsidP="004E4F74">
      <w:pPr>
        <w:jc w:val="center"/>
        <w:rPr>
          <w:sz w:val="32"/>
          <w:szCs w:val="32"/>
        </w:rPr>
      </w:pPr>
      <w:r w:rsidRPr="004E4F74">
        <w:rPr>
          <w:noProof/>
          <w:sz w:val="32"/>
          <w:szCs w:val="32"/>
        </w:rPr>
        <w:drawing>
          <wp:inline distT="0" distB="0" distL="0" distR="0">
            <wp:extent cx="5712974" cy="4657725"/>
            <wp:effectExtent l="19050" t="0" r="2026" b="0"/>
            <wp:docPr id="16" name="Picture 2"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3"/>
                    <a:stretch>
                      <a:fillRect/>
                    </a:stretch>
                  </pic:blipFill>
                  <pic:spPr>
                    <a:xfrm>
                      <a:off x="0" y="0"/>
                      <a:ext cx="5716346" cy="4660474"/>
                    </a:xfrm>
                    <a:prstGeom prst="rect">
                      <a:avLst/>
                    </a:prstGeom>
                  </pic:spPr>
                </pic:pic>
              </a:graphicData>
            </a:graphic>
          </wp:inline>
        </w:drawing>
      </w:r>
    </w:p>
    <w:p w:rsidR="006D119D" w:rsidRDefault="006D119D" w:rsidP="006D119D"/>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4E4F74" w:rsidP="004E4F74">
      <w:pPr>
        <w:jc w:val="center"/>
      </w:pPr>
      <w:r w:rsidRPr="004E4F74">
        <w:rPr>
          <w:noProof/>
        </w:rPr>
        <w:drawing>
          <wp:inline distT="0" distB="0" distL="0" distR="0">
            <wp:extent cx="5943600" cy="6572250"/>
            <wp:effectExtent l="19050" t="0" r="0" b="0"/>
            <wp:docPr id="17" name="Picture 4"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14"/>
                    <a:stretch>
                      <a:fillRect/>
                    </a:stretch>
                  </pic:blipFill>
                  <pic:spPr>
                    <a:xfrm>
                      <a:off x="0" y="0"/>
                      <a:ext cx="5943600" cy="6572250"/>
                    </a:xfrm>
                    <a:prstGeom prst="rect">
                      <a:avLst/>
                    </a:prstGeom>
                  </pic:spPr>
                </pic:pic>
              </a:graphicData>
            </a:graphic>
          </wp:inline>
        </w:drawing>
      </w:r>
    </w:p>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3E26AF" w:rsidRDefault="003E26AF" w:rsidP="00A1109F"/>
    <w:p w:rsidR="00A1109F" w:rsidRDefault="00A1109F" w:rsidP="00A1109F">
      <w:pPr>
        <w:jc w:val="center"/>
      </w:pPr>
    </w:p>
    <w:p w:rsidR="003E26AF" w:rsidRDefault="003E26AF" w:rsidP="00A1109F">
      <w:pPr>
        <w:jc w:val="center"/>
      </w:pPr>
    </w:p>
    <w:p w:rsidR="00713DB1" w:rsidRDefault="004E4F74" w:rsidP="00A1109F">
      <w:pPr>
        <w:jc w:val="center"/>
      </w:pPr>
      <w:r w:rsidRPr="004E4F74">
        <w:rPr>
          <w:noProof/>
        </w:rPr>
        <w:drawing>
          <wp:inline distT="0" distB="0" distL="0" distR="0">
            <wp:extent cx="5943600" cy="5243830"/>
            <wp:effectExtent l="19050" t="0" r="0" b="0"/>
            <wp:docPr id="19" name="Picture 5"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15"/>
                    <a:stretch>
                      <a:fillRect/>
                    </a:stretch>
                  </pic:blipFill>
                  <pic:spPr>
                    <a:xfrm>
                      <a:off x="0" y="0"/>
                      <a:ext cx="5943600" cy="5243830"/>
                    </a:xfrm>
                    <a:prstGeom prst="rect">
                      <a:avLst/>
                    </a:prstGeom>
                  </pic:spPr>
                </pic:pic>
              </a:graphicData>
            </a:graphic>
          </wp:inline>
        </w:drawing>
      </w:r>
    </w:p>
    <w:p w:rsidR="00713DB1" w:rsidRDefault="00713DB1" w:rsidP="00A1109F">
      <w:pPr>
        <w:jc w:val="center"/>
      </w:pPr>
    </w:p>
    <w:p w:rsidR="00713DB1" w:rsidRDefault="00990AF2" w:rsidP="00990AF2">
      <w:pPr>
        <w:tabs>
          <w:tab w:val="left" w:pos="210"/>
        </w:tabs>
      </w:pPr>
      <w:r>
        <w:tab/>
      </w:r>
    </w:p>
    <w:p w:rsidR="00713DB1" w:rsidRDefault="00713DB1" w:rsidP="00A1109F">
      <w:pPr>
        <w:jc w:val="center"/>
      </w:pPr>
    </w:p>
    <w:p w:rsidR="00713DB1" w:rsidRDefault="00990AF2" w:rsidP="00990AF2">
      <w:pPr>
        <w:tabs>
          <w:tab w:val="left" w:pos="375"/>
        </w:tabs>
      </w:pPr>
      <w:r>
        <w:tab/>
      </w:r>
    </w:p>
    <w:p w:rsidR="00713DB1" w:rsidRDefault="00713DB1" w:rsidP="00A1109F">
      <w:pPr>
        <w:jc w:val="center"/>
      </w:pPr>
    </w:p>
    <w:p w:rsidR="00713DB1" w:rsidRDefault="00713DB1" w:rsidP="00A1109F">
      <w:pPr>
        <w:jc w:val="center"/>
      </w:pPr>
    </w:p>
    <w:p w:rsidR="00713DB1" w:rsidRDefault="00713DB1" w:rsidP="00A1109F">
      <w:pPr>
        <w:jc w:val="center"/>
      </w:pPr>
    </w:p>
    <w:p w:rsidR="00713DB1" w:rsidRDefault="00713DB1" w:rsidP="00A1109F">
      <w:pPr>
        <w:jc w:val="center"/>
      </w:pPr>
    </w:p>
    <w:p w:rsidR="00713DB1" w:rsidRDefault="00713DB1" w:rsidP="003A6E1B"/>
    <w:p w:rsidR="003A6E1B" w:rsidRPr="003A6E1B" w:rsidRDefault="003A6E1B" w:rsidP="003A6E1B">
      <w:pPr>
        <w:rPr>
          <w:sz w:val="48"/>
          <w:szCs w:val="48"/>
          <w:u w:val="single"/>
        </w:rPr>
      </w:pPr>
      <w:r w:rsidRPr="003A6E1B">
        <w:rPr>
          <w:sz w:val="48"/>
          <w:szCs w:val="48"/>
          <w:u w:val="single"/>
        </w:rPr>
        <w:t>Milestone 3-Fields</w:t>
      </w:r>
    </w:p>
    <w:p w:rsidR="00713DB1" w:rsidRDefault="00713DB1" w:rsidP="003A6E1B"/>
    <w:p w:rsidR="00713DB1" w:rsidRDefault="00713DB1" w:rsidP="00A1109F">
      <w:pPr>
        <w:jc w:val="center"/>
      </w:pPr>
    </w:p>
    <w:p w:rsidR="00713DB1" w:rsidRDefault="00713DB1" w:rsidP="00A1109F">
      <w:pPr>
        <w:jc w:val="center"/>
      </w:pPr>
    </w:p>
    <w:p w:rsidR="00713DB1" w:rsidRDefault="00713DB1" w:rsidP="00A1109F">
      <w:pPr>
        <w:jc w:val="center"/>
      </w:pPr>
    </w:p>
    <w:p w:rsidR="00713DB1" w:rsidRDefault="003A6E1B" w:rsidP="00A1109F">
      <w:pPr>
        <w:jc w:val="center"/>
      </w:pPr>
      <w:r w:rsidRPr="003A6E1B">
        <w:rPr>
          <w:noProof/>
        </w:rPr>
        <w:drawing>
          <wp:inline distT="0" distB="0" distL="0" distR="0">
            <wp:extent cx="6191250" cy="5505450"/>
            <wp:effectExtent l="19050" t="0" r="0" b="0"/>
            <wp:docPr id="1" name="Picture 11" desc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16"/>
                    <a:stretch>
                      <a:fillRect/>
                    </a:stretch>
                  </pic:blipFill>
                  <pic:spPr>
                    <a:xfrm>
                      <a:off x="0" y="0"/>
                      <a:ext cx="6191250" cy="5505450"/>
                    </a:xfrm>
                    <a:prstGeom prst="rect">
                      <a:avLst/>
                    </a:prstGeom>
                  </pic:spPr>
                </pic:pic>
              </a:graphicData>
            </a:graphic>
          </wp:inline>
        </w:drawing>
      </w:r>
    </w:p>
    <w:p w:rsidR="00713DB1" w:rsidRPr="00990AF2" w:rsidRDefault="00713DB1" w:rsidP="00713DB1">
      <w:pPr>
        <w:rPr>
          <w:sz w:val="48"/>
          <w:szCs w:val="48"/>
        </w:rPr>
      </w:pPr>
    </w:p>
    <w:p w:rsidR="00713DB1" w:rsidRDefault="00713DB1" w:rsidP="00713DB1"/>
    <w:p w:rsidR="00ED72A7" w:rsidRDefault="00ED72A7" w:rsidP="00862474"/>
    <w:p w:rsidR="00307116" w:rsidRDefault="00307116" w:rsidP="00862474"/>
    <w:p w:rsidR="00307116" w:rsidRDefault="00307116" w:rsidP="00862474"/>
    <w:p w:rsidR="00307116" w:rsidRDefault="003A6E1B" w:rsidP="003A6E1B">
      <w:pPr>
        <w:jc w:val="center"/>
      </w:pPr>
      <w:r w:rsidRPr="003A6E1B">
        <w:rPr>
          <w:noProof/>
        </w:rPr>
        <w:drawing>
          <wp:inline distT="0" distB="0" distL="0" distR="0">
            <wp:extent cx="5943600" cy="4844415"/>
            <wp:effectExtent l="19050" t="0" r="0" b="0"/>
            <wp:docPr id="5" name="Picture 13" descr="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17"/>
                    <a:stretch>
                      <a:fillRect/>
                    </a:stretch>
                  </pic:blipFill>
                  <pic:spPr>
                    <a:xfrm>
                      <a:off x="0" y="0"/>
                      <a:ext cx="5943600" cy="4844415"/>
                    </a:xfrm>
                    <a:prstGeom prst="rect">
                      <a:avLst/>
                    </a:prstGeom>
                  </pic:spPr>
                </pic:pic>
              </a:graphicData>
            </a:graphic>
          </wp:inline>
        </w:drawing>
      </w:r>
    </w:p>
    <w:p w:rsidR="003A6E1B" w:rsidRDefault="003A6E1B" w:rsidP="003A6E1B">
      <w:pPr>
        <w:jc w:val="center"/>
      </w:pPr>
    </w:p>
    <w:p w:rsidR="00307116" w:rsidRDefault="00307116" w:rsidP="00862474"/>
    <w:p w:rsidR="00307116" w:rsidRPr="00990AF2" w:rsidRDefault="00307116" w:rsidP="00862474">
      <w:pPr>
        <w:rPr>
          <w:sz w:val="44"/>
          <w:szCs w:val="44"/>
        </w:rPr>
      </w:pPr>
    </w:p>
    <w:p w:rsidR="00307116" w:rsidRDefault="00307116" w:rsidP="00862474"/>
    <w:p w:rsidR="00307116" w:rsidRDefault="00307116" w:rsidP="00862474"/>
    <w:p w:rsidR="00307116" w:rsidRDefault="00307116" w:rsidP="00862474"/>
    <w:p w:rsidR="00307116" w:rsidRDefault="00307116" w:rsidP="00862474"/>
    <w:p w:rsidR="00307116" w:rsidRDefault="00307116" w:rsidP="003A6E1B">
      <w:pPr>
        <w:jc w:val="center"/>
      </w:pPr>
    </w:p>
    <w:p w:rsidR="00307116" w:rsidRDefault="00307116" w:rsidP="00862474"/>
    <w:p w:rsidR="00307116" w:rsidRDefault="00307116" w:rsidP="00862474"/>
    <w:p w:rsidR="00307116" w:rsidRDefault="00307116" w:rsidP="00862474"/>
    <w:p w:rsidR="00307116" w:rsidRDefault="003A6E1B" w:rsidP="003A6E1B">
      <w:pPr>
        <w:jc w:val="center"/>
      </w:pPr>
      <w:r>
        <w:rPr>
          <w:noProof/>
        </w:rPr>
        <w:drawing>
          <wp:inline distT="0" distB="0" distL="0" distR="0">
            <wp:extent cx="5940802" cy="3905250"/>
            <wp:effectExtent l="19050" t="0" r="2798" b="0"/>
            <wp:docPr id="6" name="Picture 16" descr="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NG"/>
                    <pic:cNvPicPr/>
                  </pic:nvPicPr>
                  <pic:blipFill>
                    <a:blip r:embed="rId18"/>
                    <a:stretch>
                      <a:fillRect/>
                    </a:stretch>
                  </pic:blipFill>
                  <pic:spPr>
                    <a:xfrm>
                      <a:off x="0" y="0"/>
                      <a:ext cx="5943600" cy="3907089"/>
                    </a:xfrm>
                    <a:prstGeom prst="rect">
                      <a:avLst/>
                    </a:prstGeom>
                  </pic:spPr>
                </pic:pic>
              </a:graphicData>
            </a:graphic>
          </wp:inline>
        </w:drawing>
      </w:r>
    </w:p>
    <w:p w:rsidR="00307116" w:rsidRDefault="00307116" w:rsidP="003A6E1B"/>
    <w:p w:rsidR="003A6E1B" w:rsidRPr="003A6E1B" w:rsidRDefault="003A6E1B" w:rsidP="003A6E1B">
      <w:pPr>
        <w:rPr>
          <w:noProof/>
          <w:sz w:val="48"/>
          <w:szCs w:val="48"/>
          <w:u w:val="single"/>
        </w:rPr>
      </w:pPr>
      <w:r w:rsidRPr="003A6E1B">
        <w:rPr>
          <w:noProof/>
          <w:sz w:val="48"/>
          <w:szCs w:val="48"/>
          <w:u w:val="single"/>
        </w:rPr>
        <w:t>Milestone 4-Tab:</w:t>
      </w:r>
    </w:p>
    <w:p w:rsidR="005735FD" w:rsidRDefault="003A6E1B" w:rsidP="003A6E1B">
      <w:pPr>
        <w:jc w:val="center"/>
      </w:pPr>
      <w:r w:rsidRPr="003A6E1B">
        <w:rPr>
          <w:noProof/>
        </w:rPr>
        <w:drawing>
          <wp:inline distT="0" distB="0" distL="0" distR="0">
            <wp:extent cx="5934244" cy="3362325"/>
            <wp:effectExtent l="19050" t="0" r="9356" b="0"/>
            <wp:docPr id="7" name="Picture 19" descr="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PNG"/>
                    <pic:cNvPicPr/>
                  </pic:nvPicPr>
                  <pic:blipFill>
                    <a:blip r:embed="rId19"/>
                    <a:stretch>
                      <a:fillRect/>
                    </a:stretch>
                  </pic:blipFill>
                  <pic:spPr>
                    <a:xfrm>
                      <a:off x="0" y="0"/>
                      <a:ext cx="5943600" cy="3367626"/>
                    </a:xfrm>
                    <a:prstGeom prst="rect">
                      <a:avLst/>
                    </a:prstGeom>
                  </pic:spPr>
                </pic:pic>
              </a:graphicData>
            </a:graphic>
          </wp:inline>
        </w:drawing>
      </w:r>
    </w:p>
    <w:p w:rsidR="005735FD" w:rsidRDefault="005735FD" w:rsidP="00862474"/>
    <w:p w:rsidR="005735FD" w:rsidRDefault="005735FD" w:rsidP="00862474"/>
    <w:p w:rsidR="003A6E1B" w:rsidRPr="00E15857" w:rsidRDefault="003A6E1B" w:rsidP="003A6E1B">
      <w:pPr>
        <w:rPr>
          <w:sz w:val="44"/>
          <w:szCs w:val="44"/>
          <w:u w:val="single"/>
        </w:rPr>
      </w:pPr>
      <w:r w:rsidRPr="00E15857">
        <w:rPr>
          <w:sz w:val="44"/>
          <w:szCs w:val="44"/>
          <w:u w:val="single"/>
        </w:rPr>
        <w:t>Milestone 5: profile</w:t>
      </w:r>
    </w:p>
    <w:p w:rsidR="005735FD" w:rsidRPr="00990AF2" w:rsidRDefault="003A6E1B" w:rsidP="00E15857">
      <w:pPr>
        <w:jc w:val="center"/>
        <w:rPr>
          <w:sz w:val="44"/>
          <w:szCs w:val="44"/>
        </w:rPr>
      </w:pPr>
      <w:r>
        <w:rPr>
          <w:noProof/>
        </w:rPr>
        <w:drawing>
          <wp:inline distT="0" distB="0" distL="0" distR="0">
            <wp:extent cx="5943600" cy="4495800"/>
            <wp:effectExtent l="19050" t="0" r="0" b="0"/>
            <wp:docPr id="9" name="Picture 20" descr="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2.PNG"/>
                    <pic:cNvPicPr/>
                  </pic:nvPicPr>
                  <pic:blipFill>
                    <a:blip r:embed="rId20"/>
                    <a:stretch>
                      <a:fillRect/>
                    </a:stretch>
                  </pic:blipFill>
                  <pic:spPr>
                    <a:xfrm>
                      <a:off x="0" y="0"/>
                      <a:ext cx="5943600" cy="4495800"/>
                    </a:xfrm>
                    <a:prstGeom prst="rect">
                      <a:avLst/>
                    </a:prstGeom>
                  </pic:spPr>
                </pic:pic>
              </a:graphicData>
            </a:graphic>
          </wp:inline>
        </w:drawing>
      </w:r>
    </w:p>
    <w:p w:rsidR="005735FD" w:rsidRDefault="005735FD" w:rsidP="00862474"/>
    <w:p w:rsidR="00E15857" w:rsidRPr="00E15857" w:rsidRDefault="00E15857" w:rsidP="00E15857">
      <w:pPr>
        <w:rPr>
          <w:noProof/>
          <w:sz w:val="44"/>
          <w:szCs w:val="44"/>
          <w:u w:val="single"/>
        </w:rPr>
      </w:pPr>
      <w:r w:rsidRPr="00E15857">
        <w:rPr>
          <w:noProof/>
          <w:sz w:val="44"/>
          <w:szCs w:val="44"/>
          <w:u w:val="single"/>
        </w:rPr>
        <w:t>Milestone 6: User</w:t>
      </w:r>
    </w:p>
    <w:p w:rsidR="005735FD" w:rsidRDefault="005735FD" w:rsidP="00862474"/>
    <w:p w:rsidR="005735FD" w:rsidRDefault="005735FD" w:rsidP="00862474">
      <w:pPr>
        <w:rPr>
          <w:noProof/>
        </w:rPr>
      </w:pPr>
    </w:p>
    <w:p w:rsidR="005735FD" w:rsidRDefault="005735FD" w:rsidP="00862474">
      <w:pPr>
        <w:rPr>
          <w:noProof/>
        </w:rPr>
      </w:pPr>
    </w:p>
    <w:p w:rsidR="005735FD" w:rsidRDefault="005735FD" w:rsidP="00862474">
      <w:pPr>
        <w:rPr>
          <w:noProof/>
        </w:rPr>
      </w:pPr>
    </w:p>
    <w:p w:rsidR="005735FD" w:rsidRDefault="005735FD" w:rsidP="00862474">
      <w:pPr>
        <w:rPr>
          <w:noProof/>
        </w:rPr>
      </w:pPr>
    </w:p>
    <w:p w:rsidR="005735FD" w:rsidRDefault="005735FD" w:rsidP="00862474"/>
    <w:p w:rsidR="005735FD" w:rsidRDefault="005735FD" w:rsidP="00E15857">
      <w:pPr>
        <w:jc w:val="center"/>
      </w:pPr>
      <w:r>
        <w:rPr>
          <w:noProof/>
        </w:rPr>
        <w:lastRenderedPageBreak/>
        <w:drawing>
          <wp:inline distT="0" distB="0" distL="0" distR="0">
            <wp:extent cx="5934841" cy="3914775"/>
            <wp:effectExtent l="19050" t="0" r="8759" b="0"/>
            <wp:docPr id="23" name="Picture 22" descr="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3.PNG"/>
                    <pic:cNvPicPr/>
                  </pic:nvPicPr>
                  <pic:blipFill>
                    <a:blip r:embed="rId21"/>
                    <a:stretch>
                      <a:fillRect/>
                    </a:stretch>
                  </pic:blipFill>
                  <pic:spPr>
                    <a:xfrm>
                      <a:off x="0" y="0"/>
                      <a:ext cx="5943600" cy="3920553"/>
                    </a:xfrm>
                    <a:prstGeom prst="rect">
                      <a:avLst/>
                    </a:prstGeom>
                  </pic:spPr>
                </pic:pic>
              </a:graphicData>
            </a:graphic>
          </wp:inline>
        </w:drawing>
      </w:r>
    </w:p>
    <w:p w:rsidR="005735FD" w:rsidRDefault="005735FD" w:rsidP="00862474"/>
    <w:p w:rsidR="005735FD" w:rsidRDefault="005735FD" w:rsidP="00E15857">
      <w:pPr>
        <w:jc w:val="center"/>
      </w:pPr>
      <w:r>
        <w:rPr>
          <w:noProof/>
        </w:rPr>
        <w:drawing>
          <wp:inline distT="0" distB="0" distL="0" distR="0">
            <wp:extent cx="5943600" cy="3990975"/>
            <wp:effectExtent l="19050" t="0" r="0" b="0"/>
            <wp:docPr id="24" name="Picture 23" descr="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4.PNG"/>
                    <pic:cNvPicPr/>
                  </pic:nvPicPr>
                  <pic:blipFill>
                    <a:blip r:embed="rId22"/>
                    <a:stretch>
                      <a:fillRect/>
                    </a:stretch>
                  </pic:blipFill>
                  <pic:spPr>
                    <a:xfrm>
                      <a:off x="0" y="0"/>
                      <a:ext cx="5943600" cy="3990975"/>
                    </a:xfrm>
                    <a:prstGeom prst="rect">
                      <a:avLst/>
                    </a:prstGeom>
                  </pic:spPr>
                </pic:pic>
              </a:graphicData>
            </a:graphic>
          </wp:inline>
        </w:drawing>
      </w:r>
    </w:p>
    <w:p w:rsidR="005735FD" w:rsidRDefault="005735FD" w:rsidP="00862474"/>
    <w:p w:rsidR="005735FD" w:rsidRDefault="009D3C67" w:rsidP="009D3C67">
      <w:pPr>
        <w:jc w:val="center"/>
      </w:pPr>
      <w:r>
        <w:rPr>
          <w:noProof/>
        </w:rPr>
        <w:lastRenderedPageBreak/>
        <w:drawing>
          <wp:inline distT="0" distB="0" distL="0" distR="0">
            <wp:extent cx="5936705" cy="3733800"/>
            <wp:effectExtent l="19050" t="0" r="6895" b="0"/>
            <wp:docPr id="30" name="Picture 24" descr="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5.PNG"/>
                    <pic:cNvPicPr/>
                  </pic:nvPicPr>
                  <pic:blipFill>
                    <a:blip r:embed="rId23"/>
                    <a:stretch>
                      <a:fillRect/>
                    </a:stretch>
                  </pic:blipFill>
                  <pic:spPr>
                    <a:xfrm>
                      <a:off x="0" y="0"/>
                      <a:ext cx="5943600" cy="3738137"/>
                    </a:xfrm>
                    <a:prstGeom prst="rect">
                      <a:avLst/>
                    </a:prstGeom>
                  </pic:spPr>
                </pic:pic>
              </a:graphicData>
            </a:graphic>
          </wp:inline>
        </w:drawing>
      </w:r>
    </w:p>
    <w:p w:rsidR="009D3C67" w:rsidRPr="009D3C67" w:rsidRDefault="009D3C67" w:rsidP="009D3C67">
      <w:pPr>
        <w:rPr>
          <w:sz w:val="48"/>
          <w:szCs w:val="48"/>
          <w:u w:val="single"/>
        </w:rPr>
      </w:pPr>
      <w:r w:rsidRPr="009D3C67">
        <w:rPr>
          <w:sz w:val="48"/>
          <w:szCs w:val="48"/>
          <w:u w:val="single"/>
        </w:rPr>
        <w:t>Milestone 8: Reports</w:t>
      </w:r>
    </w:p>
    <w:p w:rsidR="005735FD" w:rsidRDefault="005735FD" w:rsidP="009D3C67"/>
    <w:p w:rsidR="005735FD" w:rsidRDefault="009D3C67" w:rsidP="009D3C67">
      <w:pPr>
        <w:jc w:val="center"/>
      </w:pPr>
      <w:r w:rsidRPr="009D3C67">
        <w:rPr>
          <w:noProof/>
        </w:rPr>
        <w:drawing>
          <wp:inline distT="0" distB="0" distL="0" distR="0">
            <wp:extent cx="5933420" cy="3629025"/>
            <wp:effectExtent l="19050" t="0" r="0" b="0"/>
            <wp:docPr id="31" name="Picture 25" descr="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6.PNG"/>
                    <pic:cNvPicPr/>
                  </pic:nvPicPr>
                  <pic:blipFill>
                    <a:blip r:embed="rId24"/>
                    <a:stretch>
                      <a:fillRect/>
                    </a:stretch>
                  </pic:blipFill>
                  <pic:spPr>
                    <a:xfrm>
                      <a:off x="0" y="0"/>
                      <a:ext cx="5933420" cy="3629025"/>
                    </a:xfrm>
                    <a:prstGeom prst="rect">
                      <a:avLst/>
                    </a:prstGeom>
                  </pic:spPr>
                </pic:pic>
              </a:graphicData>
            </a:graphic>
          </wp:inline>
        </w:drawing>
      </w:r>
    </w:p>
    <w:p w:rsidR="005735FD" w:rsidRDefault="005735FD" w:rsidP="00862474"/>
    <w:p w:rsidR="005735FD" w:rsidRDefault="005735FD" w:rsidP="00862474"/>
    <w:p w:rsidR="005735FD" w:rsidRDefault="009D3C67" w:rsidP="009D3C67">
      <w:pPr>
        <w:jc w:val="center"/>
      </w:pPr>
      <w:r w:rsidRPr="009D3C67">
        <w:rPr>
          <w:noProof/>
        </w:rPr>
        <w:drawing>
          <wp:inline distT="0" distB="0" distL="0" distR="0">
            <wp:extent cx="6048375" cy="3238500"/>
            <wp:effectExtent l="19050" t="0" r="9525" b="0"/>
            <wp:docPr id="34" name="Picture 26" descr="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7.PNG"/>
                    <pic:cNvPicPr/>
                  </pic:nvPicPr>
                  <pic:blipFill>
                    <a:blip r:embed="rId25"/>
                    <a:stretch>
                      <a:fillRect/>
                    </a:stretch>
                  </pic:blipFill>
                  <pic:spPr>
                    <a:xfrm>
                      <a:off x="0" y="0"/>
                      <a:ext cx="6048375" cy="3238500"/>
                    </a:xfrm>
                    <a:prstGeom prst="rect">
                      <a:avLst/>
                    </a:prstGeom>
                  </pic:spPr>
                </pic:pic>
              </a:graphicData>
            </a:graphic>
          </wp:inline>
        </w:drawing>
      </w:r>
    </w:p>
    <w:p w:rsidR="005735FD" w:rsidRDefault="005735FD" w:rsidP="00862474"/>
    <w:p w:rsidR="009D3C67" w:rsidRDefault="009D3C67" w:rsidP="009D3C67">
      <w:pPr>
        <w:jc w:val="center"/>
        <w:rPr>
          <w:sz w:val="48"/>
          <w:szCs w:val="48"/>
          <w:u w:val="single"/>
        </w:rPr>
      </w:pPr>
      <w:r w:rsidRPr="009D3C67">
        <w:rPr>
          <w:sz w:val="48"/>
          <w:szCs w:val="48"/>
          <w:u w:val="single"/>
        </w:rPr>
        <w:t>Trailhead profile public URL</w:t>
      </w:r>
    </w:p>
    <w:p w:rsidR="009D3C67" w:rsidRPr="009D3C67" w:rsidRDefault="009D3C67" w:rsidP="009D3C67">
      <w:pPr>
        <w:jc w:val="center"/>
        <w:rPr>
          <w:sz w:val="48"/>
          <w:szCs w:val="48"/>
          <w:u w:val="single"/>
        </w:rPr>
      </w:pPr>
    </w:p>
    <w:p w:rsidR="009D3C67" w:rsidRDefault="009D3C67" w:rsidP="009D3C67">
      <w:pPr>
        <w:jc w:val="center"/>
        <w:rPr>
          <w:sz w:val="28"/>
          <w:szCs w:val="28"/>
        </w:rPr>
      </w:pPr>
      <w:r w:rsidRPr="00777337">
        <w:rPr>
          <w:sz w:val="28"/>
          <w:szCs w:val="28"/>
        </w:rPr>
        <w:t>Team Lead</w:t>
      </w:r>
      <w:r>
        <w:rPr>
          <w:sz w:val="28"/>
          <w:szCs w:val="28"/>
        </w:rPr>
        <w:t xml:space="preserve"> –ht</w:t>
      </w:r>
      <w:r w:rsidR="00043131">
        <w:rPr>
          <w:sz w:val="28"/>
          <w:szCs w:val="28"/>
        </w:rPr>
        <w:t>tps://trailblazer.me/id/tbalamurugant</w:t>
      </w:r>
    </w:p>
    <w:p w:rsidR="009D3C67" w:rsidRDefault="009D3C67" w:rsidP="009D3C67">
      <w:pPr>
        <w:jc w:val="center"/>
        <w:rPr>
          <w:sz w:val="28"/>
          <w:szCs w:val="28"/>
        </w:rPr>
      </w:pPr>
      <w:r>
        <w:rPr>
          <w:sz w:val="28"/>
          <w:szCs w:val="28"/>
        </w:rPr>
        <w:t>Team member1-</w:t>
      </w:r>
      <w:r w:rsidRPr="00777337">
        <w:rPr>
          <w:sz w:val="28"/>
          <w:szCs w:val="28"/>
        </w:rPr>
        <w:t xml:space="preserve"> </w:t>
      </w:r>
      <w:r w:rsidRPr="00043131">
        <w:rPr>
          <w:sz w:val="28"/>
          <w:szCs w:val="28"/>
        </w:rPr>
        <w:t>ht</w:t>
      </w:r>
      <w:r w:rsidR="00043131">
        <w:rPr>
          <w:sz w:val="28"/>
          <w:szCs w:val="28"/>
        </w:rPr>
        <w:t>tps://trailblazer.me/id/sbarathkumar</w:t>
      </w:r>
    </w:p>
    <w:p w:rsidR="009D3C67" w:rsidRDefault="009D3C67" w:rsidP="009D3C67">
      <w:pPr>
        <w:jc w:val="center"/>
        <w:rPr>
          <w:sz w:val="28"/>
          <w:szCs w:val="28"/>
        </w:rPr>
      </w:pPr>
      <w:r>
        <w:rPr>
          <w:sz w:val="28"/>
          <w:szCs w:val="28"/>
        </w:rPr>
        <w:t>Team member2-</w:t>
      </w:r>
      <w:r w:rsidRPr="008E0C21">
        <w:rPr>
          <w:sz w:val="28"/>
          <w:szCs w:val="28"/>
        </w:rPr>
        <w:t xml:space="preserve"> </w:t>
      </w:r>
      <w:r w:rsidRPr="00C64AF3">
        <w:rPr>
          <w:sz w:val="28"/>
          <w:szCs w:val="28"/>
        </w:rPr>
        <w:t>ht</w:t>
      </w:r>
      <w:r w:rsidR="00C64AF3">
        <w:rPr>
          <w:sz w:val="28"/>
          <w:szCs w:val="28"/>
        </w:rPr>
        <w:t>tps://trailblazer.me/id/adevika6</w:t>
      </w:r>
    </w:p>
    <w:p w:rsidR="009D3C67" w:rsidRDefault="009D3C67" w:rsidP="009D3C67">
      <w:pPr>
        <w:jc w:val="center"/>
        <w:rPr>
          <w:sz w:val="28"/>
          <w:szCs w:val="28"/>
        </w:rPr>
      </w:pPr>
      <w:r>
        <w:rPr>
          <w:sz w:val="28"/>
          <w:szCs w:val="28"/>
        </w:rPr>
        <w:t>Team member3-</w:t>
      </w:r>
      <w:r w:rsidRPr="008E0C21">
        <w:rPr>
          <w:sz w:val="28"/>
          <w:szCs w:val="28"/>
        </w:rPr>
        <w:t xml:space="preserve"> </w:t>
      </w:r>
      <w:r w:rsidRPr="00C64AF3">
        <w:rPr>
          <w:sz w:val="28"/>
          <w:szCs w:val="28"/>
        </w:rPr>
        <w:t>http</w:t>
      </w:r>
      <w:r w:rsidR="00C64AF3">
        <w:rPr>
          <w:sz w:val="28"/>
          <w:szCs w:val="28"/>
        </w:rPr>
        <w:t>s://trailblazer.me/id/</w:t>
      </w:r>
      <w:r w:rsidR="00941E69">
        <w:rPr>
          <w:sz w:val="28"/>
          <w:szCs w:val="28"/>
        </w:rPr>
        <w:t>sdhanalashmi</w:t>
      </w:r>
    </w:p>
    <w:p w:rsidR="009D3C67" w:rsidRDefault="009D3C67" w:rsidP="009D3C67">
      <w:pPr>
        <w:jc w:val="center"/>
        <w:rPr>
          <w:sz w:val="28"/>
          <w:szCs w:val="28"/>
        </w:rPr>
      </w:pPr>
    </w:p>
    <w:p w:rsidR="005735FD" w:rsidRDefault="005735FD" w:rsidP="009D3C67">
      <w:pPr>
        <w:jc w:val="center"/>
      </w:pPr>
    </w:p>
    <w:p w:rsidR="005735FD" w:rsidRDefault="005735FD" w:rsidP="009D3C67">
      <w:pPr>
        <w:jc w:val="center"/>
      </w:pPr>
    </w:p>
    <w:p w:rsidR="005735FD" w:rsidRDefault="005735FD" w:rsidP="00862474"/>
    <w:p w:rsidR="005735FD" w:rsidRDefault="005735FD" w:rsidP="00862474"/>
    <w:p w:rsidR="005735FD" w:rsidRDefault="005735FD" w:rsidP="00862474"/>
    <w:p w:rsidR="005735FD" w:rsidRDefault="005735FD" w:rsidP="00862474"/>
    <w:p w:rsidR="005735FD" w:rsidRDefault="005735FD" w:rsidP="009D3C67">
      <w:pPr>
        <w:jc w:val="center"/>
      </w:pPr>
    </w:p>
    <w:p w:rsidR="008E0C21" w:rsidRPr="009D3C67" w:rsidRDefault="008E0C21" w:rsidP="00862474">
      <w:pPr>
        <w:rPr>
          <w:sz w:val="48"/>
          <w:szCs w:val="48"/>
          <w:u w:val="single"/>
        </w:rPr>
      </w:pPr>
      <w:r w:rsidRPr="009D3C67">
        <w:rPr>
          <w:sz w:val="48"/>
          <w:szCs w:val="48"/>
          <w:u w:val="single"/>
        </w:rPr>
        <w:t>ADVANTAGES  &amp; DISADVANTAGE</w:t>
      </w:r>
    </w:p>
    <w:p w:rsidR="008E0C21" w:rsidRPr="009D3C67" w:rsidRDefault="008E0C21" w:rsidP="008E0C21">
      <w:pPr>
        <w:pStyle w:val="NormalWeb"/>
        <w:shd w:val="clear" w:color="auto" w:fill="FAFAFA"/>
        <w:spacing w:before="0" w:beforeAutospacing="0"/>
        <w:rPr>
          <w:rFonts w:ascii="Arial" w:hAnsi="Arial" w:cs="Arial"/>
          <w:color w:val="4D4D4D"/>
          <w:sz w:val="28"/>
          <w:szCs w:val="28"/>
        </w:rPr>
      </w:pPr>
      <w:r w:rsidRPr="009D3C67">
        <w:rPr>
          <w:rFonts w:ascii="Arial" w:hAnsi="Arial" w:cs="Arial"/>
          <w:color w:val="4D4D4D"/>
          <w:sz w:val="28"/>
          <w:szCs w:val="28"/>
        </w:rPr>
        <w:t>Hiring and tracking applicants is more complex than ever before with hiring managers and recruiters stretched thin to evaluate mass amounts of candidates and find the proverbial needle in a haystack. For a quick, expedited process to find the “perfect candidate”, recruiters and hiring managers have turned to , including Applicant Tracking Systems (ATS), to improve almost every aspect of the recruiting process.</w:t>
      </w:r>
    </w:p>
    <w:p w:rsidR="008E0C21" w:rsidRPr="009D3C67" w:rsidRDefault="008E0C21" w:rsidP="008E0C21">
      <w:pPr>
        <w:numPr>
          <w:ilvl w:val="0"/>
          <w:numId w:val="5"/>
        </w:numPr>
        <w:shd w:val="clear" w:color="auto" w:fill="FAFAFA"/>
        <w:spacing w:before="100" w:beforeAutospacing="1" w:after="100" w:afterAutospacing="1" w:line="240" w:lineRule="auto"/>
        <w:rPr>
          <w:rFonts w:ascii="Arial" w:hAnsi="Arial" w:cs="Arial"/>
          <w:color w:val="4D4D4D"/>
          <w:sz w:val="28"/>
          <w:szCs w:val="28"/>
        </w:rPr>
      </w:pPr>
      <w:r w:rsidRPr="009D3C67">
        <w:rPr>
          <w:rStyle w:val="Strong"/>
          <w:rFonts w:ascii="Arial" w:hAnsi="Arial" w:cs="Arial"/>
          <w:color w:val="4D4D4D"/>
          <w:sz w:val="28"/>
          <w:szCs w:val="28"/>
        </w:rPr>
        <w:t>Reduces time spent on admin tasks.</w:t>
      </w:r>
      <w:r w:rsidRPr="009D3C67">
        <w:rPr>
          <w:rFonts w:ascii="Arial" w:hAnsi="Arial" w:cs="Arial"/>
          <w:color w:val="4D4D4D"/>
          <w:sz w:val="28"/>
          <w:szCs w:val="28"/>
        </w:rPr>
        <w:t> ATS software allows you to automate various tasks of the hiring process that can save you a lot of time and free up your recruiting personnel for other high-value tasks. Posting to multiple job boards, tracking candidate applications, notifying candidates individually, and scheduling interview feedback can all be automated. Not only will it speed up the time it takes to do all of those tasks, it will increase the overall quality through standardization.</w:t>
      </w:r>
    </w:p>
    <w:p w:rsidR="008E0C21" w:rsidRPr="009D3C67" w:rsidRDefault="008E0C21" w:rsidP="008E0C21">
      <w:pPr>
        <w:numPr>
          <w:ilvl w:val="0"/>
          <w:numId w:val="5"/>
        </w:numPr>
        <w:shd w:val="clear" w:color="auto" w:fill="FAFAFA"/>
        <w:spacing w:before="100" w:beforeAutospacing="1" w:after="100" w:afterAutospacing="1" w:line="240" w:lineRule="auto"/>
        <w:rPr>
          <w:rFonts w:ascii="Arial" w:hAnsi="Arial" w:cs="Arial"/>
          <w:color w:val="4D4D4D"/>
          <w:sz w:val="28"/>
          <w:szCs w:val="28"/>
        </w:rPr>
      </w:pPr>
      <w:r w:rsidRPr="009D3C67">
        <w:rPr>
          <w:rStyle w:val="Strong"/>
          <w:rFonts w:ascii="Arial" w:hAnsi="Arial" w:cs="Arial"/>
          <w:color w:val="4D4D4D"/>
          <w:sz w:val="28"/>
          <w:szCs w:val="28"/>
        </w:rPr>
        <w:t>Resume and CV screening.</w:t>
      </w:r>
      <w:r w:rsidRPr="009D3C67">
        <w:rPr>
          <w:rFonts w:ascii="Arial" w:hAnsi="Arial" w:cs="Arial"/>
          <w:color w:val="4D4D4D"/>
          <w:sz w:val="28"/>
          <w:szCs w:val="28"/>
        </w:rPr>
        <w:t> With recruiters receiving 100s of resumes per role, even scanning can take a lot of time. ATS software can be utilized to review applications and filter out candidates that don’t meet the minimum requirements of the role. So, the number of resumes a recruiter needs to review can be reduced drastically using pre-screening questions or word searches within resumes. Once again, a recruiter’s time can be redirected to higher value items of the business.</w:t>
      </w:r>
    </w:p>
    <w:p w:rsidR="008E0C21" w:rsidRPr="009D3C67" w:rsidRDefault="008E0C21" w:rsidP="008E0C21">
      <w:pPr>
        <w:numPr>
          <w:ilvl w:val="0"/>
          <w:numId w:val="5"/>
        </w:numPr>
        <w:shd w:val="clear" w:color="auto" w:fill="FAFAFA"/>
        <w:spacing w:before="100" w:beforeAutospacing="1" w:after="100" w:afterAutospacing="1" w:line="240" w:lineRule="auto"/>
        <w:rPr>
          <w:rFonts w:ascii="Arial" w:hAnsi="Arial" w:cs="Arial"/>
          <w:color w:val="4D4D4D"/>
          <w:sz w:val="28"/>
          <w:szCs w:val="28"/>
        </w:rPr>
      </w:pPr>
      <w:r w:rsidRPr="009D3C67">
        <w:rPr>
          <w:rStyle w:val="Strong"/>
          <w:rFonts w:ascii="Arial" w:hAnsi="Arial" w:cs="Arial"/>
          <w:color w:val="4D4D4D"/>
          <w:sz w:val="28"/>
          <w:szCs w:val="28"/>
        </w:rPr>
        <w:t>Speeds up the recruitment cycle.</w:t>
      </w:r>
      <w:r w:rsidRPr="009D3C67">
        <w:rPr>
          <w:rFonts w:ascii="Arial" w:hAnsi="Arial" w:cs="Arial"/>
          <w:color w:val="4D4D4D"/>
          <w:sz w:val="28"/>
          <w:szCs w:val="28"/>
        </w:rPr>
        <w:t> Having candidates’ information centralized on a single platform gives recruiters access to organized information allowing them to review and compare candidates more easily and quickly, which leads to a lower cost-per-hire. All communications, including notes, interviewer ratings, cases, and more can be stored and viewed in one location, which simplifies and speeds up the evaluation process.</w:t>
      </w:r>
    </w:p>
    <w:p w:rsidR="008E0C21" w:rsidRDefault="008E0C21" w:rsidP="006961FD">
      <w:pPr>
        <w:numPr>
          <w:ilvl w:val="0"/>
          <w:numId w:val="5"/>
        </w:numPr>
        <w:shd w:val="clear" w:color="auto" w:fill="FAFAFA"/>
        <w:spacing w:before="100" w:beforeAutospacing="1" w:after="100" w:afterAutospacing="1" w:line="240" w:lineRule="auto"/>
        <w:rPr>
          <w:rFonts w:ascii="Arial" w:hAnsi="Arial" w:cs="Arial"/>
          <w:color w:val="4D4D4D"/>
          <w:sz w:val="30"/>
          <w:szCs w:val="30"/>
        </w:rPr>
      </w:pPr>
      <w:r w:rsidRPr="009D3C67">
        <w:rPr>
          <w:rStyle w:val="Strong"/>
          <w:rFonts w:ascii="Arial" w:hAnsi="Arial" w:cs="Arial"/>
          <w:color w:val="4D4D4D"/>
          <w:sz w:val="28"/>
          <w:szCs w:val="28"/>
        </w:rPr>
        <w:t>Improves the quality of hire.</w:t>
      </w:r>
      <w:r w:rsidRPr="009D3C67">
        <w:rPr>
          <w:rFonts w:ascii="Arial" w:hAnsi="Arial" w:cs="Arial"/>
          <w:color w:val="4D4D4D"/>
          <w:sz w:val="28"/>
          <w:szCs w:val="28"/>
        </w:rPr>
        <w:t> Not only do ATS’s create more efficient workflows, as previously discussed, they can also improve the quality of your hire. First, you were able to cast a wider net by posting on job boards with standardized messaging to attract more candidates. Second, you used automated matching and filtering w</w:t>
      </w:r>
      <w:r w:rsidR="006961FD" w:rsidRPr="009D3C67">
        <w:rPr>
          <w:rFonts w:ascii="Arial" w:hAnsi="Arial" w:cs="Arial"/>
          <w:color w:val="4D4D4D"/>
          <w:sz w:val="28"/>
          <w:szCs w:val="28"/>
        </w:rPr>
        <w:t>eed out unqualified candidates</w:t>
      </w:r>
      <w:r w:rsidR="006961FD">
        <w:rPr>
          <w:rFonts w:ascii="Arial" w:hAnsi="Arial" w:cs="Arial"/>
          <w:color w:val="4D4D4D"/>
          <w:sz w:val="30"/>
          <w:szCs w:val="30"/>
        </w:rPr>
        <w:t>.</w:t>
      </w:r>
    </w:p>
    <w:p w:rsidR="009D3C67" w:rsidRDefault="009D3C67" w:rsidP="009D3C67">
      <w:pPr>
        <w:shd w:val="clear" w:color="auto" w:fill="FAFAFA"/>
        <w:spacing w:before="100" w:beforeAutospacing="1" w:after="100" w:afterAutospacing="1" w:line="240" w:lineRule="auto"/>
        <w:rPr>
          <w:rFonts w:ascii="Arial" w:hAnsi="Arial" w:cs="Arial"/>
          <w:color w:val="4D4D4D"/>
          <w:sz w:val="30"/>
          <w:szCs w:val="30"/>
        </w:rPr>
      </w:pPr>
    </w:p>
    <w:p w:rsidR="009D3C67" w:rsidRDefault="009D3C67" w:rsidP="009D3C67">
      <w:pPr>
        <w:shd w:val="clear" w:color="auto" w:fill="FAFAFA"/>
        <w:spacing w:before="100" w:beforeAutospacing="1" w:after="100" w:afterAutospacing="1" w:line="240" w:lineRule="auto"/>
        <w:rPr>
          <w:rFonts w:ascii="Arial" w:hAnsi="Arial" w:cs="Arial"/>
          <w:color w:val="4D4D4D"/>
          <w:sz w:val="30"/>
          <w:szCs w:val="30"/>
        </w:rPr>
      </w:pPr>
    </w:p>
    <w:p w:rsidR="009D3C67" w:rsidRDefault="009D3C67" w:rsidP="009D3C67">
      <w:pPr>
        <w:shd w:val="clear" w:color="auto" w:fill="FAFAFA"/>
        <w:spacing w:before="100" w:beforeAutospacing="1" w:after="100" w:afterAutospacing="1" w:line="240" w:lineRule="auto"/>
        <w:rPr>
          <w:rFonts w:ascii="Arial" w:hAnsi="Arial" w:cs="Arial"/>
          <w:color w:val="4D4D4D"/>
          <w:sz w:val="30"/>
          <w:szCs w:val="30"/>
        </w:rPr>
      </w:pPr>
    </w:p>
    <w:p w:rsidR="009D3C67" w:rsidRDefault="009D3C67" w:rsidP="009D3C67">
      <w:pPr>
        <w:shd w:val="clear" w:color="auto" w:fill="FAFAFA"/>
        <w:spacing w:before="100" w:beforeAutospacing="1" w:after="100" w:afterAutospacing="1" w:line="240" w:lineRule="auto"/>
        <w:rPr>
          <w:rFonts w:ascii="Arial" w:hAnsi="Arial" w:cs="Arial"/>
          <w:color w:val="4D4D4D"/>
          <w:sz w:val="30"/>
          <w:szCs w:val="30"/>
        </w:rPr>
      </w:pPr>
    </w:p>
    <w:p w:rsidR="006961FD" w:rsidRPr="009D3C67" w:rsidRDefault="006961FD" w:rsidP="006961FD">
      <w:pPr>
        <w:shd w:val="clear" w:color="auto" w:fill="FAFAFA"/>
        <w:spacing w:before="100" w:beforeAutospacing="1" w:after="100" w:afterAutospacing="1" w:line="240" w:lineRule="auto"/>
        <w:ind w:left="720"/>
        <w:rPr>
          <w:rFonts w:ascii="Arial" w:hAnsi="Arial" w:cs="Arial"/>
          <w:color w:val="4D4D4D"/>
          <w:sz w:val="40"/>
          <w:szCs w:val="40"/>
          <w:u w:val="single"/>
        </w:rPr>
      </w:pPr>
      <w:r w:rsidRPr="009D3C67">
        <w:rPr>
          <w:rFonts w:ascii="Arial" w:hAnsi="Arial" w:cs="Arial"/>
          <w:color w:val="4D4D4D"/>
          <w:sz w:val="40"/>
          <w:szCs w:val="40"/>
          <w:u w:val="single"/>
        </w:rPr>
        <w:lastRenderedPageBreak/>
        <w:t>DISADVANTAGES</w:t>
      </w:r>
    </w:p>
    <w:p w:rsidR="006961FD" w:rsidRPr="009D3C67" w:rsidRDefault="006961FD" w:rsidP="006961FD">
      <w:pPr>
        <w:numPr>
          <w:ilvl w:val="0"/>
          <w:numId w:val="6"/>
        </w:numPr>
        <w:shd w:val="clear" w:color="auto" w:fill="FAFAFA"/>
        <w:spacing w:before="100" w:beforeAutospacing="1" w:after="100" w:afterAutospacing="1" w:line="240" w:lineRule="auto"/>
        <w:rPr>
          <w:rFonts w:ascii="Arial" w:eastAsia="Times New Roman" w:hAnsi="Arial" w:cs="Arial"/>
          <w:color w:val="4D4D4D"/>
          <w:sz w:val="32"/>
          <w:szCs w:val="32"/>
        </w:rPr>
      </w:pPr>
      <w:r w:rsidRPr="009D3C67">
        <w:rPr>
          <w:rFonts w:ascii="Arial" w:eastAsia="Times New Roman" w:hAnsi="Arial" w:cs="Arial"/>
          <w:b/>
          <w:bCs/>
          <w:color w:val="4D4D4D"/>
          <w:sz w:val="32"/>
          <w:szCs w:val="32"/>
        </w:rPr>
        <w:t>Could filter out good candidates.</w:t>
      </w:r>
      <w:r w:rsidRPr="009D3C67">
        <w:rPr>
          <w:rFonts w:ascii="Arial" w:eastAsia="Times New Roman" w:hAnsi="Arial" w:cs="Arial"/>
          <w:color w:val="4D4D4D"/>
          <w:sz w:val="32"/>
          <w:szCs w:val="32"/>
        </w:rPr>
        <w:t> When “programming” your recruiting software to recognize common keywords around roles and responsibilities, you could end up filtering out good candidates that have atypical experience or lack keywords that are aligned with what you are looking for. Careful consideration of your filters and a quality assurance process will help to fine tune the filter and reduce filtering out good candidates. This can happen with manual reviews as well, so automation, in most situations, has a net benefit.</w:t>
      </w:r>
    </w:p>
    <w:p w:rsidR="006961FD" w:rsidRDefault="006961FD" w:rsidP="006961FD">
      <w:pPr>
        <w:numPr>
          <w:ilvl w:val="0"/>
          <w:numId w:val="6"/>
        </w:numPr>
        <w:shd w:val="clear" w:color="auto" w:fill="FAFAFA"/>
        <w:spacing w:before="100" w:beforeAutospacing="1" w:after="100" w:afterAutospacing="1" w:line="240" w:lineRule="auto"/>
        <w:rPr>
          <w:rFonts w:ascii="Arial" w:eastAsia="Times New Roman" w:hAnsi="Arial" w:cs="Arial"/>
          <w:color w:val="4D4D4D"/>
          <w:sz w:val="32"/>
          <w:szCs w:val="32"/>
        </w:rPr>
      </w:pPr>
      <w:r w:rsidRPr="009D3C67">
        <w:rPr>
          <w:rFonts w:ascii="Arial" w:eastAsia="Times New Roman" w:hAnsi="Arial" w:cs="Arial"/>
          <w:b/>
          <w:bCs/>
          <w:color w:val="4D4D4D"/>
          <w:sz w:val="32"/>
          <w:szCs w:val="32"/>
        </w:rPr>
        <w:t>Communications can be less personalized.</w:t>
      </w:r>
      <w:r w:rsidRPr="009D3C67">
        <w:rPr>
          <w:rFonts w:ascii="Arial" w:eastAsia="Times New Roman" w:hAnsi="Arial" w:cs="Arial"/>
          <w:color w:val="4D4D4D"/>
          <w:sz w:val="32"/>
          <w:szCs w:val="32"/>
        </w:rPr>
        <w:t> When automating responses to candidates, your messaging will be less personalized and can come off as robotic. Taking additional time to construct good communication can help make it feel more personalized. It’s much better to send a less personalized communication than no communication at all.</w:t>
      </w:r>
    </w:p>
    <w:p w:rsidR="009D3C67" w:rsidRPr="009D3C67" w:rsidRDefault="009D3C67" w:rsidP="009D3C67">
      <w:pPr>
        <w:shd w:val="clear" w:color="auto" w:fill="FAFAFA"/>
        <w:spacing w:before="100" w:beforeAutospacing="1" w:after="100" w:afterAutospacing="1" w:line="240" w:lineRule="auto"/>
        <w:rPr>
          <w:rFonts w:ascii="Arial" w:eastAsia="Times New Roman" w:hAnsi="Arial" w:cs="Arial"/>
          <w:color w:val="4D4D4D"/>
          <w:sz w:val="32"/>
          <w:szCs w:val="32"/>
        </w:rPr>
      </w:pPr>
    </w:p>
    <w:p w:rsidR="006961FD" w:rsidRPr="003E74AE" w:rsidRDefault="006961FD" w:rsidP="006961FD">
      <w:pPr>
        <w:shd w:val="clear" w:color="auto" w:fill="FAFAFA"/>
        <w:spacing w:before="100" w:beforeAutospacing="1" w:after="100" w:afterAutospacing="1" w:line="240" w:lineRule="auto"/>
        <w:ind w:left="720"/>
        <w:rPr>
          <w:rFonts w:ascii="Arial" w:hAnsi="Arial" w:cs="Arial"/>
          <w:color w:val="4D4D4D"/>
          <w:sz w:val="48"/>
          <w:szCs w:val="48"/>
          <w:u w:val="single"/>
        </w:rPr>
      </w:pPr>
      <w:r w:rsidRPr="003E74AE">
        <w:rPr>
          <w:rFonts w:ascii="Arial" w:hAnsi="Arial" w:cs="Arial"/>
          <w:color w:val="4D4D4D"/>
          <w:sz w:val="48"/>
          <w:szCs w:val="48"/>
          <w:u w:val="single"/>
        </w:rPr>
        <w:t>APPLICATIONS</w:t>
      </w:r>
    </w:p>
    <w:p w:rsidR="006961FD" w:rsidRPr="003E74AE" w:rsidRDefault="006961FD" w:rsidP="006961FD">
      <w:pPr>
        <w:pStyle w:val="NormalWeb"/>
        <w:shd w:val="clear" w:color="auto" w:fill="F6F8FA"/>
        <w:spacing w:before="0" w:beforeAutospacing="0" w:after="0" w:afterAutospacing="0" w:line="360" w:lineRule="atLeast"/>
        <w:textAlignment w:val="baseline"/>
        <w:rPr>
          <w:rFonts w:ascii="Segoe UI" w:hAnsi="Segoe UI" w:cs="Segoe UI"/>
          <w:color w:val="131F2F"/>
          <w:sz w:val="32"/>
          <w:szCs w:val="32"/>
        </w:rPr>
      </w:pPr>
      <w:r w:rsidRPr="003E74AE">
        <w:rPr>
          <w:rFonts w:ascii="Segoe UI" w:hAnsi="Segoe UI" w:cs="Segoe UI"/>
          <w:color w:val="131F2F"/>
          <w:sz w:val="32"/>
          <w:szCs w:val="32"/>
          <w:bdr w:val="none" w:sz="0" w:space="0" w:color="auto" w:frame="1"/>
        </w:rPr>
        <w:t>An </w:t>
      </w:r>
      <w:hyperlink r:id="rId26" w:history="1">
        <w:r w:rsidRPr="003E74AE">
          <w:rPr>
            <w:rStyle w:val="Hyperlink"/>
            <w:rFonts w:ascii="Segoe UI" w:hAnsi="Segoe UI" w:cs="Segoe UI"/>
            <w:color w:val="2AACEA"/>
            <w:sz w:val="32"/>
            <w:szCs w:val="32"/>
            <w:bdr w:val="none" w:sz="0" w:space="0" w:color="auto" w:frame="1"/>
          </w:rPr>
          <w:t>Applicant Tracking System</w:t>
        </w:r>
      </w:hyperlink>
      <w:r w:rsidRPr="003E74AE">
        <w:rPr>
          <w:rFonts w:ascii="Segoe UI" w:hAnsi="Segoe UI" w:cs="Segoe UI"/>
          <w:color w:val="131F2F"/>
          <w:sz w:val="32"/>
          <w:szCs w:val="32"/>
          <w:bdr w:val="none" w:sz="0" w:space="0" w:color="auto" w:frame="1"/>
        </w:rPr>
        <w:t> or ATS is an all-in-one human resource software that automates the hiring process, helps HR teams efficiently manage every part of recruitment (from job posting to onboarding), and solves recruiters’ challenges and pain points.</w:t>
      </w:r>
    </w:p>
    <w:p w:rsidR="006961FD" w:rsidRPr="003E74AE" w:rsidRDefault="006961FD" w:rsidP="006961FD">
      <w:pPr>
        <w:pStyle w:val="NormalWeb"/>
        <w:shd w:val="clear" w:color="auto" w:fill="F6F8FA"/>
        <w:spacing w:before="0" w:beforeAutospacing="0" w:after="0" w:afterAutospacing="0" w:line="360" w:lineRule="atLeast"/>
        <w:textAlignment w:val="baseline"/>
        <w:rPr>
          <w:rFonts w:ascii="Segoe UI" w:hAnsi="Segoe UI" w:cs="Segoe UI"/>
          <w:color w:val="131F2F"/>
          <w:sz w:val="32"/>
          <w:szCs w:val="32"/>
        </w:rPr>
      </w:pPr>
      <w:r w:rsidRPr="003E74AE">
        <w:rPr>
          <w:rFonts w:ascii="Segoe UI" w:hAnsi="Segoe UI" w:cs="Segoe UI"/>
          <w:color w:val="131F2F"/>
          <w:sz w:val="32"/>
          <w:szCs w:val="32"/>
          <w:bdr w:val="none" w:sz="0" w:space="0" w:color="auto" w:frame="1"/>
        </w:rPr>
        <w:t>Specifically, the ATS:</w:t>
      </w:r>
    </w:p>
    <w:p w:rsidR="006961FD" w:rsidRPr="003E74AE" w:rsidRDefault="006961FD" w:rsidP="006961FD">
      <w:pPr>
        <w:numPr>
          <w:ilvl w:val="0"/>
          <w:numId w:val="7"/>
        </w:numPr>
        <w:shd w:val="clear" w:color="auto" w:fill="F6F8FA"/>
        <w:spacing w:after="0" w:line="360" w:lineRule="atLeast"/>
        <w:ind w:left="300"/>
        <w:textAlignment w:val="baseline"/>
        <w:rPr>
          <w:rFonts w:ascii="Segoe UI" w:hAnsi="Segoe UI" w:cs="Segoe UI"/>
          <w:color w:val="131F2F"/>
          <w:sz w:val="32"/>
          <w:szCs w:val="32"/>
        </w:rPr>
      </w:pPr>
      <w:r w:rsidRPr="003E74AE">
        <w:rPr>
          <w:rFonts w:ascii="Segoe UI" w:hAnsi="Segoe UI" w:cs="Segoe UI"/>
          <w:color w:val="131F2F"/>
          <w:sz w:val="32"/>
          <w:szCs w:val="32"/>
          <w:bdr w:val="none" w:sz="0" w:space="0" w:color="auto" w:frame="1"/>
        </w:rPr>
        <w:t>Stores job candidate information like resumes, cover letters, references, and other recruitment and hiring data that HR teams can easily access and organize.</w:t>
      </w:r>
    </w:p>
    <w:p w:rsidR="006961FD" w:rsidRPr="003E74AE" w:rsidRDefault="006961FD" w:rsidP="006961FD">
      <w:pPr>
        <w:numPr>
          <w:ilvl w:val="0"/>
          <w:numId w:val="7"/>
        </w:numPr>
        <w:shd w:val="clear" w:color="auto" w:fill="F6F8FA"/>
        <w:spacing w:after="0" w:line="360" w:lineRule="atLeast"/>
        <w:ind w:left="300"/>
        <w:textAlignment w:val="baseline"/>
        <w:rPr>
          <w:rFonts w:ascii="Segoe UI" w:hAnsi="Segoe UI" w:cs="Segoe UI"/>
          <w:color w:val="131F2F"/>
          <w:sz w:val="32"/>
          <w:szCs w:val="32"/>
        </w:rPr>
      </w:pPr>
      <w:r w:rsidRPr="003E74AE">
        <w:rPr>
          <w:rFonts w:ascii="Segoe UI" w:hAnsi="Segoe UI" w:cs="Segoe UI"/>
          <w:color w:val="131F2F"/>
          <w:sz w:val="32"/>
          <w:szCs w:val="32"/>
          <w:bdr w:val="none" w:sz="0" w:space="0" w:color="auto" w:frame="1"/>
        </w:rPr>
        <w:t>Tracks job candidates and their application status throughout the hiring pipeline.</w:t>
      </w:r>
    </w:p>
    <w:p w:rsidR="006961FD" w:rsidRPr="003E74AE" w:rsidRDefault="006961FD" w:rsidP="006961FD">
      <w:pPr>
        <w:numPr>
          <w:ilvl w:val="0"/>
          <w:numId w:val="7"/>
        </w:numPr>
        <w:shd w:val="clear" w:color="auto" w:fill="F6F8FA"/>
        <w:spacing w:after="0" w:line="360" w:lineRule="atLeast"/>
        <w:ind w:left="300"/>
        <w:textAlignment w:val="baseline"/>
        <w:rPr>
          <w:rFonts w:ascii="Segoe UI" w:hAnsi="Segoe UI" w:cs="Segoe UI"/>
          <w:color w:val="131F2F"/>
          <w:sz w:val="32"/>
          <w:szCs w:val="32"/>
        </w:rPr>
      </w:pPr>
      <w:r w:rsidRPr="003E74AE">
        <w:rPr>
          <w:rFonts w:ascii="Segoe UI" w:hAnsi="Segoe UI" w:cs="Segoe UI"/>
          <w:color w:val="131F2F"/>
          <w:sz w:val="32"/>
          <w:szCs w:val="32"/>
          <w:bdr w:val="none" w:sz="0" w:space="0" w:color="auto" w:frame="1"/>
        </w:rPr>
        <w:t>Weeds out unqualified candidates and recommends the best fit for a position based on the parameters set by HR. Only those on the shortlist are moved to the next stage of the hiring process.</w:t>
      </w:r>
    </w:p>
    <w:p w:rsidR="006961FD" w:rsidRPr="003E74AE" w:rsidRDefault="006961FD" w:rsidP="006961FD">
      <w:pPr>
        <w:numPr>
          <w:ilvl w:val="0"/>
          <w:numId w:val="7"/>
        </w:numPr>
        <w:shd w:val="clear" w:color="auto" w:fill="F6F8FA"/>
        <w:spacing w:after="0" w:line="360" w:lineRule="atLeast"/>
        <w:ind w:left="300"/>
        <w:textAlignment w:val="baseline"/>
        <w:rPr>
          <w:rFonts w:ascii="Segoe UI" w:hAnsi="Segoe UI" w:cs="Segoe UI"/>
          <w:color w:val="131F2F"/>
        </w:rPr>
      </w:pPr>
      <w:r w:rsidRPr="003E74AE">
        <w:rPr>
          <w:rFonts w:ascii="Segoe UI" w:hAnsi="Segoe UI" w:cs="Segoe UI"/>
          <w:color w:val="131F2F"/>
          <w:sz w:val="32"/>
          <w:szCs w:val="32"/>
          <w:bdr w:val="none" w:sz="0" w:space="0" w:color="auto" w:frame="1"/>
        </w:rPr>
        <w:lastRenderedPageBreak/>
        <w:t>Automates time-consuming administrative tasks such as manually screening applicants, reading resumes, scheduling interviews, and sending notifications and emails to job candidates and employees</w:t>
      </w:r>
      <w:r>
        <w:rPr>
          <w:rFonts w:ascii="Segoe UI" w:hAnsi="Segoe UI" w:cs="Segoe UI"/>
          <w:color w:val="131F2F"/>
          <w:bdr w:val="none" w:sz="0" w:space="0" w:color="auto" w:frame="1"/>
        </w:rPr>
        <w:t>.</w:t>
      </w:r>
    </w:p>
    <w:p w:rsidR="003E74AE" w:rsidRDefault="003E74AE" w:rsidP="003E74AE">
      <w:pPr>
        <w:shd w:val="clear" w:color="auto" w:fill="F6F8FA"/>
        <w:spacing w:after="0" w:line="360" w:lineRule="atLeast"/>
        <w:textAlignment w:val="baseline"/>
        <w:rPr>
          <w:rFonts w:ascii="Segoe UI" w:hAnsi="Segoe UI" w:cs="Segoe UI"/>
          <w:color w:val="131F2F"/>
          <w:bdr w:val="none" w:sz="0" w:space="0" w:color="auto" w:frame="1"/>
        </w:rPr>
      </w:pPr>
    </w:p>
    <w:p w:rsidR="003E74AE" w:rsidRDefault="003E74AE" w:rsidP="003E74AE">
      <w:pPr>
        <w:shd w:val="clear" w:color="auto" w:fill="F6F8FA"/>
        <w:spacing w:after="0" w:line="360" w:lineRule="atLeast"/>
        <w:textAlignment w:val="baseline"/>
        <w:rPr>
          <w:rFonts w:ascii="Segoe UI" w:hAnsi="Segoe UI" w:cs="Segoe UI"/>
          <w:color w:val="131F2F"/>
        </w:rPr>
      </w:pPr>
    </w:p>
    <w:p w:rsidR="006961FD" w:rsidRPr="003E74AE" w:rsidRDefault="00A97A0A" w:rsidP="006961FD">
      <w:pPr>
        <w:shd w:val="clear" w:color="auto" w:fill="FAFAFA"/>
        <w:spacing w:before="100" w:beforeAutospacing="1" w:after="100" w:afterAutospacing="1" w:line="240" w:lineRule="auto"/>
        <w:ind w:left="720"/>
        <w:rPr>
          <w:rFonts w:ascii="Arial" w:hAnsi="Arial" w:cs="Arial"/>
          <w:color w:val="4D4D4D"/>
          <w:sz w:val="44"/>
          <w:szCs w:val="44"/>
          <w:u w:val="single"/>
        </w:rPr>
      </w:pPr>
      <w:r w:rsidRPr="003E74AE">
        <w:rPr>
          <w:rFonts w:ascii="Arial" w:hAnsi="Arial" w:cs="Arial"/>
          <w:color w:val="4D4D4D"/>
          <w:sz w:val="44"/>
          <w:szCs w:val="44"/>
          <w:u w:val="single"/>
        </w:rPr>
        <w:t>CONCLUSION</w:t>
      </w:r>
    </w:p>
    <w:p w:rsidR="008E0C21" w:rsidRPr="003E74AE" w:rsidRDefault="00A97A0A" w:rsidP="003E74AE">
      <w:pPr>
        <w:ind w:firstLine="720"/>
        <w:rPr>
          <w:rFonts w:ascii="Arial" w:hAnsi="Arial" w:cs="Arial"/>
          <w:color w:val="202124"/>
          <w:sz w:val="32"/>
          <w:szCs w:val="32"/>
          <w:shd w:val="clear" w:color="auto" w:fill="FFFFFF"/>
        </w:rPr>
      </w:pPr>
      <w:r w:rsidRPr="003E74AE">
        <w:rPr>
          <w:rFonts w:ascii="Arial" w:hAnsi="Arial" w:cs="Arial"/>
          <w:color w:val="202124"/>
          <w:sz w:val="32"/>
          <w:szCs w:val="32"/>
          <w:shd w:val="clear" w:color="auto" w:fill="FFFFFF"/>
        </w:rPr>
        <w:t>An applicant tracking system (ATS) </w:t>
      </w:r>
      <w:r w:rsidRPr="003E74AE">
        <w:rPr>
          <w:rFonts w:ascii="Arial" w:hAnsi="Arial" w:cs="Arial"/>
          <w:color w:val="040C28"/>
          <w:sz w:val="32"/>
          <w:szCs w:val="32"/>
        </w:rPr>
        <w:t>helps companies organize candidates for hiring and recruitment purposes</w:t>
      </w:r>
      <w:r w:rsidRPr="003E74AE">
        <w:rPr>
          <w:rFonts w:ascii="Arial" w:hAnsi="Arial" w:cs="Arial"/>
          <w:color w:val="202124"/>
          <w:sz w:val="32"/>
          <w:szCs w:val="32"/>
          <w:shd w:val="clear" w:color="auto" w:fill="FFFFFF"/>
        </w:rPr>
        <w:t>. These systems allow businesses to collect information, organize prospects based on experience and skill set, and filter applicants</w:t>
      </w:r>
    </w:p>
    <w:p w:rsidR="00A97A0A" w:rsidRPr="003E74AE" w:rsidRDefault="00A97A0A" w:rsidP="00910D6D">
      <w:pPr>
        <w:ind w:firstLine="720"/>
        <w:rPr>
          <w:sz w:val="44"/>
          <w:szCs w:val="44"/>
          <w:u w:val="single"/>
        </w:rPr>
      </w:pPr>
      <w:r w:rsidRPr="003E74AE">
        <w:rPr>
          <w:sz w:val="44"/>
          <w:szCs w:val="44"/>
          <w:u w:val="single"/>
        </w:rPr>
        <w:t>FUTURE SCOPE</w:t>
      </w:r>
    </w:p>
    <w:p w:rsidR="00A97A0A" w:rsidRPr="003E74AE" w:rsidRDefault="000231DC" w:rsidP="003E74AE">
      <w:pPr>
        <w:ind w:firstLine="720"/>
        <w:rPr>
          <w:rFonts w:ascii="Helvetica" w:hAnsi="Helvetica"/>
          <w:color w:val="2D2D2D"/>
          <w:sz w:val="32"/>
          <w:szCs w:val="32"/>
        </w:rPr>
      </w:pPr>
      <w:r w:rsidRPr="003E74AE">
        <w:rPr>
          <w:rFonts w:ascii="Helvetica" w:hAnsi="Helvetica"/>
          <w:color w:val="2D2D2D"/>
          <w:sz w:val="32"/>
          <w:szCs w:val="32"/>
        </w:rPr>
        <w:t>Many people introduce themselves by stating their name and current job title, but you are also required to try to add information your new contact cannot find on your business card. If you are at a networking event, consider starting with your name, then stating what your passion is. You could also mention what your goal is for the encounter, such as finding someone to collaborate with on a new idea you have.</w:t>
      </w:r>
    </w:p>
    <w:p w:rsidR="000231DC" w:rsidRPr="003E74AE" w:rsidRDefault="000231DC" w:rsidP="003E74AE">
      <w:pPr>
        <w:ind w:firstLine="720"/>
        <w:rPr>
          <w:rFonts w:ascii="Helvetica" w:hAnsi="Helvetica"/>
          <w:color w:val="2D2D2D"/>
          <w:sz w:val="32"/>
          <w:szCs w:val="32"/>
        </w:rPr>
      </w:pPr>
      <w:r w:rsidRPr="003E74AE">
        <w:rPr>
          <w:rFonts w:ascii="Helvetica" w:hAnsi="Helvetica"/>
          <w:color w:val="2D2D2D"/>
          <w:sz w:val="32"/>
          <w:szCs w:val="32"/>
        </w:rPr>
        <w:t>When you are</w:t>
      </w:r>
      <w:hyperlink r:id="rId27" w:tgtFrame="_blank" w:history="1">
        <w:r w:rsidRPr="003E74AE">
          <w:rPr>
            <w:rStyle w:val="Hyperlink"/>
            <w:rFonts w:ascii="Helvetica" w:hAnsi="Helvetica"/>
            <w:color w:val="2557A7"/>
            <w:sz w:val="32"/>
            <w:szCs w:val="32"/>
            <w:bdr w:val="single" w:sz="2" w:space="0" w:color="auto" w:frame="1"/>
          </w:rPr>
          <w:t> interviewing for a job</w:t>
        </w:r>
      </w:hyperlink>
      <w:r w:rsidRPr="003E74AE">
        <w:rPr>
          <w:rFonts w:ascii="Helvetica" w:hAnsi="Helvetica"/>
          <w:color w:val="2D2D2D"/>
          <w:sz w:val="32"/>
          <w:szCs w:val="32"/>
        </w:rPr>
        <w:t>, quickly summarise who you are and why you are there. Your interviewers already know what position you are applying for, so have your professional introduction explain your purpose in a few sentences. You are required to include your name and why you are a good candidate for the job.</w:t>
      </w:r>
    </w:p>
    <w:p w:rsidR="000231DC" w:rsidRPr="003E74AE" w:rsidRDefault="000231DC" w:rsidP="003E74AE">
      <w:pPr>
        <w:ind w:firstLine="720"/>
        <w:rPr>
          <w:sz w:val="32"/>
          <w:szCs w:val="32"/>
        </w:rPr>
      </w:pPr>
      <w:r w:rsidRPr="003E74AE">
        <w:rPr>
          <w:rFonts w:ascii="Helvetica" w:hAnsi="Helvetica"/>
          <w:color w:val="2D2D2D"/>
          <w:sz w:val="32"/>
          <w:szCs w:val="32"/>
        </w:rPr>
        <w:t>Keep in mind that you are required to start your introduction in a way that is appropriate for the context. For example, if you are at a networking event, you might simply start by shaking a new connection's hand and giving them your first and last name. Then, begin a conversation by asking and answering questions about their background and your own.</w:t>
      </w:r>
    </w:p>
    <w:sectPr w:rsidR="000231DC" w:rsidRPr="003E74AE" w:rsidSect="0015052F">
      <w:footerReference w:type="default" r:id="rId28"/>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222C" w:rsidRDefault="000F222C" w:rsidP="005735FD">
      <w:pPr>
        <w:spacing w:after="0" w:line="240" w:lineRule="auto"/>
      </w:pPr>
      <w:r>
        <w:separator/>
      </w:r>
    </w:p>
  </w:endnote>
  <w:endnote w:type="continuationSeparator" w:id="1">
    <w:p w:rsidR="000F222C" w:rsidRDefault="000F222C" w:rsidP="005735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957"/>
      <w:gridCol w:w="1102"/>
      <w:gridCol w:w="4957"/>
    </w:tblGrid>
    <w:tr w:rsidR="0015052F">
      <w:trPr>
        <w:trHeight w:val="151"/>
      </w:trPr>
      <w:tc>
        <w:tcPr>
          <w:tcW w:w="2250" w:type="pct"/>
          <w:tcBorders>
            <w:bottom w:val="single" w:sz="4" w:space="0" w:color="4F81BD" w:themeColor="accent1"/>
          </w:tcBorders>
        </w:tcPr>
        <w:p w:rsidR="0015052F" w:rsidRDefault="0015052F">
          <w:pPr>
            <w:pStyle w:val="Header"/>
            <w:rPr>
              <w:rFonts w:asciiTheme="majorHAnsi" w:eastAsiaTheme="majorEastAsia" w:hAnsiTheme="majorHAnsi" w:cstheme="majorBidi"/>
              <w:b/>
              <w:bCs/>
            </w:rPr>
          </w:pPr>
        </w:p>
      </w:tc>
      <w:tc>
        <w:tcPr>
          <w:tcW w:w="500" w:type="pct"/>
          <w:vMerge w:val="restart"/>
          <w:noWrap/>
          <w:vAlign w:val="center"/>
        </w:tcPr>
        <w:p w:rsidR="0015052F" w:rsidRDefault="0015052F">
          <w:pPr>
            <w:pStyle w:val="NoSpacing"/>
            <w:rPr>
              <w:rFonts w:asciiTheme="majorHAnsi" w:hAnsiTheme="majorHAnsi"/>
            </w:rPr>
          </w:pPr>
          <w:r>
            <w:rPr>
              <w:rFonts w:asciiTheme="majorHAnsi" w:hAnsiTheme="majorHAnsi"/>
              <w:b/>
            </w:rPr>
            <w:t xml:space="preserve">Page </w:t>
          </w:r>
          <w:fldSimple w:instr=" PAGE  \* MERGEFORMAT ">
            <w:r w:rsidR="00941E69" w:rsidRPr="00941E69">
              <w:rPr>
                <w:rFonts w:asciiTheme="majorHAnsi" w:hAnsiTheme="majorHAnsi"/>
                <w:b/>
                <w:noProof/>
              </w:rPr>
              <w:t>18</w:t>
            </w:r>
          </w:fldSimple>
        </w:p>
      </w:tc>
      <w:tc>
        <w:tcPr>
          <w:tcW w:w="2250" w:type="pct"/>
          <w:tcBorders>
            <w:bottom w:val="single" w:sz="4" w:space="0" w:color="4F81BD" w:themeColor="accent1"/>
          </w:tcBorders>
        </w:tcPr>
        <w:p w:rsidR="0015052F" w:rsidRDefault="0015052F">
          <w:pPr>
            <w:pStyle w:val="Header"/>
            <w:rPr>
              <w:rFonts w:asciiTheme="majorHAnsi" w:eastAsiaTheme="majorEastAsia" w:hAnsiTheme="majorHAnsi" w:cstheme="majorBidi"/>
              <w:b/>
              <w:bCs/>
            </w:rPr>
          </w:pPr>
        </w:p>
      </w:tc>
    </w:tr>
    <w:tr w:rsidR="0015052F">
      <w:trPr>
        <w:trHeight w:val="150"/>
      </w:trPr>
      <w:tc>
        <w:tcPr>
          <w:tcW w:w="2250" w:type="pct"/>
          <w:tcBorders>
            <w:top w:val="single" w:sz="4" w:space="0" w:color="4F81BD" w:themeColor="accent1"/>
          </w:tcBorders>
        </w:tcPr>
        <w:p w:rsidR="0015052F" w:rsidRDefault="0015052F">
          <w:pPr>
            <w:pStyle w:val="Header"/>
            <w:rPr>
              <w:rFonts w:asciiTheme="majorHAnsi" w:eastAsiaTheme="majorEastAsia" w:hAnsiTheme="majorHAnsi" w:cstheme="majorBidi"/>
              <w:b/>
              <w:bCs/>
            </w:rPr>
          </w:pPr>
        </w:p>
      </w:tc>
      <w:tc>
        <w:tcPr>
          <w:tcW w:w="500" w:type="pct"/>
          <w:vMerge/>
        </w:tcPr>
        <w:p w:rsidR="0015052F" w:rsidRDefault="0015052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5052F" w:rsidRDefault="0015052F">
          <w:pPr>
            <w:pStyle w:val="Header"/>
            <w:rPr>
              <w:rFonts w:asciiTheme="majorHAnsi" w:eastAsiaTheme="majorEastAsia" w:hAnsiTheme="majorHAnsi" w:cstheme="majorBidi"/>
              <w:b/>
              <w:bCs/>
            </w:rPr>
          </w:pPr>
        </w:p>
      </w:tc>
    </w:tr>
  </w:tbl>
  <w:p w:rsidR="0015052F" w:rsidRDefault="001505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222C" w:rsidRDefault="000F222C" w:rsidP="005735FD">
      <w:pPr>
        <w:spacing w:after="0" w:line="240" w:lineRule="auto"/>
      </w:pPr>
      <w:r>
        <w:separator/>
      </w:r>
    </w:p>
  </w:footnote>
  <w:footnote w:type="continuationSeparator" w:id="1">
    <w:p w:rsidR="000F222C" w:rsidRDefault="000F222C" w:rsidP="005735F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941A92"/>
    <w:multiLevelType w:val="multilevel"/>
    <w:tmpl w:val="F6EA0962"/>
    <w:lvl w:ilvl="0">
      <w:start w:val="1"/>
      <w:numFmt w:val="bullet"/>
      <w:lvlText w:val=""/>
      <w:lvlJc w:val="left"/>
      <w:pPr>
        <w:tabs>
          <w:tab w:val="num" w:pos="960"/>
        </w:tabs>
        <w:ind w:left="960" w:hanging="360"/>
      </w:pPr>
      <w:rPr>
        <w:rFonts w:ascii="Symbol" w:hAnsi="Symbol" w:hint="default"/>
        <w:sz w:val="20"/>
      </w:rPr>
    </w:lvl>
    <w:lvl w:ilvl="1" w:tentative="1">
      <w:start w:val="1"/>
      <w:numFmt w:val="bullet"/>
      <w:lvlText w:val="o"/>
      <w:lvlJc w:val="left"/>
      <w:pPr>
        <w:tabs>
          <w:tab w:val="num" w:pos="1680"/>
        </w:tabs>
        <w:ind w:left="1680" w:hanging="360"/>
      </w:pPr>
      <w:rPr>
        <w:rFonts w:ascii="Courier New" w:hAnsi="Courier New" w:hint="default"/>
        <w:sz w:val="20"/>
      </w:rPr>
    </w:lvl>
    <w:lvl w:ilvl="2" w:tentative="1">
      <w:start w:val="1"/>
      <w:numFmt w:val="bullet"/>
      <w:lvlText w:val=""/>
      <w:lvlJc w:val="left"/>
      <w:pPr>
        <w:tabs>
          <w:tab w:val="num" w:pos="2400"/>
        </w:tabs>
        <w:ind w:left="2400" w:hanging="360"/>
      </w:pPr>
      <w:rPr>
        <w:rFonts w:ascii="Wingdings" w:hAnsi="Wingdings" w:hint="default"/>
        <w:sz w:val="20"/>
      </w:rPr>
    </w:lvl>
    <w:lvl w:ilvl="3" w:tentative="1">
      <w:start w:val="1"/>
      <w:numFmt w:val="bullet"/>
      <w:lvlText w:val=""/>
      <w:lvlJc w:val="left"/>
      <w:pPr>
        <w:tabs>
          <w:tab w:val="num" w:pos="3120"/>
        </w:tabs>
        <w:ind w:left="3120" w:hanging="360"/>
      </w:pPr>
      <w:rPr>
        <w:rFonts w:ascii="Wingdings" w:hAnsi="Wingdings" w:hint="default"/>
        <w:sz w:val="20"/>
      </w:rPr>
    </w:lvl>
    <w:lvl w:ilvl="4" w:tentative="1">
      <w:start w:val="1"/>
      <w:numFmt w:val="bullet"/>
      <w:lvlText w:val=""/>
      <w:lvlJc w:val="left"/>
      <w:pPr>
        <w:tabs>
          <w:tab w:val="num" w:pos="3840"/>
        </w:tabs>
        <w:ind w:left="3840" w:hanging="360"/>
      </w:pPr>
      <w:rPr>
        <w:rFonts w:ascii="Wingdings" w:hAnsi="Wingdings" w:hint="default"/>
        <w:sz w:val="20"/>
      </w:rPr>
    </w:lvl>
    <w:lvl w:ilvl="5" w:tentative="1">
      <w:start w:val="1"/>
      <w:numFmt w:val="bullet"/>
      <w:lvlText w:val=""/>
      <w:lvlJc w:val="left"/>
      <w:pPr>
        <w:tabs>
          <w:tab w:val="num" w:pos="4560"/>
        </w:tabs>
        <w:ind w:left="4560" w:hanging="360"/>
      </w:pPr>
      <w:rPr>
        <w:rFonts w:ascii="Wingdings" w:hAnsi="Wingdings" w:hint="default"/>
        <w:sz w:val="20"/>
      </w:rPr>
    </w:lvl>
    <w:lvl w:ilvl="6" w:tentative="1">
      <w:start w:val="1"/>
      <w:numFmt w:val="bullet"/>
      <w:lvlText w:val=""/>
      <w:lvlJc w:val="left"/>
      <w:pPr>
        <w:tabs>
          <w:tab w:val="num" w:pos="5280"/>
        </w:tabs>
        <w:ind w:left="5280" w:hanging="360"/>
      </w:pPr>
      <w:rPr>
        <w:rFonts w:ascii="Wingdings" w:hAnsi="Wingdings" w:hint="default"/>
        <w:sz w:val="20"/>
      </w:rPr>
    </w:lvl>
    <w:lvl w:ilvl="7" w:tentative="1">
      <w:start w:val="1"/>
      <w:numFmt w:val="bullet"/>
      <w:lvlText w:val=""/>
      <w:lvlJc w:val="left"/>
      <w:pPr>
        <w:tabs>
          <w:tab w:val="num" w:pos="6000"/>
        </w:tabs>
        <w:ind w:left="6000" w:hanging="360"/>
      </w:pPr>
      <w:rPr>
        <w:rFonts w:ascii="Wingdings" w:hAnsi="Wingdings" w:hint="default"/>
        <w:sz w:val="20"/>
      </w:rPr>
    </w:lvl>
    <w:lvl w:ilvl="8" w:tentative="1">
      <w:start w:val="1"/>
      <w:numFmt w:val="bullet"/>
      <w:lvlText w:val=""/>
      <w:lvlJc w:val="left"/>
      <w:pPr>
        <w:tabs>
          <w:tab w:val="num" w:pos="6720"/>
        </w:tabs>
        <w:ind w:left="6720" w:hanging="360"/>
      </w:pPr>
      <w:rPr>
        <w:rFonts w:ascii="Wingdings" w:hAnsi="Wingdings" w:hint="default"/>
        <w:sz w:val="20"/>
      </w:rPr>
    </w:lvl>
  </w:abstractNum>
  <w:abstractNum w:abstractNumId="1">
    <w:nsid w:val="4EC7764B"/>
    <w:multiLevelType w:val="hybridMultilevel"/>
    <w:tmpl w:val="DFC64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2AB304A"/>
    <w:multiLevelType w:val="hybridMultilevel"/>
    <w:tmpl w:val="7264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76572A"/>
    <w:multiLevelType w:val="multilevel"/>
    <w:tmpl w:val="765E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4750278"/>
    <w:multiLevelType w:val="hybridMultilevel"/>
    <w:tmpl w:val="E4FE7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7745A9"/>
    <w:multiLevelType w:val="hybridMultilevel"/>
    <w:tmpl w:val="A3BE2A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7E6613"/>
    <w:multiLevelType w:val="multilevel"/>
    <w:tmpl w:val="6088D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42845"/>
    <w:rsid w:val="000231DC"/>
    <w:rsid w:val="0002650C"/>
    <w:rsid w:val="00043131"/>
    <w:rsid w:val="000A403F"/>
    <w:rsid w:val="000F222C"/>
    <w:rsid w:val="000F536D"/>
    <w:rsid w:val="001104A8"/>
    <w:rsid w:val="0015052F"/>
    <w:rsid w:val="0015785E"/>
    <w:rsid w:val="00250071"/>
    <w:rsid w:val="002758B2"/>
    <w:rsid w:val="002E1A27"/>
    <w:rsid w:val="00307116"/>
    <w:rsid w:val="003A6E1B"/>
    <w:rsid w:val="003B1D74"/>
    <w:rsid w:val="003E26AF"/>
    <w:rsid w:val="003E74AE"/>
    <w:rsid w:val="004E4F74"/>
    <w:rsid w:val="005257F9"/>
    <w:rsid w:val="005735FD"/>
    <w:rsid w:val="005A3C36"/>
    <w:rsid w:val="00667042"/>
    <w:rsid w:val="006961FD"/>
    <w:rsid w:val="006D119D"/>
    <w:rsid w:val="00713DB1"/>
    <w:rsid w:val="00771AC6"/>
    <w:rsid w:val="00777337"/>
    <w:rsid w:val="00862474"/>
    <w:rsid w:val="00894352"/>
    <w:rsid w:val="008E0C21"/>
    <w:rsid w:val="00910D6D"/>
    <w:rsid w:val="009138E2"/>
    <w:rsid w:val="0093562A"/>
    <w:rsid w:val="0094088D"/>
    <w:rsid w:val="00941E69"/>
    <w:rsid w:val="00990AF2"/>
    <w:rsid w:val="009D3C67"/>
    <w:rsid w:val="009E201E"/>
    <w:rsid w:val="00A1109F"/>
    <w:rsid w:val="00A97A0A"/>
    <w:rsid w:val="00B57156"/>
    <w:rsid w:val="00BA61E2"/>
    <w:rsid w:val="00C64AF3"/>
    <w:rsid w:val="00CF59D3"/>
    <w:rsid w:val="00E15857"/>
    <w:rsid w:val="00E42845"/>
    <w:rsid w:val="00ED4576"/>
    <w:rsid w:val="00ED72A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0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4284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D72A7"/>
    <w:pPr>
      <w:ind w:left="720"/>
      <w:contextualSpacing/>
    </w:pPr>
  </w:style>
  <w:style w:type="character" w:customStyle="1" w:styleId="bkhx0d">
    <w:name w:val="bkhx0d"/>
    <w:basedOn w:val="DefaultParagraphFont"/>
    <w:rsid w:val="00ED72A7"/>
  </w:style>
  <w:style w:type="character" w:customStyle="1" w:styleId="hgkelc">
    <w:name w:val="hgkelc"/>
    <w:basedOn w:val="DefaultParagraphFont"/>
    <w:rsid w:val="00ED72A7"/>
  </w:style>
  <w:style w:type="paragraph" w:styleId="BalloonText">
    <w:name w:val="Balloon Text"/>
    <w:basedOn w:val="Normal"/>
    <w:link w:val="BalloonTextChar"/>
    <w:uiPriority w:val="99"/>
    <w:semiHidden/>
    <w:unhideWhenUsed/>
    <w:rsid w:val="00A110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09F"/>
    <w:rPr>
      <w:rFonts w:ascii="Tahoma" w:hAnsi="Tahoma" w:cs="Tahoma"/>
      <w:sz w:val="16"/>
      <w:szCs w:val="16"/>
    </w:rPr>
  </w:style>
  <w:style w:type="paragraph" w:styleId="Header">
    <w:name w:val="header"/>
    <w:basedOn w:val="Normal"/>
    <w:link w:val="HeaderChar"/>
    <w:uiPriority w:val="99"/>
    <w:unhideWhenUsed/>
    <w:rsid w:val="0057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5FD"/>
  </w:style>
  <w:style w:type="paragraph" w:styleId="Footer">
    <w:name w:val="footer"/>
    <w:basedOn w:val="Normal"/>
    <w:link w:val="FooterChar"/>
    <w:uiPriority w:val="99"/>
    <w:semiHidden/>
    <w:unhideWhenUsed/>
    <w:rsid w:val="005735F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35FD"/>
  </w:style>
  <w:style w:type="character" w:styleId="Hyperlink">
    <w:name w:val="Hyperlink"/>
    <w:basedOn w:val="DefaultParagraphFont"/>
    <w:uiPriority w:val="99"/>
    <w:unhideWhenUsed/>
    <w:rsid w:val="008E0C21"/>
    <w:rPr>
      <w:color w:val="0000FF" w:themeColor="hyperlink"/>
      <w:u w:val="single"/>
    </w:rPr>
  </w:style>
  <w:style w:type="paragraph" w:styleId="NormalWeb">
    <w:name w:val="Normal (Web)"/>
    <w:basedOn w:val="Normal"/>
    <w:uiPriority w:val="99"/>
    <w:semiHidden/>
    <w:unhideWhenUsed/>
    <w:rsid w:val="008E0C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0C21"/>
    <w:rPr>
      <w:b/>
      <w:bCs/>
    </w:rPr>
  </w:style>
  <w:style w:type="paragraph" w:customStyle="1" w:styleId="rich-text-component">
    <w:name w:val="rich-text-component"/>
    <w:basedOn w:val="Normal"/>
    <w:rsid w:val="00A97A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je7s01">
    <w:name w:val="css-je7s01"/>
    <w:basedOn w:val="DefaultParagraphFont"/>
    <w:rsid w:val="00A97A0A"/>
  </w:style>
  <w:style w:type="character" w:customStyle="1" w:styleId="css-qrwco2">
    <w:name w:val="css-qrwco2"/>
    <w:basedOn w:val="DefaultParagraphFont"/>
    <w:rsid w:val="00A97A0A"/>
  </w:style>
  <w:style w:type="paragraph" w:styleId="NoSpacing">
    <w:name w:val="No Spacing"/>
    <w:link w:val="NoSpacingChar"/>
    <w:uiPriority w:val="1"/>
    <w:qFormat/>
    <w:rsid w:val="001505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15052F"/>
    <w:rPr>
      <w:rFonts w:eastAsiaTheme="minorEastAsia"/>
      <w:lang w:bidi="ar-SA"/>
    </w:rPr>
  </w:style>
</w:styles>
</file>

<file path=word/webSettings.xml><?xml version="1.0" encoding="utf-8"?>
<w:webSettings xmlns:r="http://schemas.openxmlformats.org/officeDocument/2006/relationships" xmlns:w="http://schemas.openxmlformats.org/wordprocessingml/2006/main">
  <w:divs>
    <w:div w:id="600331969">
      <w:bodyDiv w:val="1"/>
      <w:marLeft w:val="0"/>
      <w:marRight w:val="0"/>
      <w:marTop w:val="0"/>
      <w:marBottom w:val="0"/>
      <w:divBdr>
        <w:top w:val="none" w:sz="0" w:space="0" w:color="auto"/>
        <w:left w:val="none" w:sz="0" w:space="0" w:color="auto"/>
        <w:bottom w:val="none" w:sz="0" w:space="0" w:color="auto"/>
        <w:right w:val="none" w:sz="0" w:space="0" w:color="auto"/>
      </w:divBdr>
    </w:div>
    <w:div w:id="1230309204">
      <w:bodyDiv w:val="1"/>
      <w:marLeft w:val="0"/>
      <w:marRight w:val="0"/>
      <w:marTop w:val="0"/>
      <w:marBottom w:val="0"/>
      <w:divBdr>
        <w:top w:val="none" w:sz="0" w:space="0" w:color="auto"/>
        <w:left w:val="none" w:sz="0" w:space="0" w:color="auto"/>
        <w:bottom w:val="none" w:sz="0" w:space="0" w:color="auto"/>
        <w:right w:val="none" w:sz="0" w:space="0" w:color="auto"/>
      </w:divBdr>
    </w:div>
    <w:div w:id="1864707516">
      <w:bodyDiv w:val="1"/>
      <w:marLeft w:val="0"/>
      <w:marRight w:val="0"/>
      <w:marTop w:val="0"/>
      <w:marBottom w:val="0"/>
      <w:divBdr>
        <w:top w:val="none" w:sz="0" w:space="0" w:color="auto"/>
        <w:left w:val="none" w:sz="0" w:space="0" w:color="auto"/>
        <w:bottom w:val="none" w:sz="0" w:space="0" w:color="auto"/>
        <w:right w:val="none" w:sz="0" w:space="0" w:color="auto"/>
      </w:divBdr>
    </w:div>
    <w:div w:id="2027174760">
      <w:bodyDiv w:val="1"/>
      <w:marLeft w:val="0"/>
      <w:marRight w:val="0"/>
      <w:marTop w:val="0"/>
      <w:marBottom w:val="0"/>
      <w:divBdr>
        <w:top w:val="none" w:sz="0" w:space="0" w:color="auto"/>
        <w:left w:val="none" w:sz="0" w:space="0" w:color="auto"/>
        <w:bottom w:val="none" w:sz="0" w:space="0" w:color="auto"/>
        <w:right w:val="none" w:sz="0" w:space="0" w:color="auto"/>
      </w:divBdr>
    </w:div>
    <w:div w:id="2056536942">
      <w:bodyDiv w:val="1"/>
      <w:marLeft w:val="0"/>
      <w:marRight w:val="0"/>
      <w:marTop w:val="0"/>
      <w:marBottom w:val="0"/>
      <w:divBdr>
        <w:top w:val="none" w:sz="0" w:space="0" w:color="auto"/>
        <w:left w:val="none" w:sz="0" w:space="0" w:color="auto"/>
        <w:bottom w:val="none" w:sz="0" w:space="0" w:color="auto"/>
        <w:right w:val="none" w:sz="0" w:space="0" w:color="auto"/>
      </w:divBdr>
      <w:divsChild>
        <w:div w:id="1325622359">
          <w:marLeft w:val="0"/>
          <w:marRight w:val="0"/>
          <w:marTop w:val="0"/>
          <w:marBottom w:val="0"/>
          <w:divBdr>
            <w:top w:val="none" w:sz="0" w:space="0" w:color="auto"/>
            <w:left w:val="none" w:sz="0" w:space="0" w:color="auto"/>
            <w:bottom w:val="none" w:sz="0" w:space="0" w:color="auto"/>
            <w:right w:val="none" w:sz="0" w:space="0" w:color="auto"/>
          </w:divBdr>
          <w:divsChild>
            <w:div w:id="1040207292">
              <w:marLeft w:val="0"/>
              <w:marRight w:val="0"/>
              <w:marTop w:val="0"/>
              <w:marBottom w:val="240"/>
              <w:divBdr>
                <w:top w:val="single" w:sz="6" w:space="0" w:color="DADCE0"/>
                <w:left w:val="single" w:sz="6" w:space="0" w:color="DADCE0"/>
                <w:bottom w:val="single" w:sz="6" w:space="0" w:color="DADCE0"/>
                <w:right w:val="single" w:sz="6" w:space="0" w:color="DADCE0"/>
              </w:divBdr>
            </w:div>
          </w:divsChild>
        </w:div>
        <w:div w:id="1888105262">
          <w:marLeft w:val="0"/>
          <w:marRight w:val="0"/>
          <w:marTop w:val="0"/>
          <w:marBottom w:val="0"/>
          <w:divBdr>
            <w:top w:val="none" w:sz="0" w:space="0" w:color="auto"/>
            <w:left w:val="none" w:sz="0" w:space="0" w:color="auto"/>
            <w:bottom w:val="none" w:sz="0" w:space="0" w:color="auto"/>
            <w:right w:val="none" w:sz="0" w:space="0" w:color="auto"/>
          </w:divBdr>
          <w:divsChild>
            <w:div w:id="129592654">
              <w:marLeft w:val="0"/>
              <w:marRight w:val="0"/>
              <w:marTop w:val="0"/>
              <w:marBottom w:val="240"/>
              <w:divBdr>
                <w:top w:val="single" w:sz="6" w:space="0" w:color="DADCE0"/>
                <w:left w:val="single" w:sz="6" w:space="0" w:color="DADCE0"/>
                <w:bottom w:val="single" w:sz="6" w:space="0" w:color="DADCE0"/>
                <w:right w:val="single" w:sz="6" w:space="0" w:color="DADCE0"/>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obscan.co/blog/what-is-an-applicant-tracking-syste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n.indeed.com/career-advice/interviewing/how-to-introduce-yourself-in-an-inter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4B695-8388-42D0-B78A-97A58E3A4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21</Pages>
  <Words>1233</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elco</dc:creator>
  <cp:lastModifiedBy>elco</cp:lastModifiedBy>
  <cp:revision>22</cp:revision>
  <dcterms:created xsi:type="dcterms:W3CDTF">2023-04-12T08:04:00Z</dcterms:created>
  <dcterms:modified xsi:type="dcterms:W3CDTF">2023-04-17T14:09:00Z</dcterms:modified>
</cp:coreProperties>
</file>