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Project Design Phase-II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Data Flow Diagram &amp; User Stories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tbl>
      <w:tblPr/>
      <w:tblGrid>
        <w:gridCol w:w="3233"/>
        <w:gridCol w:w="4151"/>
      </w:tblGrid>
      <w:tr>
        <w:trPr>
          <w:trHeight w:val="1" w:hRule="atLeast"/>
          <w:jc w:val="center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Date</w:t>
            </w: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25-08- 2025</w:t>
            </w:r>
          </w:p>
        </w:tc>
      </w:tr>
      <w:tr>
        <w:trPr>
          <w:trHeight w:val="1" w:hRule="atLeast"/>
          <w:jc w:val="center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Team ID</w:t>
            </w: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NM2025TMID05197</w:t>
            </w:r>
          </w:p>
        </w:tc>
      </w:tr>
      <w:tr>
        <w:trPr>
          <w:trHeight w:val="1" w:hRule="atLeast"/>
          <w:jc w:val="center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Project Name</w:t>
            </w: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EduTutor AI</w:t>
            </w:r>
          </w:p>
        </w:tc>
      </w:tr>
      <w:tr>
        <w:trPr>
          <w:trHeight w:val="1" w:hRule="atLeast"/>
          <w:jc w:val="center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Maximum members size</w:t>
            </w: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 4 members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5"/>
          <w:position w:val="0"/>
          <w:sz w:val="32"/>
          <w:shd w:fill="auto" w:val="clear"/>
        </w:rPr>
        <w:t xml:space="preserve">Simplified Flow Graph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648" w:dyaOrig="3907">
          <v:rect xmlns:o="urn:schemas-microsoft-com:office:office" xmlns:v="urn:schemas-microsoft-com:vml" id="rectole0000000000" style="width:282.400000pt;height:19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Student logs in and asks a question.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Question is submitted to the backend service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Retrieval-augmented generation (RAG) fetches related content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AI tutor logic generates a quiz and exports a PDF file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PDF quiz is provided to the student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1" w:dyaOrig="3482">
          <v:rect xmlns:o="urn:schemas-microsoft-com:office:office" xmlns:v="urn:schemas-microsoft-com:vml" id="rectole0000000001" style="width:290.550000pt;height:17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8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User Stories for Edu Tutor AI</w:t>
      </w:r>
    </w:p>
    <w:tbl>
      <w:tblPr/>
      <w:tblGrid>
        <w:gridCol w:w="1460"/>
        <w:gridCol w:w="1440"/>
        <w:gridCol w:w="1440"/>
        <w:gridCol w:w="1440"/>
        <w:gridCol w:w="1610"/>
        <w:gridCol w:w="1440"/>
      </w:tblGrid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 &amp; Release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(Mobile user)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access my account / dashboard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Sprint-1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will receive confirmation email once I have registered for the application.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receive confirmation email &amp; click confirm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Sprint-1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 application through Facebook.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register &amp; access dashboard with Facebook login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/ Sprint-2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 application through Gmail.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register &amp; access dashboard with Gmail login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/ Sprint-1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log into the application by entering email &amp; password.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access the dashboard after login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Sprint-1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view my AI-generated lessons, quizzes, and performance report.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see my learning progress and available tasks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Sprint-2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(Web user)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Lesson Interaction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ask questions or request quizzes using the web interface.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get a real-time response from the AI tutor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Sprint-1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Lesson Management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access saved lessons and past quiz history.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view/download previous AI interactions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/ Sprint-2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 Management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update my profile, learning preferences, and subject interests.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 info is updated and reflected immediately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/ Sprint-2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Care Executive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Support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support executive, I can view customer issues or feedback from the dashboard.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respond to and resolve tickets submitted by users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/ Sprint-3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Tracking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support executive, I can escalate unresolved technical issues.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get tagged and notified to the admin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/ Sprint-3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Management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view, suspend, or delete users from the platform.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changes take effect immediately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Sprint-3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Monitoring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monitor system usage and performance metrics.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view active sessions, system load, and logs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Sprint-3</w:t>
            </w:r>
          </w:p>
        </w:tc>
      </w:tr>
      <w:tr>
        <w:trPr>
          <w:trHeight w:val="1" w:hRule="atLeast"/>
          <w:jc w:val="left"/>
        </w:trPr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 Oversight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review AI-generated content for quality.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approve or flag content for revision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/ Sprint-4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