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1423.6799621582031" w:right="732.801513671875" w:firstLine="0"/>
        <w:jc w:val="center"/>
        <w:rPr>
          <w:rFonts w:ascii="Times New Roman" w:cs="Times New Roman" w:eastAsia="Times New Roman" w:hAnsi="Times New Roman"/>
          <w:b w:val="1"/>
          <w:bCs w:val="1"/>
          <w:i w:val="0"/>
          <w:iCs w:val="0"/>
          <w:smallCaps w:val="0"/>
          <w:strike w:val="0"/>
          <w:color w:val="20202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20"/>
          <w:sz w:val="48"/>
          <w:szCs w:val="48"/>
          <w:u w:val="none"/>
          <w:shd w:fill="auto" w:val="clear"/>
          <w:vertAlign w:val="baseline"/>
          <w:rtl w:val="0"/>
        </w:rPr>
        <w:t xml:space="preserve">Replace and modernize legacy VPN  architectures with a cloud-native Zscaler Zero  Trust solution to reduce attack surface and  lateral movement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center"/>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d5294"/>
          <w:sz w:val="36"/>
          <w:szCs w:val="36"/>
          <w:rtl w:val="0"/>
        </w:rPr>
        <w:t xml:space="preserve">         </w:t>
      </w:r>
      <w:r w:rsidDel="00000000" w:rsidR="00000000" w:rsidRPr="00000000">
        <w:rPr>
          <w:rFonts w:ascii="Times New Roman" w:cs="Times New Roman" w:eastAsia="Times New Roman" w:hAnsi="Times New Roman"/>
          <w:b w:val="1"/>
          <w:bCs w:val="1"/>
          <w:color w:val="202020"/>
          <w:sz w:val="36"/>
          <w:szCs w:val="36"/>
          <w:rtl w:val="0"/>
        </w:rPr>
        <w:t xml:space="preserve">College Name: Akshaya College Of Arts And Science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lef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College Code: brubw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lef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d5294"/>
          <w:sz w:val="36"/>
          <w:szCs w:val="36"/>
          <w:rtl w:val="0"/>
        </w:rPr>
        <w:t xml:space="preserve">          </w:t>
      </w:r>
      <w:r w:rsidDel="00000000" w:rsidR="00000000" w:rsidRPr="00000000">
        <w:rPr>
          <w:rFonts w:ascii="Times New Roman" w:cs="Times New Roman" w:eastAsia="Times New Roman" w:hAnsi="Times New Roman"/>
          <w:b w:val="1"/>
          <w:bCs w:val="1"/>
          <w:color w:val="202020"/>
          <w:sz w:val="36"/>
          <w:szCs w:val="36"/>
          <w:rtl w:val="0"/>
        </w:rPr>
        <w:t xml:space="preserve">TEAM MEMBERS: 4</w:t>
      </w:r>
    </w:p>
    <w:p w:rsidR="00000000" w:rsidDel="00000000" w:rsidP="00000000" w:rsidRDefault="00000000" w:rsidRPr="00000000" w14:paraId="00000007">
      <w:pPr>
        <w:widowControl w:val="0"/>
        <w:spacing w:line="240" w:lineRule="auto"/>
        <w:ind w:right="4316.72119140625"/>
        <w:jc w:val="center"/>
        <w:rPr>
          <w:rFonts w:ascii="Times New Roman" w:cs="Times New Roman" w:eastAsia="Times New Roman" w:hAnsi="Times New Roman"/>
          <w:b w:val="1"/>
          <w:bCs w:val="1"/>
          <w:color w:val="202020"/>
          <w:sz w:val="36"/>
          <w:szCs w:val="36"/>
        </w:rPr>
      </w:pPr>
      <w:r w:rsidDel="00000000" w:rsidR="00000000" w:rsidRPr="00000000">
        <w:rPr>
          <w:rtl w:val="0"/>
        </w:rPr>
      </w:r>
    </w:p>
    <w:p w:rsidR="00000000" w:rsidDel="00000000" w:rsidP="00000000" w:rsidRDefault="00000000" w:rsidRPr="00000000" w14:paraId="00000008">
      <w:pPr>
        <w:widowControl w:val="0"/>
        <w:spacing w:line="240" w:lineRule="auto"/>
        <w:ind w:right="4316.72119140625"/>
        <w:jc w:val="center"/>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Team Leader Name: BEVANKISHOR M</w:t>
      </w:r>
    </w:p>
    <w:p w:rsidR="00000000" w:rsidDel="00000000" w:rsidP="00000000" w:rsidRDefault="00000000" w:rsidRPr="00000000" w14:paraId="00000009">
      <w:pPr>
        <w:widowControl w:val="0"/>
        <w:spacing w:line="240" w:lineRule="auto"/>
        <w:ind w:right="4316.72119140625"/>
        <w:jc w:val="righ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Email: 23csbevankizhar@acascbe.edu.in</w:t>
      </w:r>
    </w:p>
    <w:p w:rsidR="00000000" w:rsidDel="00000000" w:rsidP="00000000" w:rsidRDefault="00000000" w:rsidRPr="00000000" w14:paraId="0000000A">
      <w:pPr>
        <w:widowControl w:val="0"/>
        <w:spacing w:line="240" w:lineRule="auto"/>
        <w:ind w:right="4316.72119140625"/>
        <w:jc w:val="right"/>
        <w:rPr>
          <w:rFonts w:ascii="Times New Roman" w:cs="Times New Roman" w:eastAsia="Times New Roman" w:hAnsi="Times New Roman"/>
          <w:b w:val="1"/>
          <w:bCs w:val="1"/>
          <w:color w:val="202020"/>
          <w:sz w:val="36"/>
          <w:szCs w:val="36"/>
        </w:rPr>
      </w:pPr>
      <w:r w:rsidDel="00000000" w:rsidR="00000000" w:rsidRPr="00000000">
        <w:rPr>
          <w:rtl w:val="0"/>
        </w:rPr>
      </w:r>
    </w:p>
    <w:p w:rsidR="00000000" w:rsidDel="00000000" w:rsidP="00000000" w:rsidRDefault="00000000" w:rsidRPr="00000000" w14:paraId="0000000B">
      <w:pPr>
        <w:widowControl w:val="0"/>
        <w:spacing w:line="240" w:lineRule="auto"/>
        <w:ind w:right="4316.72119140625"/>
        <w:jc w:val="center"/>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Team Member1: NANDHAKUMAR V</w:t>
      </w:r>
    </w:p>
    <w:p w:rsidR="00000000" w:rsidDel="00000000" w:rsidP="00000000" w:rsidRDefault="00000000" w:rsidRPr="00000000" w14:paraId="0000000C">
      <w:pPr>
        <w:widowControl w:val="0"/>
        <w:spacing w:line="240" w:lineRule="auto"/>
        <w:ind w:right="4316.72119140625"/>
        <w:jc w:val="righ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Email: 23csnandhakumar@acascbe.edu.in</w:t>
      </w:r>
    </w:p>
    <w:p w:rsidR="00000000" w:rsidDel="00000000" w:rsidP="00000000" w:rsidRDefault="00000000" w:rsidRPr="00000000" w14:paraId="0000000D">
      <w:pPr>
        <w:widowControl w:val="0"/>
        <w:spacing w:line="240" w:lineRule="auto"/>
        <w:ind w:right="4316.72119140625"/>
        <w:jc w:val="lef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w:t>
      </w:r>
    </w:p>
    <w:p w:rsidR="00000000" w:rsidDel="00000000" w:rsidP="00000000" w:rsidRDefault="00000000" w:rsidRPr="00000000" w14:paraId="0000000E">
      <w:pPr>
        <w:widowControl w:val="0"/>
        <w:spacing w:line="240" w:lineRule="auto"/>
        <w:ind w:right="4316.72119140625"/>
        <w:jc w:val="lef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Team Member: ATHIF FARHAN U</w:t>
      </w:r>
    </w:p>
    <w:p w:rsidR="00000000" w:rsidDel="00000000" w:rsidP="00000000" w:rsidRDefault="00000000" w:rsidRPr="00000000" w14:paraId="0000000F">
      <w:pPr>
        <w:widowControl w:val="0"/>
        <w:spacing w:line="240" w:lineRule="auto"/>
        <w:ind w:right="4316.72119140625"/>
        <w:jc w:val="center"/>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Email: 23csathiffarhan@acascbe.edu.in</w:t>
      </w:r>
    </w:p>
    <w:p w:rsidR="00000000" w:rsidDel="00000000" w:rsidP="00000000" w:rsidRDefault="00000000" w:rsidRPr="00000000" w14:paraId="00000010">
      <w:pPr>
        <w:widowControl w:val="0"/>
        <w:spacing w:line="240" w:lineRule="auto"/>
        <w:ind w:right="4316.72119140625"/>
        <w:jc w:val="lef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w:t>
      </w:r>
    </w:p>
    <w:p w:rsidR="00000000" w:rsidDel="00000000" w:rsidP="00000000" w:rsidRDefault="00000000" w:rsidRPr="00000000" w14:paraId="00000011">
      <w:pPr>
        <w:widowControl w:val="0"/>
        <w:spacing w:line="240" w:lineRule="auto"/>
        <w:ind w:right="4316.72119140625"/>
        <w:jc w:val="lef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Team Member: BHARANIDHARAN A</w:t>
      </w:r>
    </w:p>
    <w:p w:rsidR="00000000" w:rsidDel="00000000" w:rsidP="00000000" w:rsidRDefault="00000000" w:rsidRPr="00000000" w14:paraId="00000012">
      <w:pPr>
        <w:widowControl w:val="0"/>
        <w:spacing w:line="240" w:lineRule="auto"/>
        <w:ind w:right="4316.72119140625"/>
        <w:jc w:val="right"/>
        <w:rPr>
          <w:rFonts w:ascii="Times New Roman" w:cs="Times New Roman" w:eastAsia="Times New Roman" w:hAnsi="Times New Roman"/>
          <w:b w:val="1"/>
          <w:bCs w:val="1"/>
          <w:color w:val="202020"/>
          <w:sz w:val="36"/>
          <w:szCs w:val="36"/>
        </w:rPr>
      </w:pPr>
      <w:r w:rsidDel="00000000" w:rsidR="00000000" w:rsidRPr="00000000">
        <w:rPr>
          <w:rFonts w:ascii="Times New Roman" w:cs="Times New Roman" w:eastAsia="Times New Roman" w:hAnsi="Times New Roman"/>
          <w:b w:val="1"/>
          <w:bCs w:val="1"/>
          <w:color w:val="202020"/>
          <w:sz w:val="36"/>
          <w:szCs w:val="36"/>
          <w:rtl w:val="0"/>
        </w:rPr>
        <w:t xml:space="preserve">        Email: 23csbharanidharan@acascbe.edu.in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right"/>
        <w:rPr>
          <w:rFonts w:ascii="Times New Roman" w:cs="Times New Roman" w:eastAsia="Times New Roman" w:hAnsi="Times New Roman"/>
          <w:b w:val="1"/>
          <w:bCs w:val="1"/>
          <w:color w:val="2d5294"/>
          <w:sz w:val="36"/>
          <w:szCs w:val="36"/>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6.72119140625" w:firstLine="0"/>
        <w:jc w:val="left"/>
        <w:rPr>
          <w:rFonts w:ascii="Times New Roman" w:cs="Times New Roman" w:eastAsia="Times New Roman" w:hAnsi="Times New Roman"/>
          <w:b w:val="1"/>
          <w:bCs w:val="1"/>
          <w:i w:val="0"/>
          <w:iCs w:val="0"/>
          <w:smallCaps w:val="0"/>
          <w:strike w:val="0"/>
          <w:color w:val="2d5294"/>
          <w:sz w:val="36"/>
          <w:szCs w:val="36"/>
          <w:u w:val="none"/>
          <w:shd w:fill="auto" w:val="clear"/>
          <w:vertAlign w:val="baseline"/>
        </w:rPr>
      </w:pPr>
      <w:r w:rsidDel="00000000" w:rsidR="00000000" w:rsidRPr="00000000">
        <w:rPr>
          <w:rFonts w:ascii="Times New Roman" w:cs="Times New Roman" w:eastAsia="Times New Roman" w:hAnsi="Times New Roman"/>
          <w:b w:val="1"/>
          <w:bCs w:val="1"/>
          <w:color w:val="2d5294"/>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2d5294"/>
          <w:sz w:val="36"/>
          <w:szCs w:val="36"/>
          <w:u w:val="none"/>
          <w:shd w:fill="auto" w:val="clear"/>
          <w:vertAlign w:val="baseline"/>
          <w:rtl w:val="0"/>
        </w:rPr>
        <w:t xml:space="preserve">Project details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281005859375" w:line="228.96881103515625" w:lineRule="auto"/>
        <w:ind w:left="1444.1304016113281" w:right="823.37890625" w:firstLine="6.45843505859375"/>
        <w:jc w:val="left"/>
        <w:rPr>
          <w:rFonts w:ascii="Times New Roman" w:cs="Times New Roman" w:eastAsia="Times New Roman" w:hAnsi="Times New Roman"/>
          <w:b w:val="0"/>
          <w:bCs w:val="0"/>
          <w:i w:val="0"/>
          <w:iCs w:val="0"/>
          <w:smallCaps w:val="0"/>
          <w:strike w:val="0"/>
          <w:color w:val="1f487c"/>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Title: </w:t>
      </w:r>
      <w:r w:rsidDel="00000000" w:rsidR="00000000" w:rsidRPr="00000000">
        <w:rPr>
          <w:rFonts w:ascii="Times New Roman" w:cs="Times New Roman" w:eastAsia="Times New Roman" w:hAnsi="Times New Roman"/>
          <w:b w:val="0"/>
          <w:bCs w:val="0"/>
          <w:i w:val="0"/>
          <w:iCs w:val="0"/>
          <w:smallCaps w:val="0"/>
          <w:strike w:val="0"/>
          <w:color w:val="1f487c"/>
          <w:sz w:val="28.079999923706055"/>
          <w:szCs w:val="28.079999923706055"/>
          <w:u w:val="none"/>
          <w:shd w:fill="auto" w:val="clear"/>
          <w:vertAlign w:val="baseline"/>
          <w:rtl w:val="0"/>
        </w:rPr>
        <w:t xml:space="preserve">Replace and modernize legacy VPN architectures with a cloud-native Zscaler  Zero Trust solution to reduce attack surface and lateral movement.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0859375" w:line="244.60481643676758" w:lineRule="auto"/>
        <w:ind w:left="1440.1992797851562" w:right="1229.8193359375" w:firstLine="7.300720214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 response to the evolving threat landscape and the dissolution of the traditional  network perimeter, this project initiates a fundamental shift in our security  architecture. We will be decommissioning our legacy VPN infrastructure, which  relies on an outdated castle-and-moat model that grants excessive network 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 reduce our attack surface. This modern solution eliminates the risk of  lateral movement, as threats can no longer traverse a flat network. Furthermore,  it provides a superior,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threats.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263610839844" w:right="0" w:firstLine="0"/>
        <w:jc w:val="left"/>
        <w:rPr>
          <w:rFonts w:ascii="Times New Roman" w:cs="Times New Roman" w:eastAsia="Times New Roman" w:hAnsi="Times New Roman"/>
          <w:b w:val="1"/>
          <w:bCs w:val="1"/>
          <w:i w:val="0"/>
          <w:iCs w:val="0"/>
          <w:smallCaps w:val="0"/>
          <w:strike w:val="0"/>
          <w:color w:val="20202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02020"/>
          <w:sz w:val="28.079999923706055"/>
          <w:szCs w:val="28.079999923706055"/>
          <w:u w:val="none"/>
          <w:shd w:fill="auto" w:val="clear"/>
          <w:vertAlign w:val="baseline"/>
          <w:rtl w:val="0"/>
        </w:rPr>
        <w:t xml:space="preserve">Abstract: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7.4322509765625" w:lineRule="auto"/>
        <w:ind w:left="1723.3992004394531" w:right="800.810546875" w:firstLine="8.70483398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This project details the strategic migration from a legacy Virtual Private Network  (VPN) infrastructure to a cloud-native Zero Trust Network Access (ZTNA)  solution provided by Zscaler. The primary driver for this initiative is the  fundamental inadequacy of traditional VPNs in the modern threat landscape.  Legacy architectures operate on a "connect first, verify later" model, granting users  broad access to the corporate network and, consequently, creating a significant risk  of lateral movement by malicious actors. This expansive attack surface, combined  with the operational overhead of managing physical appliances and the poor user  experience associated with hair-pinned traffic, renders the existing model both  insecure and inefficient for today's hybrid workforce.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0888671875" w:line="247.37239837646484" w:lineRule="auto"/>
        <w:ind w:left="1723.1182861328125" w:right="795.55664062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proposed solution leverages the Zscaler Zero Trust Exchange, a global, cloud native platform that shifts connectivity from a network-centric to an identity and  application-centric model. By making corporate applications invisible to the  internet and establishing direct, secure connections between verified users and  specific applications, the new architecture eliminates the concept of network-based  privileges. This approach ensures that users connect to the applications they need,  not the underlying network, thereby completely neutralizing the threat of lateral  movement. Furthermore, it improves performance by steering traffic directly to  Zscaler’s edge nodes, optimizing the user experience regardless of their location.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056640625" w:line="247.5809669494629" w:lineRule="auto"/>
        <w:ind w:left="1723.1182861328125" w:right="798.7841796875" w:firstLine="8.9857482910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expected outcomes of this modernization project are multifaceted. We  anticipate a drastic reduction in the organization's attack surface and the 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high performance, and agile work environment, future-proofing the organization's  security architecture.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1383972167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Use Case Scenarios: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717773437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1: Third-Party Vendor Access to Finance Application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25.1199340820312" w:right="806.721191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external auditor needs temporary access to the university's finance application for end-of year reconciliation. Instead of provisioning a VPN account, ZPA grants time-bound, application specific access. The vendor authenticates via identity provider and is micro-segmented away  from all other internal resources.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verified (External_Auditor_Group)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Time-bound access policy enforced (7-day validity)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restricted to Finance Application only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lateral movement possible to other systems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2045898437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2: Research Assistant Access to High-Performance Computing Cluster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25.5999755859375" w:right="808.880615234375" w:hanging="0.48004150390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graduate student requires SSH access to an on-premises research computing cluster to run  data analysis scripts. Using ZPA, they connect directly to the cluster without exposing SSH ports  to the internet or requiring a full network-level VPN tunnel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verified (Research_Assistant_Group)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Protocol-specific access granted (SSH only)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203857421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micro-tunnel established to HPC Cluster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other network segments remain inaccessible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202758789062"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3: Administrative Staff Access to Internal File Server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23443984985352" w:lineRule="auto"/>
        <w:ind w:left="1723.1999206542969" w:right="989.561767578125" w:firstLine="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administrative assistant working from a campus satellite office needs to access a sensitive  file server containing student records. ZPA verifies their device compliance and routes them  exclusively to the file server application, with all traffic inspected inline for data loss  prevention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54980468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verified (Admin_Staff_Group)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381.84717178344727" w:lineRule="auto"/>
        <w:ind w:left="1503.6384582519531" w:right="2944.6002197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posture compliant (Disk encryption enabled, patch level current)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Granular file access policies enforced (Read/Write permissions)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85461425781"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Loss Prevention (DLP) policies active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4: IT Administrator Secure Access to Server Management Interfaces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7.90088653564453" w:lineRule="auto"/>
        <w:ind w:left="1730.6399536132812" w:right="811.722412109375" w:hanging="5.039978027343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systems administrator requires RDP access to manage critical Windows servers in the data  center. Using ZPA, they connect directly to the target servers without exposing RDP to the  internet, while all administrative sessions are recorded for audit compliance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verified (IT_Admin_Group)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Privileged access workflow triggered (Approval required)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recording and monitoring active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Micro-tunnel established to specific server IP and port only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3603515625" w:line="240" w:lineRule="auto"/>
        <w:ind w:left="1736.159973144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 5: Visiting Professor Access to Library Resources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8.06739807128906" w:lineRule="auto"/>
        <w:ind w:left="1725.5999755859375" w:right="807.68066406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visiting professor from a partner institution needs temporary access to digitized archives  stored on an internal library application server. ZPA provides just-in-time access without placing  the visiting scholar on the internal network, ensuring separation from administrative systems.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685546875" w:line="240" w:lineRule="auto"/>
        <w:ind w:left="1733.040008544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verified (Visiting_Faculty_Group)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Just-in-time access provisioned (8-hour session limit)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restricted to Library Application Server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503.6384582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0" w:top="1327.60009765625" w:left="0" w:right="507.55859375" w:header="0" w:footer="720"/>
          <w:pgNumType w:start="1"/>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network segmentation maintained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00146484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the Project: -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51025390625" w:firstLine="0"/>
        <w:jc w:val="right"/>
        <w:rPr>
          <w:rFonts w:ascii="Arial" w:cs="Arial" w:eastAsia="Arial" w:hAnsi="Arial"/>
          <w:b w:val="0"/>
          <w:bCs w:val="0"/>
          <w:i w:val="0"/>
          <w:iCs w:val="0"/>
          <w:smallCaps w:val="0"/>
          <w:strike w:val="0"/>
          <w:color w:val="000000"/>
          <w:sz w:val="52.08000183105469"/>
          <w:szCs w:val="52.08000183105469"/>
          <w:u w:val="none"/>
          <w:shd w:fill="auto" w:val="clear"/>
          <w:vertAlign w:val="baseline"/>
        </w:rPr>
        <w:sectPr>
          <w:type w:val="continuous"/>
          <w:pgSz w:h="15840" w:w="12240" w:orient="portrait"/>
          <w:pgMar w:bottom="0" w:top="1327.60009765625" w:left="1449.1200256347656" w:right="5524.2352294921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Stage-1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2265625" w:line="263.8938331604004" w:lineRule="auto"/>
        <w:ind w:left="1452.239990234375" w:right="1710.32104492187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and modernize legacy VPN architectures with a cloud-native Zscaler Zero Trust  solution to reduce attack surface and lateral movement.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2695312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384765625" w:line="264.4643497467041" w:lineRule="auto"/>
        <w:ind w:left="1440" w:right="887.7209472656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a strategic initiative to fundamentally transform the organization's remote access  and network security architecture by decommissioning the existing legacy Virtual Private Network  (VPN) infrastructure and replacing it with a cloud-native Zero Trust solution from Zscaler. The  current VPN model, based on a perimeter-centric "castle-and-moat" approach, inherently trusts  users once they are connected, granting them broad access to the internal network. 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555419921875" w:line="264.38587188720703" w:lineRule="auto"/>
        <w:ind w:left="1440" w:right="887.96142578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anticipated outcomes of this modernization are profound and multi-faceted. The 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 will not only fortify the organization's defenses but also create a secure, high-performance,  and future-ready access framework that supports evolving business needs.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3691253662" w:lineRule="auto"/>
        <w:ind w:left="1442.4000549316406" w:right="889.5214843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 This project directly addresses these critical security and operational deficiencies.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439453125" w:line="264.39428329467773" w:lineRule="auto"/>
        <w:ind w:left="1440" w:right="887.7209472656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of the new architecture is Zscaler Private Access (ZPA), which operates on a Zero Trust  principle of "never trust, always verify" and "connect the user to applications, not the network."  By making internal applications completely invisible to the internet and the public DNS, ZPA  eliminates the attack surface associated with exposed ports and IP addresses. When a user requests  access, ZPA verifies their identity and context—through integrations with identity providers like  Azure AD and device posture checks—before establishing a secure, encrypted micro-tunnel.  Crucially, this tunnel connects the user only to the specific application they are authorized to use,  not to the underlying network. This effectively renders the network invisible to the end-user and  eliminates any possibility of lateral movement, as threat actors cannot scan, discover, or pivot to  other internal resources.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255126953125"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List of Vulnerability Table: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201904296875" w:line="240" w:lineRule="auto"/>
        <w:ind w:left="1446.4801025390625"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Practice Website:</w:t>
      </w:r>
    </w:p>
    <w:tbl>
      <w:tblPr>
        <w:tblStyle w:val="Table1"/>
        <w:tblW w:w="10636.400527954102" w:type="dxa"/>
        <w:jc w:val="left"/>
        <w:tblInd w:w="8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5854.599761962891"/>
        <w:gridCol w:w="3507.000732421875"/>
        <w:tblGridChange w:id="0">
          <w:tblGrid>
            <w:gridCol w:w="1274.800033569336"/>
            <w:gridCol w:w="5854.599761962891"/>
            <w:gridCol w:w="3507.000732421875"/>
          </w:tblGrid>
        </w:tblGridChange>
      </w:tblGrid>
      <w:tr>
        <w:trPr>
          <w:cantSplit w:val="0"/>
          <w:trHeight w:val="7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200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70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 No</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Sanitization of File Paths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611.0400390625" w:right="129.8400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CWE- 284: Improper Access Control</w:t>
            </w:r>
          </w:p>
        </w:tc>
      </w:tr>
      <w:tr>
        <w:trPr>
          <w:cantSplit w:val="0"/>
          <w:trHeight w:val="66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Certificate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CWE-395: Improper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Certificate Validation</w:t>
            </w:r>
          </w:p>
        </w:tc>
      </w:tr>
      <w:tr>
        <w:trPr>
          <w:cantSplit w:val="0"/>
          <w:trHeight w:val="1135.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X-Frame-Options Header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CWE-1021: Design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Restriction of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Rendered UI Layers 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2396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6798400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X-Content-Type Options Header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-918: Server-Side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0080566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Forgery (SSRF)</w:t>
            </w:r>
          </w:p>
        </w:tc>
      </w:tr>
      <w:tr>
        <w:trPr>
          <w:cantSplit w:val="0"/>
          <w:trHeight w:val="1300.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607.9197692871094" w:right="638.39965820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Drupal Ajax API shows JSONP not disabled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6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CWE-937,1035: OWASP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927978515625" w:line="257.86351203918457" w:lineRule="auto"/>
              <w:ind w:left="604.320068359375" w:right="2.640380859375" w:firstLine="5.27954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Ten 2013,2017 Category  A9 - Using Components with  Known Vulnerabilities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8624.359741210938" w:right="685.88134765625" w:hanging="7043.9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Drupal Api Vulnerability CWE-20: Improper Input Validation </w:t>
      </w:r>
    </w:p>
    <w:tbl>
      <w:tblPr>
        <w:tblStyle w:val="Table2"/>
        <w:tblW w:w="10636.400527954102" w:type="dxa"/>
        <w:jc w:val="left"/>
        <w:tblInd w:w="8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5854.599761962891"/>
        <w:gridCol w:w="3507.000732421875"/>
        <w:tblGridChange w:id="0">
          <w:tblGrid>
            <w:gridCol w:w="1274.800033569336"/>
            <w:gridCol w:w="5854.599761962891"/>
            <w:gridCol w:w="3507.000732421875"/>
          </w:tblGrid>
        </w:tblGridChange>
      </w:tblGrid>
      <w:tr>
        <w:trPr>
          <w:cantSplit w:val="0"/>
          <w:trHeight w:val="130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008666992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API Filtration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CWE-79: Improper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Neutralisation of Input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612.239990234375" w:right="96.9604492187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Web Page Generation ('Cross-site Scripting')</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008666992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Denial of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3.5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-400: Uncontrolled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977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Consumption</w:t>
            </w:r>
          </w:p>
        </w:tc>
      </w:tr>
      <w:tr>
        <w:trPr>
          <w:cantSplit w:val="0"/>
          <w:trHeight w:val="9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12008666992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998596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Version 1.0 Protocol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30854797363" w:lineRule="auto"/>
              <w:ind w:left="610.5596923828125" w:right="192.000732421875" w:firstLine="6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CWE-327: Use of a Broken or Risky Cryptographic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9765625" w:line="240" w:lineRule="auto"/>
              <w:ind w:left="60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tc>
      </w:tr>
      <w:tr>
        <w:trPr>
          <w:cantSplit w:val="0"/>
          <w:trHeight w:val="13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web.config File Information Disclosure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CWE-497: Exposure of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604.7998046875" w:right="19.68017578125" w:firstLine="12.72033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System Information  to an Unauthorised Control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54150390625" w:line="240" w:lineRule="auto"/>
              <w:ind w:left="617.52014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Sphere</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799987792969"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Main Website: </w:t>
      </w:r>
    </w:p>
    <w:tbl>
      <w:tblPr>
        <w:tblStyle w:val="Table3"/>
        <w:tblW w:w="10636.400527954102" w:type="dxa"/>
        <w:jc w:val="left"/>
        <w:tblInd w:w="8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4.800033569336"/>
        <w:gridCol w:w="5813.800201416016"/>
        <w:gridCol w:w="3547.80029296875"/>
        <w:tblGridChange w:id="0">
          <w:tblGrid>
            <w:gridCol w:w="1274.800033569336"/>
            <w:gridCol w:w="5813.800201416016"/>
            <w:gridCol w:w="3547.80029296875"/>
          </w:tblGrid>
        </w:tblGridChange>
      </w:tblGrid>
      <w:tr>
        <w:trPr>
          <w:cantSplit w:val="0"/>
          <w:trHeight w:val="8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5200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708251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000122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 No</w:t>
            </w:r>
          </w:p>
        </w:tc>
      </w:tr>
      <w:tr>
        <w:trPr>
          <w:cantSplit w:val="0"/>
          <w:trHeight w:val="9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609.8399353027344" w:right="758.5601806640625" w:firstLine="5.27984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 Medium Strength Cipher Suites Supported  (SWEET32)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CWE-200: Exposure of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3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Information to an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60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Unauthorised Actor</w:t>
            </w:r>
          </w:p>
        </w:tc>
      </w:tr>
      <w:tr>
        <w:trPr>
          <w:cantSplit w:val="0"/>
          <w:trHeight w:val="9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Cookie SERVERID created without secure flag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CWE-79: Improper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1.89520835876465" w:lineRule="auto"/>
              <w:ind w:left="605.52001953125" w:right="60"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Neutralisation of Input During Web Page Generation</w:t>
            </w:r>
          </w:p>
        </w:tc>
      </w:tr>
      <w:tr>
        <w:trPr>
          <w:cantSplit w:val="0"/>
          <w:trHeight w:val="66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6798400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X-Content-Type Options Header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CWE-918: Server-Side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Forgery (SSRF)</w:t>
            </w:r>
          </w:p>
        </w:tc>
      </w:tr>
      <w:tr>
        <w:trPr>
          <w:cantSplit w:val="0"/>
          <w:trHeight w:val="66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742431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Denial of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 -400: Uncontrolled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60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Resource Consumption</w:t>
            </w:r>
          </w:p>
        </w:tc>
      </w:tr>
      <w:tr>
        <w:trPr>
          <w:cantSplit w:val="0"/>
          <w:trHeight w:val="98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920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81079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CWE-200: Exposure of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3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Information to an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Unauthorised Actor</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04815673828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REPORT: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134460449219" w:line="240" w:lineRule="auto"/>
        <w:ind w:left="1446.4801025390625" w:right="0" w:firstLine="0"/>
        <w:jc w:val="left"/>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Practice Website: </w:t>
      </w:r>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http://www.itsecgames.com/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00146484375" w:line="240" w:lineRule="auto"/>
        <w:ind w:left="1454.679260253906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Improper Sanitization of File Paths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CWE- 284: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Access Control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A01:2021-Broken Access Control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65.8939743041992" w:lineRule="auto"/>
        <w:ind w:left="1440.7200622558594" w:right="1242.44140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does not restrict or incorrectly restricts access to a resource from an  unauthorized actor.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8345184326" w:lineRule="auto"/>
        <w:ind w:left="1442.4000549316406" w:right="945.3210449218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vulnerability is significant, as it can lead to unauthorized access to  sensitive data or files, potentially causing data breaches, privacy violations, and loss of user trust.  Affected sites may also require configuration changes after applying a security release.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40" w:lineRule="auto"/>
        <w:ind w:left="1452.9600524902344"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19482421875" w:line="225.65959453582764" w:lineRule="auto"/>
        <w:ind w:left="1445.0399780273438" w:right="550.84228515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drawing>
          <wp:inline distB="19050" distT="19050" distL="19050" distR="19050">
            <wp:extent cx="6185916" cy="1376045"/>
            <wp:effectExtent b="0" l="0" r="0" t="0"/>
            <wp:docPr id="6"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185916" cy="137604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23828125" w:line="263.89434814453125" w:lineRule="auto"/>
        <w:ind w:left="1440" w:right="1105.1611328125" w:firstLine="24.9172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Apply Security Updates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recommendation is to apply the security update  provided by Drupal as soon as it becomes available. Security updates typically include fixes for  known vulnerabilities like this one.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3.89434814453125" w:lineRule="auto"/>
        <w:ind w:left="1449.3600463867188" w:right="1076.842041015625" w:hanging="4.493865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Configuration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applying the update, review your Drupal site's configuration to  ensure that private files remain protected as intended. Make any necessary adjustments to your  site's file permissions or access controls.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3.89434814453125" w:lineRule="auto"/>
        <w:ind w:left="1449.1200256347656" w:right="978.681640625" w:hanging="0.0764465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Audits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 regular security audits and vulnerability assessments to identify and  address potential security issues in your Drupal site.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59033203125" w:line="267.8928279876709" w:lineRule="auto"/>
        <w:ind w:left="1449.1200256347656" w:right="1369.64111328125" w:hanging="5.298156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strong access controls to ensure that only authorized users can  access private files. Review and restrict file access permissions as needed.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2720947265625" w:line="261.89520835876465" w:lineRule="auto"/>
        <w:ind w:left="1452.239990234375" w:right="1187.2412109375" w:hanging="1.7344665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Minimization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Minimize the amount of sensitive data stored on your Drupal site. Only  store data that is necessary for your site's functionality.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9448547363281" w:line="240" w:lineRule="auto"/>
        <w:ind w:left="1445.643310546875"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Invalid Certificate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CWE-395: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Certificate Validation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A07:2021 – Identification and Authentication Failures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63.8945198059082" w:lineRule="auto"/>
        <w:ind w:left="1442.4000549316406" w:right="1060.52124023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4.3941402435303" w:lineRule="auto"/>
        <w:ind w:left="1440.2400207519531" w:right="1036.2817382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59521484375" w:line="476.15939140319824" w:lineRule="auto"/>
        <w:ind w:left="1440" w:right="785.64208984375" w:firstLine="12.9600524902343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https://www.ssllabs.com/ssltest/analyze?d=www.itsecgames.com</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drawing>
          <wp:inline distB="19050" distT="19050" distL="19050" distR="19050">
            <wp:extent cx="6036818" cy="482409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036818" cy="48240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442.8800964355469" w:right="1213.641357421875" w:firstLine="22.03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trusted certificate authorities: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trust digital certificates issued by well-known and  trusted certificate authorities.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705078125" w:line="263.89434814453125" w:lineRule="auto"/>
        <w:ind w:left="1447.4400329589844" w:right="916.28173828125" w:hanging="2.57385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 certificate chains: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the certificate presented by the remote party is valid and  issued by a trusted certificate authority. Verify the entire certificate chain, including intermediate  certificates.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927734375" w:line="265.8929443359375" w:lineRule="auto"/>
        <w:ind w:left="1440.2400207519531" w:right="1165.401611328125" w:firstLine="8.80355834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 certificate revocation status: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the revocation status of the certificate presented  by the remote party to ensure that it has not been revoked.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27001953125" w:line="263.8948345184326" w:lineRule="auto"/>
        <w:ind w:left="1448.6399841308594" w:right="1005.321044921875" w:hanging="4.81811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certificate pinning: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certificate pinning to ensure that the communication only  occurs with the exact certificate or certificate authority specified.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5.89345932006836" w:lineRule="auto"/>
        <w:ind w:left="1442.4000549316406" w:right="2036.3616943359375" w:firstLine="8.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software up to 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software and security protocols up to date, as new  vulnerabilities and security patches are regularly released.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264404296875" w:line="240" w:lineRule="auto"/>
        <w:ind w:left="1443.922271728515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Missing X-Frame-Options Header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6.1469554901123" w:lineRule="auto"/>
        <w:ind w:left="1449.840087890625" w:right="3000.08178710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CWE-1021: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Improper Restriction of Rendered UI Layers or Frames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A04:2021-Insecure Design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31201171875" w:line="264.8939037322998" w:lineRule="auto"/>
        <w:ind w:left="1440.7200622558594" w:right="1216.04125976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267822265625" w:line="264.5607089996338" w:lineRule="auto"/>
        <w:ind w:left="1440.7200622558594" w:right="928.52172851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590942382812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http://www.itsecgames.com/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64.917297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practice website to inspect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465269088745" w:lineRule="auto"/>
        <w:ind w:left="1444.8661804199219" w:right="528.441162109375" w:hanging="4.8661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200140" cy="3161030"/>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6200140" cy="31610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network and start capturing using F5 or Ctrl+R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87939453125" w:line="240" w:lineRule="auto"/>
        <w:ind w:left="1449.04357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 to html document and see if x-frame-options present in response headers or not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4.0610885620117" w:lineRule="auto"/>
        <w:ind w:left="1448.6399841308594" w:right="1314.920654296875" w:hanging="4.8181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not the absence of this header indicates that the website may not have protection against  embedding its content within an iframe on other domains, potentially leaving it vulnerable to  clickjacking attacks.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5888671875" w:line="240" w:lineRule="auto"/>
        <w:ind w:left="0" w:right="607.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49721" cy="3128010"/>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49721" cy="312801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441.6799926757812" w:right="1204.521484375" w:firstLine="23.23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Proper UI Layer Access Controls: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 access controls to restrict access to  UI layers or frames based on user privileges.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705078125" w:line="263.8938331604004" w:lineRule="auto"/>
        <w:ind w:left="1449.1200256347656" w:right="1092.921142578125" w:hanging="4.253845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Session and Authentication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robust session management and user  authentication mechanisms to prevent unauthorized access.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71484375" w:line="263.8948345184326" w:lineRule="auto"/>
        <w:ind w:left="1448.6399841308594" w:right="1279.161376953125" w:firstLine="0.403594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Content Security Policies (CSP):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CSP headers to control where resources  can be loaded from and mitigate against frame-based attacks.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4609375" w:line="264.3941402435303" w:lineRule="auto"/>
        <w:ind w:left="1449.1200256347656" w:right="1274.12109375" w:hanging="5.298156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Keep Software and Libraries Updated: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Stay current with software updates and patches to  address known security issues.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1265869140625" w:line="240" w:lineRule="auto"/>
        <w:ind w:left="1445.858459472656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X-Content-Type Options Header Missing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-918: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Request Forgery (SSRF)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A10:2021 – Server-Side Request Forgery (SSRF)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64.0610885620117" w:lineRule="auto"/>
        <w:ind w:left="1449.1200256347656" w:right="964.5214843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server receives a URL or similar request from an upstream component  and retrieves the contents of this URL, but it does not sufficiently ensure that the request is being  sent to the expected destination.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8585205078125" w:line="263.8944625854492" w:lineRule="auto"/>
        <w:ind w:left="1440.7200622558594" w:right="976.52099609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21972656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66.3934803009033" w:lineRule="auto"/>
        <w:ind w:left="1448.6399841308594" w:right="1204.84130859375" w:hanging="6.719970703125"/>
        <w:jc w:val="left"/>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https://securityheaders.com/?q=http%3A%2F%2Fwww.itsecgames.com%2F&amp;followRedirects=</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on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65380859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258352279663" w:lineRule="auto"/>
        <w:ind w:left="1440" w:right="438.4411621093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257290" cy="3193415"/>
            <wp:effectExtent b="0" l="0" r="0" t="0"/>
            <wp:docPr id="1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257290" cy="319341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97854" cy="3706495"/>
            <wp:effectExtent b="0" l="0" r="0" t="0"/>
            <wp:docPr id="2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197854" cy="370649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5651245117188" w:line="264.8606586456299" w:lineRule="auto"/>
        <w:ind w:left="1441.9200134277344" w:right="943.1616210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"X-Content-Type-Options" Header: Configure the "X-Content-Type-Options"  header with the value "nosniff" in your web server or application to prevent content type sniffing.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0.7200622558594" w:right="1132.52197265625" w:firstLine="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SSRF: To directly mitigate SSRF vulnerabilities, ensure proper input validation,  access controls, and allow-list-based URL validation to prevent attackers from making  unauthorized requests to internal resources.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34814453125" w:lineRule="auto"/>
        <w:ind w:left="1449.1200256347656" w:right="1192.041015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Headers: Implement other security headers like "X-Frame-Options" and  "Content-Security-Policy" to further enhance security and mitigate various types of web-based  attacks.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48046875" w:line="264.89441871643066" w:lineRule="auto"/>
        <w:ind w:left="1440.2400207519531" w:right="966.4404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"X-Content-Type-Options" header may not be a direct countermeasure to SSRF, it is a  valuable security control that, when configured correctly, can help protect against content type based attacks that may be exploited in SSRF scenarios.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624755859375" w:line="240" w:lineRule="auto"/>
        <w:ind w:left="1447.7947998046875"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Drupal Ajax API shows JSONP not disabled by default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1.89520835876465" w:lineRule="auto"/>
        <w:ind w:left="1442.6400756835938" w:right="1189.64111328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CWE-937,1035: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Top Ten 2013,2017 Category A9 - Using Components with Known  Vulnerabilities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2482910156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A06:2021-Vulnerable and Outdated Components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4.67188835144043" w:lineRule="auto"/>
        <w:ind w:left="1442.4000549316406" w:right="1042.5219726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488525390625" w:line="263.89434814453125" w:lineRule="auto"/>
        <w:ind w:left="1440" w:right="956.84082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2017822265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0166015625" w:line="230.89625358581543" w:lineRule="auto"/>
        <w:ind w:left="1445.0399780273438" w:right="644.4409179687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26481" cy="1120140"/>
            <wp:effectExtent b="0" l="0" r="0" t="0"/>
            <wp:docPr id="1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26481" cy="11201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52.239990234375" w:right="1271.48193359375" w:firstLine="12.6773071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Updates: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all components, libraries, and dependencies up to date by applying  security patches and upgrades.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65.8939743041992" w:lineRule="auto"/>
        <w:ind w:left="1440" w:right="1170.921630859375" w:firstLine="4.86618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periodic vulnerability assessments to identify and address  potential issues.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8345184326" w:lineRule="auto"/>
        <w:ind w:left="1447.4400329589844" w:right="1420.64208984375" w:firstLine="1.6035461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strategy for managing third-party dependencies,  including continuous monitoring of their security status.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927734375" w:line="265.8929443359375" w:lineRule="auto"/>
        <w:ind w:left="1441.9200134277344" w:right="1448.841552734375" w:firstLine="1.9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regular security testing, including penetration testing and code  review, to identify and remediate vulnerabilities.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27001953125" w:line="261.895751953125" w:lineRule="auto"/>
        <w:ind w:left="1448.6399841308594" w:right="1801.1614990234375" w:firstLine="1.865539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Control: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a change management process to assess the impact of new  components and ensure they don't introduce new vulnerabilities.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234375" w:line="240" w:lineRule="auto"/>
        <w:ind w:left="1448.440246582031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Drupal Api Vulnerability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Input Validation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A03:2021 – Injection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6.2269687652588" w:lineRule="auto"/>
        <w:ind w:left="1442.8800964355469" w:right="1086.441650390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receives input or data, but it does not validate or incorrectly validates  that the input has the properties that are required to process the data safely and correctly.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931640625" w:line="263.8944625854492" w:lineRule="auto"/>
        <w:ind w:left="1440.2400207519531" w:right="959.721679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0122070312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027587890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00927734375" w:line="229.57550525665283" w:lineRule="auto"/>
        <w:ind w:left="1445.0399780273438" w:right="719.8413085937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078601" cy="1176020"/>
            <wp:effectExtent b="0" l="0" r="0" t="0"/>
            <wp:docPr id="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078601" cy="117602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52.239990234375" w:right="1060.521240234375" w:firstLine="12.67730712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rigorous input validation on all user inputs and ensure that only  safe, sanitized data is passed to the database.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65.8939743041992" w:lineRule="auto"/>
        <w:ind w:left="1448.6399841308594" w:right="1213.8818359375" w:hanging="3.773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Parameterized Queries: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parameterized queries or prepared statements to separate SQL  code from user input, preventing malicious injections.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251953125" w:line="263.8948345184326" w:lineRule="auto"/>
        <w:ind w:left="1447.4400329589844" w:right="1544.84130859375" w:firstLine="1.60354614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Escaping User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parameterized queries are not feasible, escape user input before  incorporating it into SQL queries to neutralize special characters.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927734375" w:line="265.8929443359375" w:lineRule="auto"/>
        <w:ind w:left="1442.4000549316406" w:right="1009.161376953125" w:firstLine="1.421813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Least Privilege Principle: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 the permissions and access rights of database accounts to the  minimum required for specific tasks to minimize the potential damage of an attack.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27001953125" w:line="261.895751953125" w:lineRule="auto"/>
        <w:ind w:left="1447.4400329589844" w:right="1698.681640625" w:firstLine="3.0654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Application Firewalls (WAF):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WAFs to filter and block malicious SQL  injection attempts.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35107421875" w:line="263.89434814453125" w:lineRule="auto"/>
        <w:ind w:left="1442.8800964355469" w:right="1636.8817138671875" w:firstLine="6.58111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 Security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assessments, including penetration  testing, to identify and address vulnerabilities.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625244140625" w:line="240" w:lineRule="auto"/>
        <w:ind w:left="1507.7947998046875"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Improper API Filtration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6.1469554901123" w:lineRule="auto"/>
        <w:ind w:left="1449.840087890625" w:right="1028.1213378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CWE-79: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Neutralization of Input During Web Page Generation ('Cross-site Scripting')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A07-2017: Cross-site Scripting (XSS)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31201171875" w:line="263.89434814453125" w:lineRule="auto"/>
        <w:ind w:left="1440.2400207519531" w:right="1213.88183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does not neutralize or incorrectly neutralizes user-controllable input  before it is placed in output that is used as a web page that is served to other users.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2197265625" w:line="264.310941696167" w:lineRule="auto"/>
        <w:ind w:left="1441.9200134277344" w:right="930.9216308593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090576171875" w:line="240" w:lineRule="auto"/>
        <w:ind w:left="1442.4000549316406"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https://www.shodan.io/host/31.3.96.40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5286636352539" w:lineRule="auto"/>
        <w:ind w:left="1445.0399780273438" w:right="694.24072265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094858" cy="9779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094858" cy="9779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9453125" w:line="267.8930854797363" w:lineRule="auto"/>
        <w:ind w:left="1441.9200134277344" w:right="1028.36181640625" w:firstLine="22.9972839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and Patch: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Drupal and all related modules and components are up to date  with the latest security patches to mitigate known vulnerabilities.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626953125" w:line="261.8947219848633" w:lineRule="auto"/>
        <w:ind w:left="1447.4400329589844" w:right="1455.5615234375" w:hanging="2.57385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strong input validation and output encoding to sanitize user  inputs and prevent the injection of malicious scripts.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5341796875" w:line="263.89434814453125" w:lineRule="auto"/>
        <w:ind w:left="1448.6399841308594" w:right="1259.24072265625" w:firstLine="0.403594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Security Policy (CSP):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CSP headers to restrict the sources from which  content can be loaded, reducing the risk of XSS.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3.89434814453125" w:lineRule="auto"/>
        <w:ind w:left="1447.4400329589844" w:right="1613.961181640625" w:hanging="3.61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Coding Practices: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developers in secure coding practices, emphasizing the  importance of validating and escaping user inputs.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65.8939743041992" w:lineRule="auto"/>
        <w:ind w:left="1449.1200256347656" w:right="1652.8411865234375" w:firstLine="1.3854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scans and penetration tests to identify and  address XSS vulnerabilities.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6256103515625" w:line="240" w:lineRule="auto"/>
        <w:ind w:left="1448.0099487304688"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Denial of Service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-400: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Uncontrolled Resource Consumption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4.39416885375977" w:lineRule="auto"/>
        <w:ind w:left="1440" w:right="956.8408203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2574462890625" w:line="264.3776035308838" w:lineRule="auto"/>
        <w:ind w:left="1447.6800537109375" w:right="949.8815917968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6928520202637" w:lineRule="auto"/>
        <w:ind w:left="1440" w:right="940.522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49755859375" w:line="261.89520835876465" w:lineRule="auto"/>
        <w:ind w:left="1449.840087890625" w:right="1759.16137695312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exploit open ports 80 to perform SQL injections, cross-site request  forgeries and DDoS attacks.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25146484375" w:line="201.71307563781738" w:lineRule="auto"/>
        <w:ind w:left="1440" w:right="550.64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86043" cy="2943860"/>
            <wp:effectExtent b="0" l="0" r="0" t="0"/>
            <wp:docPr id="1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186043" cy="29438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88280" cy="1942973"/>
            <wp:effectExtent b="0" l="0" r="0" t="0"/>
            <wp:docPr id="9"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88280" cy="194297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443729400635" w:lineRule="auto"/>
        <w:ind w:left="1440" w:right="1049.9621582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74267578125" w:line="240" w:lineRule="auto"/>
        <w:ind w:left="1447.1493530273438"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TLS Version 1.0 Protocol Detection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CWE-327: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a Broken or Risky Cryptographic Algorithm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A02:2021-Cryptographic Failures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44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product uses a broken or risky cryptographic algorithm or protocol.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63.95002365112305" w:lineRule="auto"/>
        <w:ind w:left="1440.2400207519531" w:right="988.521728515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69677734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64.917297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 terminal or command prompt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4.86618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the Command: openssl s_client -connect 31.3.96.40:443 -tls1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2015380859375" w:line="240" w:lineRule="auto"/>
        <w:ind w:left="1449.043579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327.60009765625" w:left="0" w:right="507.55859375" w:header="0" w:footer="720"/>
          <w:cols w:equalWidth="0" w:num="1">
            <w:col w:space="0" w:w="11732.44140625"/>
          </w:cols>
        </w:sect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connection is successfully means the server supports TLS 1.0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162765502929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0" w:top="1327.60009765625" w:left="1440" w:right="1440" w:header="0" w:footer="720"/>
          <w:cols w:equalWidth="0" w:num="1">
            <w:col w:space="0" w:w="936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290820" cy="6521450"/>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290820" cy="65214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5930976867676" w:lineRule="auto"/>
        <w:ind w:left="1445.0399780273438" w:right="1929.44152832031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10505" cy="3901186"/>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310505" cy="390118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91748046875" w:line="263.89434814453125" w:lineRule="auto"/>
        <w:ind w:left="1448.6399841308594" w:right="954.44091796875" w:firstLine="16.2773132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Upgrade to a Secure TLS Version: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Transition to a more secure TLS version, such as TLS 1.2  or TLS 1.3. This will provide stronger encryption and improved security against modern threats.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2197265625" w:line="261.89520835876465" w:lineRule="auto"/>
        <w:ind w:left="1449.3600463867188" w:right="1038.9208984375" w:hanging="4.493865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Regularly Update SSL/TLS Configuration: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your SSL/TLS configuration up to date to  ensure it aligns with the latest security best practices and vulnerabilities.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47314453125" w:line="261.895751953125" w:lineRule="auto"/>
        <w:ind w:left="1442.8800964355469" w:right="919.161376953125" w:firstLine="6.1634826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a Strong Cryptographic Suite: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strong cipher suites and secure configurations  to further enhance security. Disable weak ciphers and outdated protocols.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240234375" w:line="261.89520835876465" w:lineRule="auto"/>
        <w:ind w:left="1441.9200134277344" w:right="1807.281494140625" w:firstLine="1.9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74998474121094"/>
          <w:szCs w:val="21.474998474121094"/>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Checks: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your website complies with relevant data protection  regulations and industry standards (e.g., GDPR, PCI DSS) to avoid legal issues.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250366210938" w:line="240" w:lineRule="auto"/>
        <w:ind w:left="1454.679260253906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795095443725586"/>
          <w:szCs w:val="21.795095443725586"/>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web.config File Information Disclosure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463.74755859375" w:lineRule="auto"/>
        <w:ind w:left="1449.840087890625" w:right="1656.680908203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CWE-497: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Sensitive System Information to an Unauthorized Control Sphere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A3:2017-Sensitive Data Exposure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8.4001159667969" w:right="1095.56152343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3.8945198059082" w:lineRule="auto"/>
        <w:ind w:left="1440.2400207519531" w:right="1173.321533203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4609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953125" w:line="211.3617753982544" w:lineRule="auto"/>
        <w:ind w:left="1445.0399780273438" w:right="593.242187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58992" cy="3257550"/>
            <wp:effectExtent b="0" l="0" r="0" t="0"/>
            <wp:docPr id="1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158992" cy="32575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32666015625" w:line="265.8936309814453" w:lineRule="auto"/>
        <w:ind w:left="1442.8800964355469" w:right="1374.20166015625" w:firstLine="1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proper access controls to restrict access to the web.config file. ● Prevent directory traversal and ensure the web.config file cannot be directly accessed  through the web server.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64892578125" w:line="240" w:lineRule="auto"/>
        <w:ind w:left="146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 sensitive data within the configuration file.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5.89345932006836" w:lineRule="auto"/>
        <w:ind w:left="1447.4400329589844" w:right="1345.401611328125" w:firstLine="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Regularly review and update the web.config file, removing any unnecessary sensitive  information.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662353515625" w:line="265.8937168121338" w:lineRule="auto"/>
        <w:ind w:left="1440.7200622558594" w:right="1355.48095703125" w:firstLine="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that the web.config file is properly secured and not accessible to unauthorized  users.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799987792969" w:right="0" w:firstLine="0"/>
        <w:jc w:val="left"/>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Main Website: </w:t>
      </w:r>
      <w:r w:rsidDel="00000000" w:rsidR="00000000" w:rsidRPr="00000000">
        <w:rPr>
          <w:rFonts w:ascii="Times New Roman" w:cs="Times New Roman" w:eastAsia="Times New Roman" w:hAnsi="Times New Roman"/>
          <w:b w:val="1"/>
          <w:bCs w:val="1"/>
          <w:i w:val="0"/>
          <w:iCs w:val="0"/>
          <w:smallCaps w:val="0"/>
          <w:strike w:val="0"/>
          <w:color w:val="1154cc"/>
          <w:sz w:val="24"/>
          <w:szCs w:val="24"/>
          <w:u w:val="single"/>
          <w:shd w:fill="auto" w:val="clear"/>
          <w:vertAlign w:val="baseline"/>
          <w:rtl w:val="0"/>
        </w:rPr>
        <w:t xml:space="preserve">vtop.vit.ac.in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3.8138771057129" w:lineRule="auto"/>
        <w:ind w:left="1450.0801086425781" w:right="1816.8817138671875" w:firstLine="3.10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1602783203125"/>
          <w:szCs w:val="20.61602783203125"/>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SL Medium Strength Cipher Suites Supported (SWEET32)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Sensitive Information to an Unauthorised Actor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659179687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Broken access control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63.89434814453125" w:lineRule="auto"/>
        <w:ind w:left="1440.2400207519531" w:right="1158.4411621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host supports the use of SSL ciphers that offer medium strength  encryption. Nessus regards medium strength as any encryption that uses key lengths at least 64  bits and less than 112 bits, or else that uses the 3DES encryption suite.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26318359375" w:line="261.8947219848633" w:lineRule="auto"/>
        <w:ind w:left="1442.8800964355469" w:right="1021.641845703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it is considerably easier to circumvent medium strength encryption if the attacker is on  the same physical network.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25341796875" w:line="264.2881965637207" w:lineRule="auto"/>
        <w:ind w:left="1440" w:right="923.9611816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3154296875" w:line="263.89434814453125" w:lineRule="auto"/>
        <w:ind w:left="1441.9200134277344" w:right="1012.2814941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Sweet32 vulnerability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detected with a vulnerability scanner will  report it as a CVSS 7.5.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5415039062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2412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956427" cy="3790315"/>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56427" cy="379031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636344909668" w:lineRule="auto"/>
        <w:ind w:left="1440" w:right="993.3215332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056396484375" w:line="463.78106117248535" w:lineRule="auto"/>
        <w:ind w:left="1449.840087890625" w:right="3117.2015380859375" w:hanging="4.74029541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1602783203125"/>
          <w:szCs w:val="20.61602783203125"/>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Cookie SERVERID created without secue flag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CWE-79: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Neutralization of Input During Web Page Generation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A07-2017: Cross-site Scripting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41.9200134277344" w:right="1446.9213867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vulnerability allows an attacker to inject malicious code into a WordPress  website, which can then be executed by visitors to the website.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470703125" w:line="263.8945198059082" w:lineRule="auto"/>
        <w:ind w:left="1442.4000549316406" w:right="1169.960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5830078125" w:line="264.8225212097168" w:lineRule="auto"/>
        <w:ind w:left="1440.2400207519531" w:right="993.081054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977783203125" w:line="240" w:lineRule="auto"/>
        <w:ind w:left="1442.4000549316406" w:right="0" w:firstLine="0"/>
        <w:jc w:val="left"/>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https://securityheaders.com/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40" w:lineRule="auto"/>
        <w:ind w:left="144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q=http%3A%2F%2Fvtop.vit.ac.in%2F&amp;followRedirects=on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197998046875" w:line="240"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465064" cy="380809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465064" cy="380809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38331604004" w:lineRule="auto"/>
        <w:ind w:left="1448.4001159667969" w:right="945.32104492187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and Patch: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Drupal and all related modules and components are up to  date with the latest security patches to mitigate known vulnerabilities.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63.8938331604004" w:lineRule="auto"/>
        <w:ind w:left="1440.7200622558594" w:right="1369.881591796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Validation: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strong input validation and output encoding to sanitize  user inputs and prevent the injection of malicious scripts.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63.8948345184326" w:lineRule="auto"/>
        <w:ind w:left="1441.9200134277344" w:right="1360.5212402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 Security Policy (CSP):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CSP headers to restrict the sources from  which content can be loaded, reducing the risk of XSS.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5.8939743041992" w:lineRule="auto"/>
        <w:ind w:left="1447.4400329589844" w:right="1069.1613769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Coding Practices: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developers in secure coding practices, emphasizing the  importance of validating and escaping user inputs.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4.3941402435303" w:lineRule="auto"/>
        <w:ind w:left="1449.1200256347656" w:right="1112.84057617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Scanning: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regular security scans and penetration tests to identify and  address XSS vulnerabilities.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64892578125" w:line="240" w:lineRule="auto"/>
        <w:ind w:left="1448.309478759765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33924102783203"/>
          <w:szCs w:val="20.533924102783203"/>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X-Content-Type Options Header Missing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CWE-918: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Request Forgery (SSRF)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4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A10:2021 – Server-Side Request Forgery (SSRF)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264.5274353027344" w:lineRule="auto"/>
        <w:ind w:left="1446.4801025390625" w:right="1000.04150390625" w:hanging="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923828125" w:line="264.0193462371826" w:lineRule="auto"/>
        <w:ind w:left="1440.7200622558594" w:right="976.520996093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07080078125" w:line="240" w:lineRule="auto"/>
        <w:ind w:left="1442.400054931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Path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463.74770164489746" w:lineRule="auto"/>
        <w:ind w:left="1452.9600524902344" w:right="1810.361328125" w:hanging="11.040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https://securityheaders.com/?q=http%3A%2F%2Fvtop.vit.ac.in%2F&amp;followRedirects=on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3223152160645" w:lineRule="auto"/>
        <w:ind w:left="1445.0399780273438" w:right="557.44140625" w:hanging="5.03997802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6181725" cy="4527804"/>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81725" cy="4527804"/>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27294921875" w:line="263.89434814453125" w:lineRule="auto"/>
        <w:ind w:left="1441.9200134277344" w:right="943.1616210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 "X-Content-Type-Options" Header: Configure the "X-Content-Type-Options"  header with the value "nosniff" in your web server or application to prevent content type sniffing.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6342468262" w:lineRule="auto"/>
        <w:ind w:left="1440.7200622558594" w:right="1132.52197265625" w:firstLine="20.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Secure SSRF: To directly mitigate SSRF vulnerabilities, ensure proper input validation,  access controls, and allow-list-based URL validation to prevent attackers from making  unauthorized requests to internal resources.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5.14392852783203" w:lineRule="auto"/>
        <w:ind w:left="1449.1200256347656" w:right="1192.041015625" w:firstLine="1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Security Headers: Implement other security headers like "X-Frame-Options" and  "Content-Security-Policy" to further enhance security and mitigate various types of web-based  attacks.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75927734375" w:line="263.8944625854492" w:lineRule="auto"/>
        <w:ind w:left="1440.2400207519531" w:right="966.4404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"X-Content-Type-Options" header may not be a direct countermeasure to SSRF, it is a  valuable security control that, when configured correctly, can help protect against content type based attacks that may be exploited in SSRF scenarios.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354614257812"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33924102783203"/>
          <w:szCs w:val="20.533924102783203"/>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Denial of Service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 - 400: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Uncontrolled Resource Consumption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64.29426193237305" w:lineRule="auto"/>
        <w:ind w:left="1440" w:right="956.8408203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26025390625" w:line="264.39425468444824" w:lineRule="auto"/>
        <w:ind w:left="1447.6800537109375" w:right="949.88159179687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25439453125" w:line="264.4219779968262" w:lineRule="auto"/>
        <w:ind w:left="1440" w:right="940.522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766845703125" w:line="265.8937168121338" w:lineRule="auto"/>
        <w:ind w:left="1449.840087890625" w:right="1636.761474609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exploit open ports 443 to perform SQL injections, cross-site request  forgeries and DDoS attacks.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5986728668213" w:lineRule="auto"/>
        <w:ind w:left="1440" w:right="534.440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196331" cy="262191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96331" cy="26219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71085" cy="5037963"/>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871085" cy="503796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1443729400635" w:lineRule="auto"/>
        <w:ind w:left="1440" w:right="1049.9621582031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74267578125" w:line="240" w:lineRule="auto"/>
        <w:ind w:left="1449.6461486816406" w:right="0" w:firstLine="0"/>
        <w:jc w:val="left"/>
        <w:rPr>
          <w:rFonts w:ascii="Times New Roman" w:cs="Times New Roman" w:eastAsia="Times New Roman" w:hAnsi="Times New Roman"/>
          <w:b w:val="1"/>
          <w:bCs w:val="1"/>
          <w:i w:val="0"/>
          <w:iCs w:val="0"/>
          <w:smallCaps w:val="0"/>
          <w:strike w:val="0"/>
          <w:color w:val="4471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33924102783203"/>
          <w:szCs w:val="20.533924102783203"/>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r w:rsidDel="00000000" w:rsidR="00000000" w:rsidRPr="00000000">
        <w:rPr>
          <w:rFonts w:ascii="Times New Roman" w:cs="Times New Roman" w:eastAsia="Times New Roman" w:hAnsi="Times New Roman"/>
          <w:b w:val="1"/>
          <w:bCs w:val="1"/>
          <w:i w:val="0"/>
          <w:iCs w:val="0"/>
          <w:smallCaps w:val="0"/>
          <w:strike w:val="0"/>
          <w:color w:val="4471c4"/>
          <w:sz w:val="24"/>
          <w:szCs w:val="24"/>
          <w:u w:val="none"/>
          <w:shd w:fill="auto" w:val="clear"/>
          <w:vertAlign w:val="baseline"/>
          <w:rtl w:val="0"/>
        </w:rPr>
        <w:t xml:space="preserve">OS Identification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1450.0801086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CWE-200: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Exposure of Sensitive Information to an Unauthorised Actor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1449.840087890625" w:right="0" w:firstLine="0"/>
        <w:jc w:val="left"/>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OWASP Category: </w:t>
      </w:r>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A02:2021-Cryptographic Failures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63.8946056365967" w:lineRule="auto"/>
        <w:ind w:left="1449.3600463867188" w:right="1178.60107421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a combination of remote probes (e.g., TCP/IP, SMB, HTTP, NTP, SNMP,  etc.), it is possible to guess the name of the remote operating system in use. It is also possible  sometimes to guess the version of the operating system.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51220703125" w:line="264.18591499328613" w:lineRule="auto"/>
        <w:ind w:left="1441.9200134277344" w:right="933.0810546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38745117187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Steps to Reproduce: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nmap -O TARGET to enable os detection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6011962890625" w:line="240" w:lineRule="auto"/>
        <w:ind w:left="0" w:right="262.6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6368923" cy="169037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368923" cy="169037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3863639831543" w:lineRule="auto"/>
        <w:ind w:left="1440" w:right="954.20166015625" w:firstLine="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181396484375" w:line="240" w:lineRule="auto"/>
        <w:ind w:left="1447.680053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stage 1 in the context of web application testing and security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41.920013427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take help from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9970703125" w:line="263.8946056365967" w:lineRule="auto"/>
        <w:ind w:left="1448.6399841308594" w:right="1024.2810058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top 10 to understand them. The OWASP Top 10 is a widely recognized list of the most  critical web application security risks. Understanding these risks is essential for ensuring the  security of web applications.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6.27685546875" w:firstLine="0"/>
        <w:jc w:val="right"/>
        <w:rPr>
          <w:rFonts w:ascii="Arial" w:cs="Arial" w:eastAsia="Arial" w:hAnsi="Arial"/>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Stage 2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267578125" w:line="240" w:lineRule="auto"/>
        <w:ind w:left="144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64.56088066101074" w:lineRule="auto"/>
        <w:ind w:left="1437.60009765625" w:right="994.7607421875" w:hanging="2.39990234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58203125" w:line="265.14404296875" w:lineRule="auto"/>
        <w:ind w:left="1441.9200134277344" w:right="1280.841064453125" w:hanging="4.31991577148437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75927734375" w:line="263.8944625854492" w:lineRule="auto"/>
        <w:ind w:left="1442.8800964355469" w:right="1082.12158203125" w:firstLine="0.71990966796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441.9200134277344" w:right="1079.7216796875" w:hanging="4.319915771484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can be used to scan a variety of targets, including single hosts, networks, and web  applications. It can also be used to scan specific ports and services. Nessus can be configured to  run scans on a schedule or manually.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830078125" w:line="240" w:lineRule="auto"/>
        <w:ind w:left="1444.560089111328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is a step-by-step explanation of how Nessus works: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9873046875" w:line="263.8938331604004" w:lineRule="auto"/>
        <w:ind w:left="1446.4801025390625" w:right="1024.04052734375" w:firstLine="20.1599121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connects to the target host using a variety of protocols, including TCP, UDP, and  ICMP.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63.8938331604004" w:lineRule="auto"/>
        <w:ind w:left="1449.1200256347656" w:right="1039.161376953125" w:hanging="1.6799926757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sends a series of probes to the target host in order to identify its operating system  and services.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6416015625" w:line="240" w:lineRule="auto"/>
        <w:ind w:left="1450.5599975585938"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runs a series of plugins to test for vulnerabilities.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1.895751953125" w:lineRule="auto"/>
        <w:ind w:left="1441.9200134277344" w:right="1415.721435546875" w:firstLine="1.6799926757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generates a report that includes the severity of each vulnerability, the steps to  reproduce the vulnerability, and the steps to remediate the vulnerability.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235107421875" w:line="263.8946056365967" w:lineRule="auto"/>
        <w:ind w:left="1440.7200622558594" w:right="985.640869140625" w:hanging="3.1199645996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is a valuable tool for security professionals who need to identify and remediate  vulnerabilities in their networks. It is easy to use and provides comprehensive reports that can be  used to prioritise remediation efforts.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53173828125" w:line="240" w:lineRule="auto"/>
        <w:ind w:left="1444.560089111328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are some of the benefits of using Nessus: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9873046875" w:line="264.67188835144043" w:lineRule="auto"/>
        <w:ind w:left="1449.1200256347656" w:right="973.641357421875" w:firstLine="12.239990234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Comprehensive vulnerability coverage: Nessus has over 1200 plugins available, covering  a wide range of vulnerabilities in operating systems, applications, and network devices.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Easy to use: Nessus has a user-friendly interface that makes it easy to configure and run  scans.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82421875" w:line="263.89434814453125" w:lineRule="auto"/>
        <w:ind w:left="1442.4000549316406" w:right="1256.121826171875" w:firstLine="18.95996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Comprehensive reporting: Nessus provides detailed reports that include the severity of  each vulnerability,the steps to reproduce the vulnerability, and the steps to remediate the  vulnerability.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61.89520835876465" w:lineRule="auto"/>
        <w:ind w:left="1441.9200134277344" w:right="1684.521484375" w:firstLine="19.4400024414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Scalability: Nessus can be used to scan a variety of targets, including single hosts,  networks, and web applications.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493896484375" w:line="240" w:lineRule="auto"/>
        <w:ind w:left="1461.3600158691406"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Flexibility: Nessus can be configured to run scans on a schedule or manually.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199462890625" w:line="261.89520835876465" w:lineRule="auto"/>
        <w:ind w:left="1449.1200256347656" w:right="940.04150390625" w:hanging="11.519927978515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Nessus is a powerful tool that can be used to improve the security of any network. It is a valuable  asset for any security professional.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489013671875" w:line="240" w:lineRule="auto"/>
        <w:ind w:left="1449.1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website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http://testfire.net/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1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Target ip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65.61.137.117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401428222656"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vulnerability:-</w:t>
      </w:r>
    </w:p>
    <w:tbl>
      <w:tblPr>
        <w:tblStyle w:val="Table4"/>
        <w:tblW w:w="9925.520324707031" w:type="dxa"/>
        <w:jc w:val="left"/>
        <w:tblInd w:w="1457.279968261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19970703125"/>
        <w:gridCol w:w="4112.200012207031"/>
        <w:gridCol w:w="2410.2001953125"/>
        <w:gridCol w:w="2126.400146484375"/>
        <w:tblGridChange w:id="0">
          <w:tblGrid>
            <w:gridCol w:w="1276.719970703125"/>
            <w:gridCol w:w="4112.200012207031"/>
            <w:gridCol w:w="2410.2001953125"/>
            <w:gridCol w:w="2126.400146484375"/>
          </w:tblGrid>
        </w:tblGridChange>
      </w:tblGrid>
      <w:tr>
        <w:trPr>
          <w:cantSplit w:val="0"/>
          <w:trHeight w:val="98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1999511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86083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4.879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6.95983886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plugins</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7.599945068359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Version 1.0 Protocol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2.7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104743</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TLS Version 1.1 Protocol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Deprecated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7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157288</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604.320068359375" w:right="171.0400390625" w:firstLine="10.799865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SSL/TLS Diffie-Hellman Modulus &lt;= 1024 Bits (Logjam)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83875</w:t>
            </w:r>
          </w:p>
        </w:tc>
      </w:tr>
      <w:tr>
        <w:trPr>
          <w:cantSplit w:val="0"/>
          <w:trHeight w:val="66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604.0798950195312" w:right="160.239868164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ICMP Timestamp Request Remote Date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10114</w:t>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86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 DNS Hostnames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46180</w:t>
            </w:r>
          </w:p>
        </w:tc>
      </w:tr>
      <w:tr>
        <w:trPr>
          <w:cantSplit w:val="0"/>
          <w:trHeight w:val="6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1.91986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Apache Tomcat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39446</w:t>
            </w:r>
          </w:p>
        </w:tc>
      </w:tr>
      <w:tr>
        <w:trPr>
          <w:cantSplit w:val="0"/>
          <w:trHeight w:val="6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0001220703125" w:firstLine="0"/>
              <w:jc w:val="righ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Common Platform Enumeration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609.840087890625"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45590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799957275390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54615</w:t>
            </w:r>
          </w:p>
        </w:tc>
      </w:tr>
      <w:tr>
        <w:trPr>
          <w:cantSplit w:val="0"/>
          <w:trHeight w:val="6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398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HSTS Missing From HTTPS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84502</w:t>
            </w:r>
          </w:p>
        </w:tc>
      </w:tr>
      <w:tr>
        <w:trPr>
          <w:cantSplit w:val="0"/>
          <w:trHeight w:val="6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5999145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199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 Server Type and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10107</w:t>
            </w:r>
          </w:p>
        </w:tc>
      </w:tr>
    </w:tbl>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3997802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REPORT: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240.8781433105469"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104743 - TLS Version 1.0 Protocol Detection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104743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402.4833011627197" w:lineRule="auto"/>
        <w:ind w:left="1440" w:right="1110.440673828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1449.840087890625" w:right="1556.8414306640625" w:hanging="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of March 31, 2020, Endpoints that aren’t enabled for TLS 1.2 and higher will no longer  function properly with major web browsers and major vendors.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402.83915519714355" w:lineRule="auto"/>
        <w:ind w:left="1440.2400207519531" w:right="978.920898437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PCI DSS v3.2 requires that TLS 1.0 be disabled entirely by June 30, 2018, except for POS POI  terminals (and the SSL/TLS termination points to which they connect) that can be verified as not  being susceptible to any known exploits.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1201171875" w:line="402.1538257598877" w:lineRule="auto"/>
        <w:ind w:left="1440.2400207519531" w:right="1037.9614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support for TLS 1.2 and 1.3, and disable support for TLS 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663330078125" w:line="347.8609085083008" w:lineRule="auto"/>
        <w:ind w:left="1452.9600524902344" w:right="3005.601806640625" w:hanging="7.389831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157288 - TLS Version 1.1 Protocol Deprecated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8911132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157288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402.4639320373535" w:lineRule="auto"/>
        <w:ind w:left="1442.4000549316406" w:right="954.92065429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61535644531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support for TLS 1.2 and/or 1.3, and disable support for TLS 1.1.</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19616889953613" w:lineRule="auto"/>
        <w:ind w:left="1440.2400207519531" w:right="1031.7211914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236083984375" w:line="345.8617401123047" w:lineRule="auto"/>
        <w:ind w:left="1452.9600524902344" w:right="1088.36181640625" w:hanging="9.0864562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83875 - SSL/TLS Diffie-Hellman Modulus &lt;= 1024 Bits (Logjam)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84228515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83875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01.9502925872803" w:lineRule="auto"/>
        <w:ind w:left="1442.4000549316406" w:right="1105.640869140625" w:firstLine="1.199951171875"/>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9873046875" w:line="240" w:lineRule="auto"/>
        <w:ind w:left="1448.6399841308594"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connections.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458984375" w:line="401.8391418457031" w:lineRule="auto"/>
        <w:ind w:left="1447.6800537109375" w:right="1611.32141113281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Reconfigure the service to use a unique Diffie-Hellman moduli of 2048 bits or  greater.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65185546875" w:line="402.32571601867676" w:lineRule="auto"/>
        <w:ind w:left="1442.4000549316406" w:right="930.68115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452.9600524902344" w:right="1706.4813232421875" w:hanging="7.17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- 10114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 ICMP Timestamp Request Remote Date Disclosure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893554687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10114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1884765625" w:line="403.0888366699219" w:lineRule="auto"/>
        <w:ind w:left="1442.8800964355469" w:right="947.7221679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host answers to an ICMP timestamp request. This allows an attacker  to know the date that is set on the targeted machine, which may assist an unauthenticated, remote  attacker in defeating time-based authentication protocols.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0859375" w:line="401.8392848968506" w:lineRule="auto"/>
        <w:ind w:left="1441.9200134277344" w:right="1444.52148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Timestamps returned from machines running Windows Vista / 7 / 2008 / 2008 R2 are  deliberately incorrect, but usually within 1000 seconds of the actual system time.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out the ICMP timestamp requests (13), and the outgoing ICMP timestamp  replies (14).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2490234375" w:line="402.3057460784912" w:lineRule="auto"/>
        <w:ind w:left="1440" w:right="1028.84155273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139404296875" w:line="240" w:lineRule="auto"/>
        <w:ind w:left="1447.6911926269531"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46180 - Additional DNS Hostnames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46180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198364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20068359375" w:line="401.8059825897217" w:lineRule="auto"/>
        <w:ind w:left="1437.60009765625" w:right="1300.281982421875" w:firstLine="5.9999084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Hostnames different from the current hostname have been collected by  miscellaneous plugins. Nessus has generated a list of hostnames that point to the remote host.  Note that these are only the alternate hostnames for hosts discovered on a web server.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5600891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web servers may be hosted on name-based virtual hosts.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401.8391418457031" w:lineRule="auto"/>
        <w:ind w:left="1441.9200134277344" w:right="2173.6419677734375" w:firstLine="11.0400390625"/>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you want to test them, re-scan using the special vhost syntax, such as :  www.example.com [192.0.32.10]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402.3390197753906" w:lineRule="auto"/>
        <w:ind w:left="1440" w:right="930.9216308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81591796875" w:line="240" w:lineRule="auto"/>
        <w:ind w:left="1448.3274841308594"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- 39446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 Apache Tomcat Detection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39446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6289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0458984375" w:line="401.8391418457031" w:lineRule="auto"/>
        <w:ind w:left="1452.9600524902344" w:right="2815.0415039062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Nessus was able to detect a remote Apache Tomcat web 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0859375" w:line="402.73887634277344" w:lineRule="auto"/>
        <w:ind w:left="1440.2400207519531" w:right="1038.441162109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08959960938" w:line="345.86151123046875" w:lineRule="auto"/>
        <w:ind w:left="1452.9600524902344" w:right="2913.2012939453125" w:hanging="5.2688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45590 - Common Platform Enumeration (CPE)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7867431640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45590</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01.8391418457031" w:lineRule="auto"/>
        <w:ind w:left="1449.1200256347656" w:right="1024.0417480468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information obtained from a Nessus scan, this plugin reports CPE  (Common Platform Enumeration) matches for various hardware and software products found on  a host.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095703125" w:line="403.83819580078125" w:lineRule="auto"/>
        <w:ind w:left="1440" w:right="1727.961425781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that if an official CPE is not available for the product, this plugin computes the best  possible CPE based on the information available from the scan.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144531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402.23896980285645" w:lineRule="auto"/>
        <w:ind w:left="1440" w:right="1076.8420410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813720703125" w:line="240" w:lineRule="auto"/>
        <w:ind w:left="1447.9032897949219"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Device Type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54615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1446.4801025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403.8387680053711" w:lineRule="auto"/>
        <w:ind w:left="1452.239990234375" w:right="964.521484375" w:hanging="8.639984130859375"/>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Based on the remote operating system, it is possible to determine what the remote  system type is (eg: a printer, router, general-purpose computer, etc).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123779296875" w:line="240" w:lineRule="auto"/>
        <w:ind w:left="1452.96005249023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19921875" w:line="402.5057029724121" w:lineRule="auto"/>
        <w:ind w:left="1440" w:right="1177.1606445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1448.4001159667969" w:right="1415.241699218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optimization, and ensures that the right security measures are in place for each  device type.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8076171875" w:line="483.8071060180664" w:lineRule="auto"/>
        <w:ind w:left="1452.9600524902344" w:right="3268.8812255859375" w:hanging="5.905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9)</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84502 - HSTS Missing From HTTPS Server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1347656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84502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8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- 443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943359375" w:line="402.3391628265381" w:lineRule="auto"/>
        <w:ind w:left="1440.2400207519531" w:right="989.9609375" w:firstLine="3.359985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Configure the remote web server to use HSTS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037109375" w:line="402.56117820739746" w:lineRule="auto"/>
        <w:ind w:left="1440" w:right="1011.160888671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584838867188" w:line="240" w:lineRule="auto"/>
        <w:ind w:left="1454.4781494140625" w:right="0" w:firstLine="0"/>
        <w:jc w:val="left"/>
        <w:rPr>
          <w:rFonts w:ascii="Times New Roman" w:cs="Times New Roman" w:eastAsia="Times New Roman" w:hAnsi="Times New Roman"/>
          <w:b w:val="1"/>
          <w:bCs w:val="1"/>
          <w:i w:val="0"/>
          <w:iCs w:val="0"/>
          <w:smallCaps w:val="0"/>
          <w:strike w:val="0"/>
          <w:color w:val="0a529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56153106689453"/>
          <w:szCs w:val="22.56153106689453"/>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Vulnerability Name: - </w:t>
      </w:r>
      <w:r w:rsidDel="00000000" w:rsidR="00000000" w:rsidRPr="00000000">
        <w:rPr>
          <w:rFonts w:ascii="Times New Roman" w:cs="Times New Roman" w:eastAsia="Times New Roman" w:hAnsi="Times New Roman"/>
          <w:b w:val="1"/>
          <w:bCs w:val="1"/>
          <w:i w:val="0"/>
          <w:iCs w:val="0"/>
          <w:smallCaps w:val="0"/>
          <w:strike w:val="0"/>
          <w:color w:val="0a5293"/>
          <w:sz w:val="24"/>
          <w:szCs w:val="24"/>
          <w:u w:val="none"/>
          <w:shd w:fill="auto" w:val="clear"/>
          <w:vertAlign w:val="baseline"/>
          <w:rtl w:val="0"/>
        </w:rPr>
        <w:t xml:space="preserve">10107 - HTTP Server Type and Version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Severity: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10107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1993408203125" w:line="240" w:lineRule="auto"/>
        <w:ind w:left="144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1.8391418457031" w:lineRule="auto"/>
        <w:ind w:left="1452.239990234375" w:right="1425.081787109375" w:hanging="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plugin attempts to determine the type and the version of the remote web  server.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10546875" w:line="240" w:lineRule="auto"/>
        <w:ind w:left="1452.9600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19140625" w:line="402.3390197753906" w:lineRule="auto"/>
        <w:ind w:left="1440" w:right="950.120849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Business Impact: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6.27685546875" w:firstLine="0"/>
        <w:jc w:val="right"/>
        <w:rPr>
          <w:rFonts w:ascii="Arial" w:cs="Arial" w:eastAsia="Arial" w:hAnsi="Arial"/>
          <w:b w:val="0"/>
          <w:bCs w:val="0"/>
          <w:i w:val="0"/>
          <w:iCs w:val="0"/>
          <w:smallCaps w:val="0"/>
          <w:strike w:val="0"/>
          <w:color w:val="000000"/>
          <w:sz w:val="52.08000183105469"/>
          <w:szCs w:val="52.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08000183105469"/>
          <w:szCs w:val="52.08000183105469"/>
          <w:u w:val="none"/>
          <w:shd w:fill="auto" w:val="clear"/>
          <w:vertAlign w:val="baseline"/>
          <w:rtl w:val="0"/>
        </w:rPr>
        <w:t xml:space="preserve">Stage-3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427490234375" w:line="230.6765842437744" w:lineRule="auto"/>
        <w:ind w:left="1444.9728393554688" w:right="126.429443359375" w:firstLine="5.615997314453125"/>
        <w:jc w:val="left"/>
        <w:rPr>
          <w:rFonts w:ascii="Times New Roman" w:cs="Times New Roman" w:eastAsia="Times New Roman" w:hAnsi="Times New Roman"/>
          <w:b w:val="1"/>
          <w:bCs w:val="1"/>
          <w:i w:val="0"/>
          <w:iCs w:val="0"/>
          <w:smallCaps w:val="0"/>
          <w:strike w:val="0"/>
          <w:color w:val="0a5293"/>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Title: - </w:t>
      </w:r>
      <w:r w:rsidDel="00000000" w:rsidR="00000000" w:rsidRPr="00000000">
        <w:rPr>
          <w:rFonts w:ascii="Times New Roman" w:cs="Times New Roman" w:eastAsia="Times New Roman" w:hAnsi="Times New Roman"/>
          <w:b w:val="1"/>
          <w:bCs w:val="1"/>
          <w:i w:val="0"/>
          <w:iCs w:val="0"/>
          <w:smallCaps w:val="0"/>
          <w:strike w:val="0"/>
          <w:color w:val="0a5293"/>
          <w:sz w:val="28.079999923706055"/>
          <w:szCs w:val="28.079999923706055"/>
          <w:u w:val="none"/>
          <w:shd w:fill="auto" w:val="clear"/>
          <w:vertAlign w:val="baseline"/>
          <w:rtl w:val="0"/>
        </w:rPr>
        <w:t xml:space="preserve">Replace and modernize legacy VPN architectures with a cloud-native Zscaler  Zero Trust solution to reduce attack surface and lateral movement.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152832031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Legacy VPN Architecture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51905250549316" w:lineRule="auto"/>
        <w:ind w:left="849.3599700927734" w:right="0" w:firstLine="5.0400543212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VPN architecture is a network security model that creates an encrypted tunnel between a remote user and  an organization's internal network using on-premises hardware appliances like VPN concentrators . Unlike  modern solutions, legacy VPNs operate on an "authenticate once, trust indefinitely" principle. Once a user  successfully authenticates, they are placed directly onto the internal network with an IP address, effectively  becoming a node on that network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927734375" w:line="263.89434814453125" w:lineRule="auto"/>
        <w:ind w:left="857.760009765625" w:right="2.520751953125" w:hanging="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architecture was designed for a different era when all users were in offices and all applications were in data  centers. It relies on the concept of a "trusted internal network" versus an "untrusted external internet"—the castle and-moat model . The VPN concentrator acts as the drawbridge: once crossed, the user is trusted and granted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34814453125" w:lineRule="auto"/>
        <w:ind w:left="858.7200164794922" w:right="2692.60009765625" w:hanging="9.36004638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 access to internal resources based on their IP address rather than their identity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Limitations of Legacy VPN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4.2273426055908" w:lineRule="auto"/>
        <w:ind w:left="858.4799957275391" w:right="414.761962890625" w:hanging="4.07997131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Legacy VPN architectures present significant security and operational challenges in today's distributed work  environment. The limitations include: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64.3941402435303" w:lineRule="auto"/>
        <w:ind w:left="1214.6399688720703" w:right="224.48120117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Over-permissioned Access: Once connected, users gain network-level access, meaning a compromised  faculty laptop can scan, discover, and attack other systems on the internal network (lateral movement) . 2. Expanded Attack Surface: VPN concentrators must be exposed to the public internet with open ports  (typically IPsec on UDP 500 or SSL VPN on TCP 443), making them visible targets for port scanning,  brute-force attacks, and vulnerability exploitation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63.89434814453125" w:lineRule="auto"/>
        <w:ind w:left="1578.2398986816406" w:right="291.680908203125" w:hanging="35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Poor User Experience: Traffic is often "hair-pinned"—routed from the user to the data center and then  out to the internet for SaaS applications—causing latency and slow performance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4.72742080688477" w:lineRule="auto"/>
        <w:ind w:left="1213.4400177001953" w:right="337.921142578125" w:hanging="7.6799774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Scalability Challenges: Hardware VPN appliances have hard capacity limits. During peak times (e.g.,  start of semester), users face connection failures, requiring manual upgrades of expensive hardware . 5. Operational Overhead: IT staff must patch, upgrade, and maintain physical VPN appliances, applying  firmware updates and managing certificates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79785156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The Problem: Lateral Movement and Attack Surface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4.2164707183838" w:lineRule="auto"/>
        <w:ind w:left="849.8400115966797" w:right="10.440673828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security weaknesses of legacy VPNs are the expanded attack surface and the risk of lateral movement. 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point . Lateral Movement: Once an attacker gains access via a compromised credential or vulnerability, they inherit the  user's network-level access. The internal network, traditionally flat, allows the attacker to move laterally. From a  single compromised faculty laptop, they can: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66210937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 for other vulnerable servers (e.g., databases, file shares)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93591308594"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ARP spoofing or pass-the-hash attacks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19.9584197998047" w:right="1421.40258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Pivot to high-value targets like the student information system or research data repositories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ransomware across the network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252441406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Zero Trust Architecture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1764831543" w:lineRule="auto"/>
        <w:ind w:left="851.0399627685547" w:right="29.040527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 Trust Architecture (ZTA) is a security framework that eliminates the concept of trusted and untrusted  networks. It operates on the principle of "never trust, always verify" and "least privilege access." Every access  request is fully authenticated, authorized, and encrypted before granting access, regardless of whether the user is  in the office or working remotely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858.23997497558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core tenets of Zero Trust include: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Assume Breach: Design the network as if attackers are already present.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5.14404296875" w:lineRule="auto"/>
        <w:ind w:left="1213.4400177001953" w:right="902.5207519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Verify Explicitly: Authenticate and authorize based on identity, device health, and context. 3. Least Privilege Access: Grant only the minimum access necessary to perform a job function. 4. Micro-segmentation: Isolate workloads and users from one another to prevent lateral movement.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752441406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Zscaler Zero Trust Solution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416122436523" w:lineRule="auto"/>
        <w:ind w:left="851.9999694824219" w:right="101.881103515625" w:firstLine="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is a cloud-native security platform that delivers Zero Trust capabilities entirely from the cloud,  eliminating the need for on-premises VPN hardware. The solution consists of two primary components relevant  to this project: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5615234375" w:line="264.5607089996338" w:lineRule="auto"/>
        <w:ind w:left="854.6399688720703" w:right="300.32104492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Zscaler Private Access (ZPA): A ZTNA service that provides seamless, identity-based access to private  applications without placing users on the network. It connects users to applications, not the network . 2. Zscaler Internet Access (ZIA): A secure web gateway that inspects all internet-bound traffic for threats and  data loss, protecting users regardless of location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9814453125" w:line="240" w:lineRule="auto"/>
        <w:ind w:left="85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Together, they create a comprehensive Zero Trust replacement for legacy VPN architectures.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How Zscaler Eliminates Attack Surface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856.5599822998047" w:right="14.68017578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eliminates the attack surface by making the organization's applications completely invisible to the public  internet.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856.800003051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achieved through: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39037322998" w:lineRule="auto"/>
        <w:ind w:left="1578.2398986816406" w:right="309.681396484375" w:hanging="340.5599212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No Inbound Ports: Zscaler ZPA uses Zscaler App Connectors—lightweight VMs deployed in the data  center—that initiate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outbound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 to the Zscaler cloud. No inbound firewall ports need to be  opened for remote access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64.3943691253662" w:lineRule="auto"/>
        <w:ind w:left="1571.5199279785156" w:right="105.601806640625" w:hanging="356.87995910644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Application Invisibility: To an external port scanner, the university's applications do not exist. There are  no IP addresses to scan, no ports to probe, and no VPN concentrators to attack .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2557373046875" w:line="263.89434814453125" w:lineRule="auto"/>
        <w:ind w:left="1578.7199401855469" w:right="205.560302734375" w:hanging="35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DNS Resolution: ZPA does not rely on public DNS to resolve internal application names. Applications  are never exposed to the public DNS infrastructure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4.8939323425293" w:lineRule="auto"/>
        <w:ind w:left="1578.2398986816406" w:right="272.48046875" w:hanging="364.79988098144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Dark Cloud Principle: The Zscaler cloud acts as a broker. Users connect to the cloud, and the cloud  connects to the application. The application server never sees the user’s IP, and the user never sees the  server’s IP—only the application itself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How Zscaler Prevents Lateral Movement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8345184326" w:lineRule="auto"/>
        <w:ind w:left="858.2399749755859" w:right="1048.121337890625" w:hanging="5.520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prevents lateral movement by ensuring users are connected to applications, not to the network.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mechanisms include: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4.8939037322998" w:lineRule="auto"/>
        <w:ind w:left="1578.0000305175781" w:right="237.6416015625" w:hanging="340.320053100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Application Segmentation: ZPA establishes a one-to-one, encrypted micro-tunnel between the user's  device and the specific application they are authorized to access. The user never receives an IP address  on the internal network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171875" w:line="264.3941402435303" w:lineRule="auto"/>
        <w:ind w:left="1214.6399688720703" w:right="14.64111328125" w:hanging="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No Network Visibility: Because the user is not placed on the network, they cannot scan, discover, or  connect to other resources. There is no routing to adjacent systems. The network is invisible . 3. Identity-Based Micro-segmentation: Access policies are tied to user identity, not IP addresses. Even if an  attacker compromises a user's credentials, they can only access the specific applications that user is  authorized for—nothing else .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6025390625" w:line="264.89441871643066" w:lineRule="auto"/>
        <w:ind w:left="1572.4800109863281" w:right="169.921875" w:hanging="359.039993286132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Continuous Monitoring: Zscaler monitors the connection throughout the session. If suspicious behavior  is detected (e.g., impossible travel, anomalous data transfer), the connection can be terminated in real time, preventing further movement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5488281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Zscaler Architecture Components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416122436523" w:lineRule="auto"/>
        <w:ind w:left="856.8000030517578" w:right="245.640869140625" w:hanging="0.719985961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Zscaler replaces the legacy VPN, it is essential to understand its core components: 1. Zscaler Client Connector: A lightweight software client installed on user devices (laptops, desktops, mobile  devices). It intelligently forwards traffic: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561523437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Private application traffic → ZPA for secure access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Internet-bound traffic → ZIA for security inspection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Bypassed traffic → Direct to internet (for performance)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63.89434814453125" w:lineRule="auto"/>
        <w:ind w:left="858.2399749755859" w:right="504.6020507812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Zscaler App Connector: A software component deployed as a VM in the university's data center or cloud  environment. It initiates outbound connections to the Zscaler cloud and brokers connections to internal  applications. Key features: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inbound firewall rules required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scales horizontally based on load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deployed in multiple locations for high availability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857.760009765625" w:right="11.64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Zscaler Cloud: The global security platform that enforces policies, brokers connections, and inspects traffic. It  consists of over 150 data centers worldwide, ensuring low-latency access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63427734375" w:line="264.3943691253662" w:lineRule="auto"/>
        <w:ind w:left="1219.9584197998047" w:right="1120.44189453125" w:hanging="364.35844421386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Zscaler Admin Portal: The centralized management console where administrators configure: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policies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34179687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definitions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and group mappings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settings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2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Integration Points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10498046875" w:line="263.82771492004395" w:lineRule="auto"/>
        <w:ind w:left="877.6799774169922" w:right="1734.281005859375" w:hanging="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Zscaler integrates with existing university infrastructure to leverage current investments: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Identity Provider (IdP) Integration: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15087890625" w:line="264.69408988952637" w:lineRule="auto"/>
        <w:ind w:left="1219.9584197998047" w:right="158.76098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Azure AD / Okta: Zscaler integrates with the university's existing IdP for user authentication and MFA.  This ensures consistent identity management and allows users to use their existing credentials .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SAML 2.0 / OpenID Connect: Supports modern authentication protocols for seamless single sign-on  (SSO).</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Endpoint Protection Integration: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8345184326" w:lineRule="auto"/>
        <w:ind w:left="1578.0000305175781" w:right="453.121337890625" w:hanging="358.0416107177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CrowdStrike / Microsoft Defender / Tanium: Zscaler checks device posture with integrated endpoint  detection and response (EDR) tools. Access can be conditional on: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Antivirus running and up-to-date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 encryption enabled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patch level current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not jailbroken/rooted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85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SIEM/SOAR Integration: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853.4400177001953" w:right="677.16064453125" w:firstLine="366.518402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Splunk / Sentinel: Zscaler logs can be forwarded to the university's security information and event  management (SIEM) system for centralized monitoring, alerting, and threat hunting . 4. Threat Intelligence Integration: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9296875" w:line="265.8939743041992" w:lineRule="auto"/>
        <w:ind w:left="1571.9999694824219" w:right="320.040283203125" w:hanging="352.04154968261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MISP Integration: Zscaler can consume threat intelligence feeds from MISP to block access to known  malicious domains, IPs, and URLs via ZIA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2573242187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MISP (Malware Information Sharing Platform) Integration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416122436523" w:lineRule="auto"/>
        <w:ind w:left="851.0399627685547" w:right="389.881591796875" w:firstLine="2.63999938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MISP is an open-source threat intelligence platform that enables sharing of indicators of compromise (IOCs)  within the security community. Integrating MISP with Zscaler enhances threat detection capabilities. 1. Threat Intelligence Ingestion: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5615234375" w:line="263.89434814453125" w:lineRule="auto"/>
        <w:ind w:left="1571.5199279785156" w:right="270.80078125" w:hanging="351.561508178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MISP aggregates IOCs from multiple sources—industry ISACs, open-source feeds, and internal threat  research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5.89345932006836" w:lineRule="auto"/>
        <w:ind w:left="1571.9999694824219" w:right="533.3203125" w:hanging="352.04154968261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IOCs include malicious domains, IP addresses, URLs, and file hashes associated with known  malware campaigns, phishing attacks, and command-and-control (C2) servers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826416015625" w:line="240" w:lineRule="auto"/>
        <w:ind w:left="85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Integration Mechanism: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63.89434814453125" w:lineRule="auto"/>
        <w:ind w:left="1219.9584197998047" w:right="76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team configures MISP to push threat intelligence feeds to the Zscaler cloud via API .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normalizes this data into its threat intelligence database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85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Proactive Blocking: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576.0800170898438" w:right="265.28076171875" w:hanging="356.1215972900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faculty member—even one authorized via ZPA—attempts to access a website that matches an  IOC from the MISP feed, ZIA blocks the request .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9033203125" w:line="240" w:lineRule="auto"/>
        <w:ind w:left="85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Enhanced Threat Correlation: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4625854492" w:lineRule="auto"/>
        <w:ind w:left="1572.4800109863281" w:right="241.480712890625" w:hanging="352.52159118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analysts can use MISP to cross-reference Zscaler logs. For example, if anomalous outbound  traffic is detected from a compromised device, analysts can query MISP to determine if the destination  IP is associated with a known threat actor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14648437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Deployment Methodology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63.82771492004395" w:lineRule="auto"/>
        <w:ind w:left="853.6799621582031" w:right="2718.04077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Deploying Zscaler to replace the legacy VPN requires a structured, phased approach: Phase 1: Discovery and Planning (Weeks 1-2)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215087890625" w:line="263.8944625854492" w:lineRule="auto"/>
        <w:ind w:left="1944.2231750488281" w:right="607.681884765625" w:hanging="706.5431976318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Application Discovery: Catalog all internal applications currently accessed via VPN. This includes: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Information System (SIS)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5249023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 (Finance/HR)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93591308594"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resources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computing clusters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file servers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portals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5.8939743041992" w:lineRule="auto"/>
        <w:ind w:left="1944.2231750488281" w:right="2293.082275390625" w:hanging="729.58320617675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User Segmentation: Define user groups and their application access requirements: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ERP, research servers, file shares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Library resources, learning management system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 Administrative portals, finance applications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Admins: Server management interfaces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Collaborators: Specific research applications only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1571.9999694824219" w:right="323.399658203125" w:hanging="358.5599517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Analysis: Understand current traffic patterns to plan Zscaler Internet Access (ZIA) forwarding  methods (PAC file, tunnel, or proxy).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40" w:lineRule="auto"/>
        <w:ind w:left="8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2: Infrastructure Deployment (Weeks 3-4)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Deploy App Connectors: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5198059082" w:lineRule="auto"/>
        <w:ind w:left="1944.2231750488281" w:right="427.08129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Provision App Connector VMs in the university data center (minimum 2 for high availability)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them with outbound internet access to connect to Zscaler cloud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inbound firewall rules required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Configure App Connector Groups: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connectors by function or location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them with specific applications for traffic steering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21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Integrate Identity Provider: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SAML 2.0 between Zscaler and Azure AD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user groups from Azure AD to Zscaler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authentication flow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40" w:lineRule="auto"/>
        <w:ind w:left="8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3: Policy Configuration (Weeks 5-6)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Define Applications in ZPA: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each internal application (by IP, port, and protocol)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Associate applications with App Connector groups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application segmentation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21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Access Policies: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202514648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granular policies based on user groups: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6056365967" w:lineRule="auto"/>
        <w:ind w:left="2666.7327880859375" w:right="417.96142578125"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"Faculty can access ERP on TCP 443 from devices with antivirus enabled after MFA"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"Researchers can access HPC Cluster on TCP 22 from managed devices only"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3.89434814453125" w:lineRule="auto"/>
        <w:ind w:left="3014.0798950195312" w:right="239.241943359375" w:hanging="347.34710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Collaborators can access Research Repository on TCP 443 between 9 AM-5  PM"*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52490234375" w:line="240" w:lineRule="auto"/>
        <w:ind w:left="121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Configure ZIA Policies: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URL filtering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threat protection (IPS/IDS)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data loss prevention (DLP) rules for sensitive data</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4: Pilot Deployment (Weeks 7-8)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214.6399688720703" w:right="1704.2413330078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Select Pilot Group: Choose a small group of willing faculty and IT staff (10-20 users). 2. Deploy Zscaler Client Connector: Provide installation instructions and assist with setup. 3. Monitor and Validate: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authentication and MFA flows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application access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 that users cannot access unauthorized applications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feedback on performance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Refine Policies: Adjust based on pilot feedback and any access issues.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919189453125" w:line="240" w:lineRule="auto"/>
        <w:ind w:left="8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5: Full Deployment and Migration (Weeks 9-12)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Phased Rollout: Deploy to user groups in waves: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9: Faculty and researchers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10: Administrative staff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11: Students (if applicable)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Week 12: IT staff and remaining users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21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Communication and Training: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pre-deployment emails with instructions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user guides for Zscaler Client Connector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support channels for issues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Legacy VPN Decommissioning: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all users are migrated, revoke legacy VPN access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Shut down VPN concentrators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 public DNS records pointing to VPN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40" w:lineRule="auto"/>
        <w:ind w:left="85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6: Optimization and Continuous Improvement (Ongoing)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Log Analysis: Regularly review Zscaler logs in the admin portal for anomalies.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39037322998" w:lineRule="auto"/>
        <w:ind w:left="1214.6399688720703" w:right="783.963623046875" w:hanging="4.80003356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Policy Refinement: Update policies based on changing user roles and application additions. 3. Threat Hunting: Use integrated threat intelligence (MISP) to proactively search for compromised  accounts.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26379394531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Threat Intelligence in Zscaler Environment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6056365967" w:lineRule="auto"/>
        <w:ind w:left="857.760009765625" w:right="98.441162109375" w:hanging="0.96000671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intelligence transforms Zscaler from an access control tool into a proactive security platform. It provides  context about who is trying to access what, from where, and with what risk.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864.7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Sources of Threat Intelligence: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Zscaler Cloud Logs: Real-time data on connections, including: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identity and group membership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IP and geolocation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 application and IP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Bytes transferred and session duration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94934082031"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posture information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93591308594" w:line="240" w:lineRule="auto"/>
        <w:ind w:left="121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External Threat Feeds (MISP): Structured IOCs from trusted sources: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Known malicious domains (e.g., phishing sites)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Command-and-control server IPs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Ransomware distribution URLs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hashes of malware samples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Identity Provider Logs: Authentication data from Azure AD: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 and failed login attempts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MFA status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Impossible travel anomalies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41015625" w:line="240" w:lineRule="auto"/>
        <w:ind w:left="121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EDR Integration: Endpoint detection tools provide: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Compromised device alerts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Malware detections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Anomalous process behavior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851.5200042724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of Threat Intelligence: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3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Adaptive Access Control: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9743041992" w:lineRule="auto"/>
        <w:ind w:left="2291.9200134277344" w:right="568.641357421875" w:hanging="347.696838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threat intelligence identifies a user's source IP as high-risk (e.g., known TOR exit node or  malicious VPN), Zscaler can: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8056640625" w:line="240" w:lineRule="auto"/>
        <w:ind w:left="2666.7327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Step-up authentication (require additional MFA)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666.7327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access entirely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666.7327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 to read-only access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Compromised Account Hunting: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Analysts query Zscaler logs to identify: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666.7327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accessing applications at unusual hours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666.7327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Unusual data transfer volumes (potential exfiltration)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666.73278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from unusual geographic locations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Cross-reference with MISP to see if destination IPs are known malicious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219.440002441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Proactive Threat Blocking: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MISP feeds are pushed to ZIA for real-time enforcement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any user attempts to access a blocked domain, the request is denied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are generated for security team investigation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2017822265625" w:line="240" w:lineRule="auto"/>
        <w:ind w:left="858.7200164794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Incident Response in Zero Trust Model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4625854492" w:lineRule="auto"/>
        <w:ind w:left="851.0399627685547" w:right="657.16064453125" w:firstLine="4.560012817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response is fundamentally improved in a Zscaler Zero Trust environment. The ability to instantly  revoke access and the inherent lack of lateral movement transforms how security teams respond to threats. Incident Response Workflow: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146484375" w:line="240" w:lineRule="auto"/>
        <w:ind w:left="87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Detection: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63.8721752166748" w:lineRule="auto"/>
        <w:ind w:left="1219.9584197998047" w:right="181.320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Trigger: The SOC receives an alert from Zscaler logs or integrated EDR tool. Example: A faculty  account is downloading 50GB of research data at 3:00 AM, far exceeding normal behavior.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Investigation Initiation: The analyst opens the Zscaler admin portal and views the session details: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Dr. Smith (Faculty_Research group)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780273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Laptop "FAC-LT-342" (Windows 11, Defender active)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93591308594"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Research Data Repository (SMB share)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transferred: 50GB in 15 minutes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IP: Unusual location (country different from user's normal location)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40" w:lineRule="auto"/>
        <w:ind w:left="85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Containment: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38331604004" w:lineRule="auto"/>
        <w:ind w:left="1585.679931640625" w:right="1061.640625" w:hanging="365.721511840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Instant User Isolation: The analyst navigates to the user profile in the Zscaler portal and clicks  "Deactivate User" or "Block Device." This action: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Terminates all active Zscaler connections immediately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any new authentication attempts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44.22317504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effect globally within seconds (no firewall rules to update)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1439723968506" w:lineRule="auto"/>
        <w:ind w:left="859.4400024414062" w:right="516.240234375" w:firstLine="360.51841735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of Containment: Because the user was never on the network, there is no lateral movement to  contain. The attacker is limited to the single compromised application and cannot pivot. 3. Eradication: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68066406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compromised device is remotely wiped or taken offline by IT helpdesk.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9.958419799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user's password is reset in Azure AD.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569.5999145507812" w:right="783.402099609375" w:hanging="349.641494750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analyst checks MISP and Zscaler logs to determine how the account was compromised (e.g.,  phishing email received earlier that day).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5.8939743041992" w:lineRule="auto"/>
        <w:ind w:left="1571.9999694824219" w:right="82.841796875" w:hanging="352.04154968261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malicious domain from the phishing email is added to Zscaler's block list (or automatically ingested  via MISP).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8056640625" w:line="240" w:lineRule="auto"/>
        <w:ind w:left="85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Recovery: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578.9599609375" w:right="660.921630859375" w:hanging="359.00154113769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device is clean (re-imaged or malware removed) and the password is reset, the analyst re enables the user in Zscaler.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4.2278861999512" w:lineRule="auto"/>
        <w:ind w:left="1219.9584197998047" w:right="87.88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 authenticates with MFA from a clean device and regains access only to authorized applications.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subsequent activity is closely monitored for 24-48 hours.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654296875" w:line="240" w:lineRule="auto"/>
        <w:ind w:left="86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Post-Incident Review: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39037322998" w:lineRule="auto"/>
        <w:ind w:left="1219.9584197998047" w:right="596.442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team analyzes the incident to identify root cause and process improvements.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Zscaler policies are updated: perhaps additional restrictions on sensitive research data (e.g., require  approval for downloads over 1GB).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26708984375" w:line="240" w:lineRule="auto"/>
        <w:ind w:left="854.6399688720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 of ZTNA-Based Incident Response: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571.9999694824219" w:right="574.200439453125" w:hanging="334.319992065429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Containment Speed: Actions take seconds in a cloud dashboard versus hours reconfiguring firewall  ACLs or disabling VPN accounts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64.3943691253662" w:lineRule="auto"/>
        <w:ind w:left="1570.3199768066406" w:right="184.561767578125" w:hanging="355.68000793457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No Lateral Movement: The blast radius is limited to the single compromised application; the rest of the  university network remains protected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341796875" w:line="263.8946056365967" w:lineRule="auto"/>
        <w:ind w:left="1579.4400024414062" w:right="161.401367187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Complete Audit Trail: Zscaler provides granular logs of every connection, session, and data transfer for  forensic analysis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3.89434814453125" w:lineRule="auto"/>
        <w:ind w:left="1569.5999145507812" w:right="499.7998046875" w:hanging="356.1598968505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Remote-First Design: Incident response can be conducted entirely from the cloud, without requiring  physical access to data center equipment .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52490234375" w:line="263.8944339752197" w:lineRule="auto"/>
        <w:ind w:left="1573.9199829101562" w:right="405.35888671875" w:hanging="3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Compliance Demonstration: The detailed logs and access controls help demonstrate compliance with  FERPA, HIPAA (if applicable), and other regulations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7120361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Conclusion: -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0625" w:line="261.895751953125" w:lineRule="auto"/>
        <w:ind w:left="1447.4400329589844" w:right="1715.24169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exploring the realm of AI for web security using IBM QRadar has been an  insightful journey through various stages.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22998046875" w:line="263.89434814453125" w:lineRule="auto"/>
        <w:ind w:left="1442.4000549316406" w:right="1194.9218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understanding web application testing unveiled the critical importance of assessing  vulnerabilities and ensuring the security of web-based systems. This foundational knowledge  served as a cornerstone for comprehending the subsequent stages.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5927734375" w:line="264.1439723968506" w:lineRule="auto"/>
        <w:ind w:left="1442.4000549316406" w:right="1302.9211425781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76904296875" w:line="264.1859722137451" w:lineRule="auto"/>
        <w:ind w:left="1441.9200134277344" w:right="975.6811523437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340087890625" w:line="263.89434814453125" w:lineRule="auto"/>
        <w:ind w:left="1442.4000549316406" w:right="1348.04199218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Considering the future scope,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illuminated the evolving landscape of web application  testing. With advancements in AI, there is a promising avenue for more sophisticated testing  methodologies, ensuring even higher levels of security for web applications.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252197265625" w:line="263.8946342468262" w:lineRule="auto"/>
        <w:ind w:left="1442.4000549316406" w:right="1160.601806640625" w:firstLine="1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25390625" w:line="264.89404678344727" w:lineRule="auto"/>
        <w:ind w:left="1442.4000549316406" w:right="1336.28173828125" w:firstLine="10.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illuminated the future potential of Zero Trust Network Access (ZTNA) and Zscaler  technologies. With AI integration and machine learning, these systems are poised to become  more intelligent and adaptive, enabling real-time risk assessment based on user behavior and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86669921875" w:line="263.8944625854492" w:lineRule="auto"/>
        <w:ind w:left="1448.4001159667969" w:right="1152.281494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posture. Enhanced automation in policy enforcement, predictive analytics for threat  detection, and improved scalability are anticipated, empowering organizations to stay ahead of  sophisticated cyber threats in an increasingly distributed world.</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440.7200622558594" w:right="1058.36181640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1591796875" w:line="240" w:lineRule="auto"/>
        <w:ind w:left="2017.777709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Future Scope: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0703125" w:line="240" w:lineRule="auto"/>
        <w:ind w:left="1596.9599914550781"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Future of web application testing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875" w:line="264.14448738098145" w:lineRule="auto"/>
        <w:ind w:left="1598.8800048828125" w:right="1175.9619140625" w:hanging="1.43997192382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future of WAT is bright, as web applications become increasingly complex and  sophisticated. Organizations are increasingly reliant on web applications to conduct business,  and they need to be confident that their web applications are secure and reliable.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9749755859375" w:line="240" w:lineRule="auto"/>
        <w:ind w:left="1595.7600402832031"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are some of the key trends that are expected to shape the future of WAT: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204833984375" w:line="264.5607089996338" w:lineRule="auto"/>
        <w:ind w:left="2318.560028076172" w:right="1039.161376953125" w:hanging="346.00006103515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9326171875" w:line="264.477481842041" w:lineRule="auto"/>
        <w:ind w:left="2311.3600158691406" w:right="1079.241943359375" w:hanging="338.800048828125"/>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29443359375" w:line="263.89434814453125" w:lineRule="auto"/>
        <w:ind w:left="2311.1199951171875" w:right="1710.4412841796875" w:hanging="338.5600280761719"/>
        <w:jc w:val="both"/>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Shift to cloud-based testing: More and more organizations are moving their web  applications to the cloud. This trend is driving the growth of cloud-based WAT  platforms. Cloud-based testing platforms offer a number of advantages, such as  scalability, flexibility, and cost-effectiveness.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64.0610599517822" w:lineRule="auto"/>
        <w:ind w:left="2314.0000915527344" w:right="1101.08154296875" w:hanging="341.44012451171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85888671875" w:line="240" w:lineRule="auto"/>
        <w:ind w:left="1656.9599914550781"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Future scope of the testing process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27587890625" w:line="264.8606872558594" w:lineRule="auto"/>
        <w:ind w:left="1593.1199645996094" w:right="937.640380859375" w:firstLine="5.760040283203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The future scope of the testing process is bright, as software becomes increasingly complex and  sophisticated. Organisations are increasingly reliant on software to conduct business, and they  need to be confident that their software is high-quality and reliable.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120849609375" w:firstLine="0"/>
        <w:jc w:val="righ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Here are some of the key trends that are expected to shape the future of the testing process: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19873046875" w:line="263.8941764831543" w:lineRule="auto"/>
        <w:ind w:left="2313.040008544922" w:right="988.521728515625" w:hanging="340.4800415039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continuous testing: Continuous testing is a methodology that  involves testing software throughout the SDLC, from development to deployment. This  helps to identify defects early and prevent them from causing problems later in the  development process.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732421875" w:line="264.3941402435303" w:lineRule="auto"/>
        <w:ind w:left="2313.040008544922" w:right="1112.841796875" w:hanging="340.480041503906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71484375" w:line="263.89434814453125" w:lineRule="auto"/>
        <w:ind w:left="2318.800048828125" w:right="1280.361328125" w:hanging="346.240081787109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Shift to cloud-based testing: Cloud-based testing platforms offer a number of  advantages, such as scalability, flexibility, and cost-effectiveness. This is driving the  growth of cloud-based testing platforms.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34814453125" w:lineRule="auto"/>
        <w:ind w:left="2320.240020751953" w:right="923.001708984375" w:hanging="347.68005371093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Increased focus on testing automation: Testing automation is the use of software to  execute test cases without human intervention. Testing automation can help to save time  and resources, and it can also help to improve the quality and efficiency of testing.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53173828125" w:line="240" w:lineRule="auto"/>
        <w:ind w:left="1596.9599914550781" w:right="0" w:firstLine="0"/>
        <w:jc w:val="left"/>
        <w:rPr>
          <w:rFonts w:ascii="Times New Roman" w:cs="Times New Roman" w:eastAsia="Times New Roman" w:hAnsi="Times New Roman"/>
          <w:b w:val="1"/>
          <w:bCs w:val="1"/>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Future scope of SOC / SEIM:-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041015625" w:line="264.0608596801758" w:lineRule="auto"/>
        <w:ind w:left="2313.040008544922" w:right="1134.3603515625" w:firstLine="1.6799926757812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While the current project successfully replaces the legacy VPN with Zscaler ZPA for  remote access, the Zero Trust journey offers several avenues for future expansion and  enhancement: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96435546875" w:line="263.89434814453125" w:lineRule="auto"/>
        <w:ind w:left="1571.5199279785156" w:right="1043.3203125" w:hanging="333.8399505615234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Workload-to-Workload Segmentation: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Extend Zero Trust principles beyond user-to application connectivity to secure communication between internal workloads themselves. By  deploying Zscaler Workload Segmentation, the university can enforce micro-segmentation  within the data center and cloud environments, preventing lateral movement even between  application tiers (e.g., web server to database server) without relying on network firewall rules.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56591796875" w:line="264.0193462371826" w:lineRule="auto"/>
        <w:ind w:left="1569.5999145507812" w:right="1147.44140625" w:hanging="354.9599456787109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Branch and Campus Transformation: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Expand the Zscaler deployment to eliminate MPLS  circuits and traditional hub-and-spoke networking. By routing all branch and campus internet  traffic directly through Zscaler Internet Access (ZIA), the organization can reduce costs,  improve performance, and apply consistent security policies to all users, regardless of their  physical location.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00537109375" w:line="264.3941402435303" w:lineRule="auto"/>
        <w:ind w:left="1578.2398986816406" w:right="1042.36083984375" w:hanging="358.7998962402344"/>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OT and IoT Security Integration: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Extend Zero Trust coverage to operational technology  (OT) and Internet of Things (IoT) devices on campus, such as building management systems,  security cameras, and lab equipment. Zscaler can provide visibility and segmentation for these  often-unmanaged devices, ensuring they cannot be used as an entry point to attack core  academic systems.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577026367188" w:line="264.49419021606445" w:lineRule="auto"/>
        <w:ind w:left="1577.0399475097656" w:right="1134.7607421875" w:hanging="363.5999298095703"/>
        <w:jc w:val="left"/>
        <w:rPr>
          <w:rFonts w:ascii="Times New Roman" w:cs="Times New Roman" w:eastAsia="Times New Roman" w:hAnsi="Times New Roman"/>
          <w:b w:val="0"/>
          <w:bCs w:val="0"/>
          <w:i w:val="0"/>
          <w:iCs w:val="0"/>
          <w:smallCaps w:val="0"/>
          <w:strike w:val="1"/>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Advanced Data Loss Prevention (DLP):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Enhance Zscaler deployment with advanced DLP  capabilities to protect sensitive research data and student information. Future phases can  include fingerprinting of sensitive documents, exact data matching (EDM) for structured data  like student records, and integration with insider threat management tools to detect and block  </w:t>
      </w:r>
      <w:r w:rsidDel="00000000" w:rsidR="00000000" w:rsidRPr="00000000">
        <w:rPr>
          <w:rFonts w:ascii="Times New Roman" w:cs="Times New Roman" w:eastAsia="Times New Roman" w:hAnsi="Times New Roman"/>
          <w:b w:val="0"/>
          <w:bCs w:val="0"/>
          <w:i w:val="0"/>
          <w:iCs w:val="0"/>
          <w:smallCaps w:val="0"/>
          <w:strike w:val="1"/>
          <w:color w:val="1f1f1f"/>
          <w:sz w:val="24"/>
          <w:szCs w:val="24"/>
          <w:u w:val="none"/>
          <w:shd w:fill="auto" w:val="clear"/>
          <w:vertAlign w:val="baseline"/>
          <w:rtl w:val="0"/>
        </w:rPr>
        <w:t xml:space="preserve">anomalous data exfiltration attempts.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3691253662" w:lineRule="auto"/>
        <w:ind w:left="1572.4800109863281" w:right="954.3212890625" w:hanging="351.3600158691406"/>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AI-Driven Threat Hunting: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Leverage Zscaler's AI-powered analytics and the integration 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2587890625" w:line="263.8945198059082" w:lineRule="auto"/>
        <w:ind w:left="1219.9199676513672" w:right="921.12060546875" w:firstLine="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Privileged Remote Access for Vendors: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Formalize and secure access for external vendors and  contractors who require temporary access to specific systems for maintenance and support.  Zscaler's privileged remote access capabilities can provide time-bound, session-recorded, and  approval-based access to critical infrastructure without granting network-level privileges.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5048828125" w:line="264.5191955566406" w:lineRule="auto"/>
        <w:ind w:left="1572.4800109863281" w:right="991.201171875" w:hanging="354.00001525878906"/>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Integration with SOAR Platforms: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Integrate Zscaler with security orchestration, 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07568359375" w:line="263.89434814453125" w:lineRule="auto"/>
        <w:ind w:left="1571.5199279785156" w:right="966.0400390625" w:hanging="347.27996826171875"/>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Continuous Compliance Automation: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Utilize Zscaler logs and APIs to automate compliance  reporting for regulations such as FERPA, GDPR, and HIPAA. Future development can include  real-time compliance dashboards that demonstrate least-privilege access, data protection  controls, and audit readiness to regulators and internal auditors.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56591796875" w:line="264.0055274963379" w:lineRule="auto"/>
        <w:ind w:left="1219.1999816894531" w:right="1118.28125" w:firstLine="0"/>
        <w:jc w:val="center"/>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Zero Trust for Mergers and Acquisitions: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As the university grows or partners with other  institutions, Zscaler can provide a secure framework for rapidly integrating new users and  applications. Zero Trust principles ensure that acquired entities can access specific resources  without being placed on the internal network, maintaining security during transitional periods.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396484375" w:line="263.8945198059082" w:lineRule="auto"/>
        <w:ind w:left="1571.9999694824219" w:right="933.642578125" w:hanging="334.3199920654297"/>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1f1f1f"/>
          <w:sz w:val="24"/>
          <w:szCs w:val="24"/>
          <w:u w:val="none"/>
          <w:shd w:fill="auto" w:val="clear"/>
          <w:vertAlign w:val="baseline"/>
          <w:rtl w:val="0"/>
        </w:rPr>
        <w:t xml:space="preserve">User Behavior Analytics (UBA): </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Implement advanced user behavior analytics to detect  insider threats and compromised accounts. By analyzing patterns of application access, data  transfer volumes, and login times, machine learning algorithms can identify subtle indicators of  malicious activity that rule-based policies might miss.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625244140625"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Topics explored: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64.06103134155273" w:lineRule="auto"/>
        <w:ind w:left="1442.4000549316406" w:right="1026.921386718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5921630859375" w:line="240" w:lineRule="auto"/>
        <w:ind w:left="1449.12002563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 explored: -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143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Nmap, Metasploit, Nessus, Kali Linux, OWASP ZAP, Burp Suite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8401184082031" w:line="240" w:lineRule="auto"/>
        <w:ind w:left="0" w:right="5023.44177246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END</w:t>
      </w:r>
    </w:p>
    <w:sectPr>
      <w:type w:val="continuous"/>
      <w:pgSz w:h="15840" w:w="12240" w:orient="portrait"/>
      <w:pgMar w:bottom="0" w:top="1327.60009765625" w:left="0" w:right="507.55859375" w:header="0" w:footer="720"/>
      <w:cols w:equalWidth="0" w:num="1">
        <w:col w:space="0" w:w="11732.44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7.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8.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2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5.png"/><Relationship Id="rId18"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