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8B53B" w14:textId="77777777" w:rsidR="00400AE7" w:rsidRPr="005C6779" w:rsidRDefault="00400AE7" w:rsidP="00400AE7">
      <w:pPr>
        <w:jc w:val="center"/>
        <w:rPr>
          <w:rFonts w:ascii="Times New Roman" w:hAnsi="Times New Roman" w:cs="Times New Roman"/>
          <w:b/>
          <w:sz w:val="24"/>
          <w:szCs w:val="24"/>
        </w:rPr>
      </w:pPr>
      <w:r w:rsidRPr="005C6779">
        <w:rPr>
          <w:rFonts w:ascii="Times New Roman" w:hAnsi="Times New Roman" w:cs="Times New Roman"/>
          <w:b/>
          <w:sz w:val="24"/>
          <w:szCs w:val="24"/>
        </w:rPr>
        <w:t>Вопросы к лабораторной работе №13</w:t>
      </w:r>
    </w:p>
    <w:p w14:paraId="71CD6994" w14:textId="77777777" w:rsidR="00400AE7" w:rsidRPr="005C6779" w:rsidRDefault="00400AE7" w:rsidP="00400AE7">
      <w:pPr>
        <w:jc w:val="center"/>
        <w:rPr>
          <w:rFonts w:ascii="Times New Roman" w:hAnsi="Times New Roman" w:cs="Times New Roman"/>
          <w:b/>
          <w:sz w:val="24"/>
          <w:szCs w:val="24"/>
        </w:rPr>
      </w:pPr>
    </w:p>
    <w:p w14:paraId="7058481A" w14:textId="77777777" w:rsidR="00400AE7" w:rsidRPr="005C6779" w:rsidRDefault="00400AE7" w:rsidP="00400AE7">
      <w:pPr>
        <w:jc w:val="both"/>
        <w:rPr>
          <w:rFonts w:ascii="Times New Roman" w:hAnsi="Times New Roman" w:cs="Times New Roman"/>
          <w:bCs/>
          <w:sz w:val="24"/>
          <w:szCs w:val="24"/>
        </w:rPr>
      </w:pPr>
      <w:r w:rsidRPr="005C6779">
        <w:rPr>
          <w:rFonts w:ascii="Times New Roman" w:hAnsi="Times New Roman" w:cs="Times New Roman"/>
          <w:bCs/>
          <w:sz w:val="24"/>
          <w:szCs w:val="24"/>
          <w:highlight w:val="yellow"/>
        </w:rPr>
        <w:t>1.</w:t>
      </w:r>
      <w:r w:rsidRPr="005C6779">
        <w:rPr>
          <w:rFonts w:ascii="Times New Roman" w:hAnsi="Times New Roman" w:cs="Times New Roman"/>
          <w:bCs/>
          <w:sz w:val="24"/>
          <w:szCs w:val="24"/>
          <w:highlight w:val="yellow"/>
        </w:rPr>
        <w:tab/>
        <w:t>Что такое секционирование таблиц?</w:t>
      </w:r>
    </w:p>
    <w:p w14:paraId="05D2F8AC" w14:textId="6501AF04" w:rsidR="00400AE7" w:rsidRPr="005C6779" w:rsidRDefault="00400AE7" w:rsidP="00400AE7">
      <w:pPr>
        <w:jc w:val="both"/>
        <w:rPr>
          <w:rFonts w:ascii="Times New Roman" w:hAnsi="Times New Roman" w:cs="Times New Roman"/>
          <w:sz w:val="24"/>
          <w:szCs w:val="24"/>
        </w:rPr>
      </w:pPr>
      <w:r w:rsidRPr="005C6779">
        <w:rPr>
          <w:rFonts w:ascii="Times New Roman" w:hAnsi="Times New Roman" w:cs="Times New Roman"/>
          <w:sz w:val="24"/>
          <w:szCs w:val="24"/>
        </w:rPr>
        <w:t>Метод, позволяющий хранить такой сегмент данных, как таблица, в виде нескольких сегментов</w:t>
      </w:r>
    </w:p>
    <w:p w14:paraId="099A8F44" w14:textId="77777777" w:rsidR="00400AE7" w:rsidRPr="005C6779" w:rsidRDefault="00400AE7" w:rsidP="00400AE7">
      <w:pPr>
        <w:jc w:val="both"/>
        <w:rPr>
          <w:rFonts w:ascii="Times New Roman" w:hAnsi="Times New Roman" w:cs="Times New Roman"/>
          <w:bCs/>
          <w:sz w:val="24"/>
          <w:szCs w:val="24"/>
        </w:rPr>
      </w:pPr>
      <w:r w:rsidRPr="005C6779">
        <w:rPr>
          <w:rFonts w:ascii="Times New Roman" w:hAnsi="Times New Roman" w:cs="Times New Roman"/>
          <w:bCs/>
          <w:sz w:val="24"/>
          <w:szCs w:val="24"/>
          <w:highlight w:val="yellow"/>
        </w:rPr>
        <w:t>2.</w:t>
      </w:r>
      <w:r w:rsidRPr="005C6779">
        <w:rPr>
          <w:rFonts w:ascii="Times New Roman" w:hAnsi="Times New Roman" w:cs="Times New Roman"/>
          <w:bCs/>
          <w:sz w:val="24"/>
          <w:szCs w:val="24"/>
          <w:highlight w:val="yellow"/>
        </w:rPr>
        <w:tab/>
        <w:t>В каких случаях целесообразно применять секционирование?</w:t>
      </w:r>
    </w:p>
    <w:p w14:paraId="0976E0B3" w14:textId="77777777" w:rsidR="00400AE7" w:rsidRPr="005C6779" w:rsidRDefault="00400AE7" w:rsidP="00400AE7">
      <w:pPr>
        <w:jc w:val="both"/>
        <w:rPr>
          <w:rFonts w:ascii="Times New Roman" w:hAnsi="Times New Roman" w:cs="Times New Roman"/>
          <w:sz w:val="24"/>
          <w:szCs w:val="24"/>
        </w:rPr>
      </w:pPr>
      <w:r w:rsidRPr="005C6779">
        <w:rPr>
          <w:rFonts w:ascii="Times New Roman" w:hAnsi="Times New Roman" w:cs="Times New Roman"/>
          <w:sz w:val="24"/>
          <w:szCs w:val="24"/>
        </w:rPr>
        <w:t xml:space="preserve">1) Для повышения производительности работы SQL-запросов и DML-операций по модификации строк таблицы. Это достигается за счет того, что поиск и модификация строк в таблице идут не по всей таблице, а только в ее части (в одной или нескольких секциях). </w:t>
      </w:r>
    </w:p>
    <w:p w14:paraId="3096E0F6" w14:textId="77777777" w:rsidR="00400AE7" w:rsidRPr="005C6779" w:rsidRDefault="00400AE7" w:rsidP="00400AE7">
      <w:pPr>
        <w:jc w:val="both"/>
        <w:rPr>
          <w:rFonts w:ascii="Times New Roman" w:hAnsi="Times New Roman" w:cs="Times New Roman"/>
          <w:sz w:val="24"/>
          <w:szCs w:val="24"/>
        </w:rPr>
      </w:pPr>
      <w:r w:rsidRPr="005C6779">
        <w:rPr>
          <w:rFonts w:ascii="Times New Roman" w:hAnsi="Times New Roman" w:cs="Times New Roman"/>
          <w:sz w:val="24"/>
          <w:szCs w:val="24"/>
        </w:rPr>
        <w:t xml:space="preserve">2) Быстрое удаление значительного числа строк в больших таблицах за счет выполнения операции </w:t>
      </w:r>
      <w:proofErr w:type="spellStart"/>
      <w:r w:rsidRPr="005C6779">
        <w:rPr>
          <w:rFonts w:ascii="Times New Roman" w:hAnsi="Times New Roman" w:cs="Times New Roman"/>
          <w:sz w:val="24"/>
          <w:szCs w:val="24"/>
        </w:rPr>
        <w:t>truncate</w:t>
      </w:r>
      <w:proofErr w:type="spellEnd"/>
      <w:r w:rsidRPr="005C6779">
        <w:rPr>
          <w:rFonts w:ascii="Times New Roman" w:hAnsi="Times New Roman" w:cs="Times New Roman"/>
          <w:sz w:val="24"/>
          <w:szCs w:val="24"/>
        </w:rPr>
        <w:t xml:space="preserve"> секций.</w:t>
      </w:r>
    </w:p>
    <w:p w14:paraId="2740FE1B" w14:textId="77777777" w:rsidR="00400AE7" w:rsidRPr="005C6779" w:rsidRDefault="00400AE7" w:rsidP="00400AE7">
      <w:pPr>
        <w:jc w:val="both"/>
        <w:rPr>
          <w:rFonts w:ascii="Times New Roman" w:hAnsi="Times New Roman" w:cs="Times New Roman"/>
          <w:bCs/>
          <w:sz w:val="24"/>
          <w:szCs w:val="24"/>
        </w:rPr>
      </w:pPr>
      <w:r w:rsidRPr="005C6779">
        <w:rPr>
          <w:rFonts w:ascii="Times New Roman" w:hAnsi="Times New Roman" w:cs="Times New Roman"/>
          <w:bCs/>
          <w:sz w:val="24"/>
          <w:szCs w:val="24"/>
          <w:highlight w:val="yellow"/>
        </w:rPr>
        <w:t>3.</w:t>
      </w:r>
      <w:r w:rsidRPr="005C6779">
        <w:rPr>
          <w:rFonts w:ascii="Times New Roman" w:hAnsi="Times New Roman" w:cs="Times New Roman"/>
          <w:bCs/>
          <w:sz w:val="24"/>
          <w:szCs w:val="24"/>
          <w:highlight w:val="yellow"/>
        </w:rPr>
        <w:tab/>
        <w:t>Объясните принцип секционирования для всех типов секционирования, которые использовались в заданиях лабораторной работы.</w:t>
      </w:r>
    </w:p>
    <w:p w14:paraId="03612941" w14:textId="77777777" w:rsidR="00400AE7" w:rsidRPr="005C6779" w:rsidRDefault="00400AE7" w:rsidP="00400AE7">
      <w:pPr>
        <w:jc w:val="both"/>
        <w:rPr>
          <w:rFonts w:ascii="Times New Roman" w:hAnsi="Times New Roman" w:cs="Times New Roman"/>
          <w:sz w:val="24"/>
          <w:szCs w:val="24"/>
        </w:rPr>
      </w:pPr>
      <w:r w:rsidRPr="005C6779">
        <w:rPr>
          <w:rFonts w:ascii="Times New Roman" w:hAnsi="Times New Roman" w:cs="Times New Roman"/>
          <w:sz w:val="24"/>
          <w:szCs w:val="24"/>
        </w:rPr>
        <w:t>1. Диапазонное секционирование используется для данных, которые разделяются на диапазоны на основе некоторого критерия. Наилучший результат от диапазонного секционирования можно получить, если данные распределены равномерно по создаваемым диапазонам. Диапазоны могут быть установлены на основе номера последовательности или номера раздела, но техника диапазонного секционирования обычно основана на времени (например, на ежеквартальных или ежемесячных данных).</w:t>
      </w:r>
    </w:p>
    <w:p w14:paraId="4178551D" w14:textId="77777777" w:rsidR="00400AE7" w:rsidRPr="005C6779" w:rsidRDefault="00400AE7" w:rsidP="00400AE7">
      <w:pPr>
        <w:jc w:val="both"/>
        <w:rPr>
          <w:rFonts w:ascii="Times New Roman" w:hAnsi="Times New Roman" w:cs="Times New Roman"/>
          <w:sz w:val="24"/>
          <w:szCs w:val="24"/>
        </w:rPr>
      </w:pPr>
      <w:r w:rsidRPr="005C6779">
        <w:rPr>
          <w:rFonts w:ascii="Times New Roman" w:hAnsi="Times New Roman" w:cs="Times New Roman"/>
          <w:sz w:val="24"/>
          <w:szCs w:val="24"/>
        </w:rPr>
        <w:t xml:space="preserve">2. Интервальное секционирование — это расширение традиционного метода секционирования по диапазону ключей. Чтобы реализовать интервальное секционирование, сначала потребуется специфицировать минимум один диапазонный раздел таблицы. Используете вы минимальный </w:t>
      </w:r>
      <w:proofErr w:type="spellStart"/>
      <w:r w:rsidRPr="005C6779">
        <w:rPr>
          <w:rFonts w:ascii="Times New Roman" w:hAnsi="Times New Roman" w:cs="Times New Roman"/>
          <w:sz w:val="24"/>
          <w:szCs w:val="24"/>
        </w:rPr>
        <w:t>однодиапазонный</w:t>
      </w:r>
      <w:proofErr w:type="spellEnd"/>
      <w:r w:rsidRPr="005C6779">
        <w:rPr>
          <w:rFonts w:ascii="Times New Roman" w:hAnsi="Times New Roman" w:cs="Times New Roman"/>
          <w:sz w:val="24"/>
          <w:szCs w:val="24"/>
        </w:rPr>
        <w:t xml:space="preserve"> раздел или многодиапазонные разделы, максимальное значение ключа диапазонного секционирования называется точкой перехода (</w:t>
      </w:r>
      <w:proofErr w:type="spellStart"/>
      <w:r w:rsidRPr="005C6779">
        <w:rPr>
          <w:rFonts w:ascii="Times New Roman" w:hAnsi="Times New Roman" w:cs="Times New Roman"/>
          <w:sz w:val="24"/>
          <w:szCs w:val="24"/>
        </w:rPr>
        <w:t>transition</w:t>
      </w:r>
      <w:proofErr w:type="spellEnd"/>
      <w:r w:rsidRPr="005C6779">
        <w:rPr>
          <w:rFonts w:ascii="Times New Roman" w:hAnsi="Times New Roman" w:cs="Times New Roman"/>
          <w:sz w:val="24"/>
          <w:szCs w:val="24"/>
        </w:rPr>
        <w:t xml:space="preserve"> </w:t>
      </w:r>
      <w:proofErr w:type="spellStart"/>
      <w:r w:rsidRPr="005C6779">
        <w:rPr>
          <w:rFonts w:ascii="Times New Roman" w:hAnsi="Times New Roman" w:cs="Times New Roman"/>
          <w:sz w:val="24"/>
          <w:szCs w:val="24"/>
        </w:rPr>
        <w:t>point</w:t>
      </w:r>
      <w:proofErr w:type="spellEnd"/>
      <w:r w:rsidRPr="005C6779">
        <w:rPr>
          <w:rFonts w:ascii="Times New Roman" w:hAnsi="Times New Roman" w:cs="Times New Roman"/>
          <w:sz w:val="24"/>
          <w:szCs w:val="24"/>
        </w:rPr>
        <w:t>). После того, как данные пересекают точку перехода, база данных автоматически создает интервальные разделы.</w:t>
      </w:r>
    </w:p>
    <w:p w14:paraId="406623B5" w14:textId="77777777" w:rsidR="00400AE7" w:rsidRPr="005C6779" w:rsidRDefault="00400AE7" w:rsidP="00400AE7">
      <w:pPr>
        <w:jc w:val="both"/>
        <w:rPr>
          <w:rFonts w:ascii="Times New Roman" w:hAnsi="Times New Roman" w:cs="Times New Roman"/>
          <w:bCs/>
          <w:sz w:val="24"/>
          <w:szCs w:val="24"/>
        </w:rPr>
      </w:pPr>
      <w:r w:rsidRPr="005C6779">
        <w:rPr>
          <w:rFonts w:ascii="Times New Roman" w:hAnsi="Times New Roman" w:cs="Times New Roman"/>
          <w:bCs/>
          <w:sz w:val="24"/>
          <w:szCs w:val="24"/>
          <w:highlight w:val="yellow"/>
        </w:rPr>
        <w:t>4.</w:t>
      </w:r>
      <w:r w:rsidRPr="005C6779">
        <w:rPr>
          <w:rFonts w:ascii="Times New Roman" w:hAnsi="Times New Roman" w:cs="Times New Roman"/>
          <w:bCs/>
          <w:sz w:val="24"/>
          <w:szCs w:val="24"/>
          <w:highlight w:val="yellow"/>
        </w:rPr>
        <w:tab/>
        <w:t>Перечислите названия типов секционирования, которые не использовались в заданиях лабораторной работы.</w:t>
      </w:r>
      <w:r w:rsidRPr="005C6779">
        <w:rPr>
          <w:rFonts w:ascii="Times New Roman" w:hAnsi="Times New Roman" w:cs="Times New Roman"/>
          <w:bCs/>
          <w:sz w:val="24"/>
          <w:szCs w:val="24"/>
        </w:rPr>
        <w:t xml:space="preserve"> </w:t>
      </w:r>
    </w:p>
    <w:p w14:paraId="79EC6578" w14:textId="160798B9" w:rsidR="003B54D0" w:rsidRPr="005C6779" w:rsidRDefault="00400AE7" w:rsidP="00400AE7">
      <w:pPr>
        <w:jc w:val="both"/>
        <w:rPr>
          <w:rFonts w:ascii="Times New Roman" w:hAnsi="Times New Roman" w:cs="Times New Roman"/>
          <w:sz w:val="24"/>
          <w:szCs w:val="24"/>
        </w:rPr>
      </w:pPr>
      <w:r w:rsidRPr="005C6779">
        <w:rPr>
          <w:rFonts w:ascii="Times New Roman" w:hAnsi="Times New Roman" w:cs="Times New Roman"/>
          <w:sz w:val="24"/>
          <w:szCs w:val="24"/>
        </w:rPr>
        <w:t>Композитное</w:t>
      </w:r>
      <w:r w:rsidR="005C6779" w:rsidRPr="005C6779">
        <w:rPr>
          <w:rFonts w:ascii="Times New Roman" w:hAnsi="Times New Roman" w:cs="Times New Roman"/>
          <w:sz w:val="24"/>
          <w:szCs w:val="24"/>
        </w:rPr>
        <w:t xml:space="preserve">, </w:t>
      </w:r>
      <w:proofErr w:type="spellStart"/>
      <w:r w:rsidR="005C6779">
        <w:rPr>
          <w:rFonts w:ascii="Times New Roman" w:hAnsi="Times New Roman" w:cs="Times New Roman"/>
          <w:sz w:val="24"/>
          <w:szCs w:val="24"/>
        </w:rPr>
        <w:t>э</w:t>
      </w:r>
      <w:r w:rsidR="005C6779" w:rsidRPr="005C6779">
        <w:rPr>
          <w:rFonts w:ascii="Times New Roman" w:hAnsi="Times New Roman" w:cs="Times New Roman"/>
          <w:sz w:val="24"/>
          <w:szCs w:val="24"/>
        </w:rPr>
        <w:t>квисекционирование</w:t>
      </w:r>
      <w:proofErr w:type="spellEnd"/>
      <w:r w:rsidR="005C6779" w:rsidRPr="005C6779">
        <w:rPr>
          <w:rFonts w:ascii="Times New Roman" w:hAnsi="Times New Roman" w:cs="Times New Roman"/>
          <w:sz w:val="24"/>
          <w:szCs w:val="24"/>
        </w:rPr>
        <w:t>,</w:t>
      </w:r>
      <w:r w:rsidR="005C6779">
        <w:rPr>
          <w:rFonts w:ascii="Times New Roman" w:hAnsi="Times New Roman" w:cs="Times New Roman"/>
          <w:sz w:val="24"/>
          <w:szCs w:val="24"/>
        </w:rPr>
        <w:t xml:space="preserve"> </w:t>
      </w:r>
      <w:r w:rsidR="005C6779">
        <w:rPr>
          <w:rFonts w:ascii="Times New Roman" w:hAnsi="Times New Roman" w:cs="Times New Roman"/>
          <w:sz w:val="24"/>
          <w:szCs w:val="24"/>
          <w:lang w:val="en-US"/>
        </w:rPr>
        <w:t>c</w:t>
      </w:r>
      <w:proofErr w:type="spellStart"/>
      <w:r w:rsidRPr="005C6779">
        <w:rPr>
          <w:rFonts w:ascii="Times New Roman" w:hAnsi="Times New Roman" w:cs="Times New Roman"/>
          <w:sz w:val="24"/>
          <w:szCs w:val="24"/>
        </w:rPr>
        <w:t>екционирование</w:t>
      </w:r>
      <w:proofErr w:type="spellEnd"/>
      <w:r w:rsidRPr="005C6779">
        <w:rPr>
          <w:rFonts w:ascii="Times New Roman" w:hAnsi="Times New Roman" w:cs="Times New Roman"/>
          <w:sz w:val="24"/>
          <w:szCs w:val="24"/>
        </w:rPr>
        <w:t xml:space="preserve"> по ссылке</w:t>
      </w:r>
      <w:r w:rsidR="005C6779" w:rsidRPr="005C6779">
        <w:rPr>
          <w:rFonts w:ascii="Times New Roman" w:hAnsi="Times New Roman" w:cs="Times New Roman"/>
          <w:sz w:val="24"/>
          <w:szCs w:val="24"/>
        </w:rPr>
        <w:t>,</w:t>
      </w:r>
      <w:r w:rsidR="005C6779">
        <w:rPr>
          <w:rFonts w:ascii="Times New Roman" w:hAnsi="Times New Roman" w:cs="Times New Roman"/>
          <w:sz w:val="24"/>
          <w:szCs w:val="24"/>
        </w:rPr>
        <w:t xml:space="preserve"> п</w:t>
      </w:r>
      <w:r w:rsidR="003B54D0" w:rsidRPr="005C6779">
        <w:rPr>
          <w:rFonts w:ascii="Times New Roman" w:hAnsi="Times New Roman" w:cs="Times New Roman"/>
          <w:sz w:val="24"/>
          <w:szCs w:val="24"/>
        </w:rPr>
        <w:t>о виртуальному столбцу</w:t>
      </w:r>
    </w:p>
    <w:p w14:paraId="1E6AE8AE" w14:textId="77777777" w:rsidR="00400AE7" w:rsidRPr="005C6779" w:rsidRDefault="00400AE7" w:rsidP="00400AE7">
      <w:pPr>
        <w:jc w:val="both"/>
        <w:rPr>
          <w:rFonts w:ascii="Times New Roman" w:hAnsi="Times New Roman" w:cs="Times New Roman"/>
          <w:b/>
          <w:sz w:val="24"/>
          <w:szCs w:val="24"/>
        </w:rPr>
      </w:pPr>
      <w:r w:rsidRPr="005C6779">
        <w:rPr>
          <w:rFonts w:ascii="Times New Roman" w:hAnsi="Times New Roman" w:cs="Times New Roman"/>
          <w:bCs/>
          <w:sz w:val="24"/>
          <w:szCs w:val="24"/>
          <w:highlight w:val="yellow"/>
        </w:rPr>
        <w:t>5.</w:t>
      </w:r>
      <w:r w:rsidRPr="005C6779">
        <w:rPr>
          <w:rFonts w:ascii="Times New Roman" w:hAnsi="Times New Roman" w:cs="Times New Roman"/>
          <w:bCs/>
          <w:sz w:val="24"/>
          <w:szCs w:val="24"/>
          <w:highlight w:val="yellow"/>
        </w:rPr>
        <w:tab/>
        <w:t>Объясните действие оператора ALTER TABLE MERGE.</w:t>
      </w:r>
    </w:p>
    <w:p w14:paraId="066D26AB" w14:textId="14CA6D54" w:rsidR="00400AE7" w:rsidRPr="005C6779" w:rsidRDefault="00400AE7" w:rsidP="00400AE7">
      <w:pPr>
        <w:jc w:val="both"/>
        <w:rPr>
          <w:rFonts w:ascii="Times New Roman" w:hAnsi="Times New Roman" w:cs="Times New Roman"/>
          <w:sz w:val="24"/>
          <w:szCs w:val="24"/>
        </w:rPr>
      </w:pPr>
      <w:r w:rsidRPr="005C6779">
        <w:rPr>
          <w:rFonts w:ascii="Times New Roman" w:hAnsi="Times New Roman" w:cs="Times New Roman"/>
          <w:color w:val="1A1816"/>
          <w:sz w:val="24"/>
          <w:szCs w:val="24"/>
          <w:shd w:val="clear" w:color="auto" w:fill="FFFFFF"/>
        </w:rPr>
        <w:t>для объединения содержимого двух секций в одну</w:t>
      </w:r>
    </w:p>
    <w:p w14:paraId="24711E3A" w14:textId="77777777" w:rsidR="00400AE7" w:rsidRPr="005C6779" w:rsidRDefault="00400AE7" w:rsidP="00400AE7">
      <w:pPr>
        <w:jc w:val="both"/>
        <w:rPr>
          <w:rFonts w:ascii="Times New Roman" w:hAnsi="Times New Roman" w:cs="Times New Roman"/>
          <w:sz w:val="24"/>
          <w:szCs w:val="24"/>
        </w:rPr>
      </w:pPr>
      <w:r w:rsidRPr="005C6779">
        <w:rPr>
          <w:rFonts w:ascii="Times New Roman" w:hAnsi="Times New Roman" w:cs="Times New Roman"/>
          <w:sz w:val="24"/>
          <w:szCs w:val="24"/>
          <w:highlight w:val="yellow"/>
        </w:rPr>
        <w:t>6.</w:t>
      </w:r>
      <w:r w:rsidRPr="005C6779">
        <w:rPr>
          <w:rFonts w:ascii="Times New Roman" w:hAnsi="Times New Roman" w:cs="Times New Roman"/>
          <w:sz w:val="24"/>
          <w:szCs w:val="24"/>
          <w:highlight w:val="yellow"/>
        </w:rPr>
        <w:tab/>
        <w:t xml:space="preserve">Объясните действие оператора </w:t>
      </w:r>
      <w:r w:rsidRPr="005C6779">
        <w:rPr>
          <w:rFonts w:ascii="Times New Roman" w:hAnsi="Times New Roman" w:cs="Times New Roman"/>
          <w:sz w:val="24"/>
          <w:szCs w:val="24"/>
          <w:highlight w:val="yellow"/>
          <w:lang w:val="en-US"/>
        </w:rPr>
        <w:t>ALTER</w:t>
      </w:r>
      <w:r w:rsidRPr="005C6779">
        <w:rPr>
          <w:rFonts w:ascii="Times New Roman" w:hAnsi="Times New Roman" w:cs="Times New Roman"/>
          <w:sz w:val="24"/>
          <w:szCs w:val="24"/>
          <w:highlight w:val="yellow"/>
        </w:rPr>
        <w:t xml:space="preserve"> </w:t>
      </w:r>
      <w:r w:rsidRPr="005C6779">
        <w:rPr>
          <w:rFonts w:ascii="Times New Roman" w:hAnsi="Times New Roman" w:cs="Times New Roman"/>
          <w:sz w:val="24"/>
          <w:szCs w:val="24"/>
          <w:highlight w:val="yellow"/>
          <w:lang w:val="en-US"/>
        </w:rPr>
        <w:t>TABLE</w:t>
      </w:r>
      <w:r w:rsidRPr="005C6779">
        <w:rPr>
          <w:rFonts w:ascii="Times New Roman" w:hAnsi="Times New Roman" w:cs="Times New Roman"/>
          <w:sz w:val="24"/>
          <w:szCs w:val="24"/>
          <w:highlight w:val="yellow"/>
        </w:rPr>
        <w:t xml:space="preserve"> </w:t>
      </w:r>
      <w:r w:rsidRPr="005C6779">
        <w:rPr>
          <w:rFonts w:ascii="Times New Roman" w:hAnsi="Times New Roman" w:cs="Times New Roman"/>
          <w:sz w:val="24"/>
          <w:szCs w:val="24"/>
          <w:highlight w:val="yellow"/>
          <w:lang w:val="en-US"/>
        </w:rPr>
        <w:t>SPLIT</w:t>
      </w:r>
      <w:r w:rsidRPr="005C6779">
        <w:rPr>
          <w:rFonts w:ascii="Times New Roman" w:hAnsi="Times New Roman" w:cs="Times New Roman"/>
          <w:sz w:val="24"/>
          <w:szCs w:val="24"/>
          <w:highlight w:val="yellow"/>
        </w:rPr>
        <w:t>.</w:t>
      </w:r>
    </w:p>
    <w:p w14:paraId="22A16213" w14:textId="32CE1650" w:rsidR="00400AE7" w:rsidRPr="005C6779" w:rsidRDefault="005C6779" w:rsidP="00400AE7">
      <w:pPr>
        <w:jc w:val="both"/>
        <w:rPr>
          <w:rFonts w:ascii="Times New Roman" w:hAnsi="Times New Roman" w:cs="Times New Roman"/>
          <w:bCs/>
          <w:sz w:val="24"/>
          <w:szCs w:val="24"/>
        </w:rPr>
      </w:pPr>
      <w:r>
        <w:rPr>
          <w:rFonts w:ascii="Times New Roman" w:hAnsi="Times New Roman" w:cs="Times New Roman"/>
          <w:bCs/>
          <w:sz w:val="24"/>
          <w:szCs w:val="24"/>
        </w:rPr>
        <w:t xml:space="preserve">для </w:t>
      </w:r>
      <w:r w:rsidR="00400AE7" w:rsidRPr="005C6779">
        <w:rPr>
          <w:rFonts w:ascii="Times New Roman" w:hAnsi="Times New Roman" w:cs="Times New Roman"/>
          <w:bCs/>
          <w:sz w:val="24"/>
          <w:szCs w:val="24"/>
        </w:rPr>
        <w:t>разделения содержимого одной секции на две разные секции</w:t>
      </w:r>
    </w:p>
    <w:p w14:paraId="243C45ED" w14:textId="77777777" w:rsidR="00400AE7" w:rsidRPr="005C6779" w:rsidRDefault="00400AE7" w:rsidP="00400AE7">
      <w:pPr>
        <w:jc w:val="both"/>
        <w:rPr>
          <w:rFonts w:ascii="Times New Roman" w:hAnsi="Times New Roman" w:cs="Times New Roman"/>
          <w:b/>
          <w:sz w:val="24"/>
          <w:szCs w:val="24"/>
        </w:rPr>
      </w:pPr>
      <w:r w:rsidRPr="005C6779">
        <w:rPr>
          <w:rFonts w:ascii="Times New Roman" w:hAnsi="Times New Roman" w:cs="Times New Roman"/>
          <w:bCs/>
          <w:sz w:val="24"/>
          <w:szCs w:val="24"/>
          <w:highlight w:val="yellow"/>
        </w:rPr>
        <w:t>7.</w:t>
      </w:r>
      <w:r w:rsidRPr="005C6779">
        <w:rPr>
          <w:rFonts w:ascii="Times New Roman" w:hAnsi="Times New Roman" w:cs="Times New Roman"/>
          <w:bCs/>
          <w:sz w:val="24"/>
          <w:szCs w:val="24"/>
          <w:highlight w:val="yellow"/>
        </w:rPr>
        <w:tab/>
        <w:t>Объясните действие оператора ALTER TABLE EXCHANGE.</w:t>
      </w:r>
    </w:p>
    <w:p w14:paraId="37535277" w14:textId="1F967E43" w:rsidR="00400AE7" w:rsidRPr="005C6779" w:rsidRDefault="00400AE7" w:rsidP="00400AE7">
      <w:pPr>
        <w:jc w:val="both"/>
        <w:rPr>
          <w:rFonts w:ascii="Times New Roman" w:hAnsi="Times New Roman" w:cs="Times New Roman"/>
          <w:bCs/>
          <w:sz w:val="24"/>
          <w:szCs w:val="24"/>
        </w:rPr>
      </w:pPr>
      <w:r w:rsidRPr="005C6779">
        <w:rPr>
          <w:rFonts w:ascii="Times New Roman" w:hAnsi="Times New Roman" w:cs="Times New Roman"/>
          <w:bCs/>
          <w:sz w:val="24"/>
          <w:szCs w:val="24"/>
        </w:rPr>
        <w:t>для замены секции на таблицу (или наоборот).</w:t>
      </w:r>
    </w:p>
    <w:p w14:paraId="128F7002" w14:textId="77777777" w:rsidR="00400AE7" w:rsidRPr="005C6779" w:rsidRDefault="00400AE7" w:rsidP="00400AE7">
      <w:pPr>
        <w:jc w:val="both"/>
        <w:rPr>
          <w:rFonts w:ascii="Times New Roman" w:hAnsi="Times New Roman" w:cs="Times New Roman"/>
          <w:sz w:val="24"/>
          <w:szCs w:val="24"/>
        </w:rPr>
      </w:pPr>
    </w:p>
    <w:p w14:paraId="23C8A8DD" w14:textId="77777777" w:rsidR="00400AE7" w:rsidRPr="005C6779" w:rsidRDefault="00400AE7" w:rsidP="00400AE7">
      <w:pPr>
        <w:jc w:val="both"/>
        <w:rPr>
          <w:rFonts w:ascii="Times New Roman" w:hAnsi="Times New Roman" w:cs="Times New Roman"/>
          <w:sz w:val="24"/>
          <w:szCs w:val="24"/>
        </w:rPr>
      </w:pPr>
    </w:p>
    <w:p w14:paraId="6402D93C" w14:textId="77777777" w:rsidR="00400AE7" w:rsidRPr="005C6779" w:rsidRDefault="00400AE7" w:rsidP="00400AE7">
      <w:pPr>
        <w:jc w:val="both"/>
        <w:rPr>
          <w:rFonts w:ascii="Times New Roman" w:hAnsi="Times New Roman" w:cs="Times New Roman"/>
          <w:sz w:val="24"/>
          <w:szCs w:val="24"/>
        </w:rPr>
      </w:pPr>
    </w:p>
    <w:p w14:paraId="038FFB7D" w14:textId="77777777" w:rsidR="00F12C76" w:rsidRPr="005C6779" w:rsidRDefault="00F12C76" w:rsidP="006C0B77">
      <w:pPr>
        <w:spacing w:after="0"/>
        <w:ind w:firstLine="709"/>
        <w:jc w:val="both"/>
        <w:rPr>
          <w:rFonts w:ascii="Times New Roman" w:hAnsi="Times New Roman" w:cs="Times New Roman"/>
          <w:sz w:val="24"/>
          <w:szCs w:val="24"/>
        </w:rPr>
      </w:pPr>
    </w:p>
    <w:sectPr w:rsidR="00F12C76" w:rsidRPr="005C6779" w:rsidSect="007331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F58"/>
    <w:rsid w:val="00226BC7"/>
    <w:rsid w:val="003B54D0"/>
    <w:rsid w:val="00400AE7"/>
    <w:rsid w:val="005C6779"/>
    <w:rsid w:val="006C0B77"/>
    <w:rsid w:val="0073314C"/>
    <w:rsid w:val="008242FF"/>
    <w:rsid w:val="00870751"/>
    <w:rsid w:val="008D436B"/>
    <w:rsid w:val="00922C48"/>
    <w:rsid w:val="00AF7F58"/>
    <w:rsid w:val="00B915B7"/>
    <w:rsid w:val="00BF16A8"/>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2339"/>
  <w15:chartTrackingRefBased/>
  <w15:docId w15:val="{4A2C1118-2916-4A0D-A6CC-84BA9671D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0AE7"/>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400A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327</Words>
  <Characters>1867</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superpando4ka@gmail.com</dc:creator>
  <cp:keywords/>
  <dc:description/>
  <cp:lastModifiedBy>superpando4ka@gmail.com</cp:lastModifiedBy>
  <cp:revision>4</cp:revision>
  <dcterms:created xsi:type="dcterms:W3CDTF">2024-05-05T17:53:00Z</dcterms:created>
  <dcterms:modified xsi:type="dcterms:W3CDTF">2024-05-23T12:52:00Z</dcterms:modified>
</cp:coreProperties>
</file>