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sz w:val="28"/>
          <w:szCs w:val="28"/>
        </w:rPr>
        <w:t xml:space="preserve">1.jQuery – это библиотека, которая значительно упрощает и ускоряет написание </w:t>
      </w:r>
      <w:proofErr w:type="spellStart"/>
      <w:r w:rsidRPr="002C7B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 xml:space="preserve"> кода. </w:t>
      </w:r>
    </w:p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sz w:val="28"/>
          <w:szCs w:val="28"/>
        </w:rPr>
        <w:t>2.Плагин - это модуль к программе, который создается отдельно и, в случае необходимости, может быть подключен к уже работающему приложению.</w:t>
      </w:r>
    </w:p>
    <w:p w:rsidR="00825F19" w:rsidRPr="002C7BFB" w:rsidRDefault="00825F19" w:rsidP="00825F1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7BFB">
        <w:rPr>
          <w:rFonts w:ascii="Times New Roman" w:hAnsi="Times New Roman" w:cs="Times New Roman"/>
          <w:sz w:val="28"/>
          <w:szCs w:val="28"/>
        </w:rPr>
        <w:t>3.</w:t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559A2" wp14:editId="73058CC1">
            <wp:extent cx="5940425" cy="2175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Синтаксис </w:t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66229" wp14:editId="528C22B1">
            <wp:extent cx="2486372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sz w:val="28"/>
          <w:szCs w:val="28"/>
        </w:rPr>
        <w:t xml:space="preserve">Знак $ сообщает, что символы, идущие после него, являются </w:t>
      </w:r>
      <w:proofErr w:type="spellStart"/>
      <w:r w:rsidRPr="002C7BF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 xml:space="preserve"> кодом; селектор позволяет выбрать элемент на странице; метод задает действие, которое необходимо совершить над выбранным элементом.</w:t>
      </w:r>
    </w:p>
    <w:p w:rsidR="002C7BFB" w:rsidRPr="002C7BFB" w:rsidRDefault="00825F19" w:rsidP="004A6D30">
      <w:pP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C7BFB">
        <w:rPr>
          <w:rFonts w:ascii="Times New Roman" w:hAnsi="Times New Roman" w:cs="Times New Roman"/>
          <w:sz w:val="28"/>
          <w:szCs w:val="28"/>
        </w:rPr>
        <w:t>4.</w:t>
      </w:r>
      <w:bookmarkStart w:id="0" w:name="_GoBack"/>
      <w:bookmarkEnd w:id="0"/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</w:p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sz w:val="28"/>
          <w:szCs w:val="28"/>
        </w:rPr>
        <w:lastRenderedPageBreak/>
        <w:t xml:space="preserve">5.Селекторы </w:t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6718E" wp14:editId="38BBA16E">
            <wp:extent cx="5687219" cy="56014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19" w:rsidRPr="002C7BFB" w:rsidRDefault="00825F19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sz w:val="28"/>
          <w:szCs w:val="28"/>
        </w:rPr>
        <w:t>6.</w:t>
      </w:r>
      <w:r w:rsidR="002C7BFB" w:rsidRPr="002C7BFB">
        <w:rPr>
          <w:rFonts w:ascii="Times New Roman" w:hAnsi="Times New Roman" w:cs="Times New Roman"/>
          <w:sz w:val="28"/>
          <w:szCs w:val="28"/>
        </w:rPr>
        <w:t xml:space="preserve"> Обработчики событий – это функции, код которых исполняется только после совершения определенных действий.</w:t>
      </w:r>
      <w:r w:rsidR="002C7BFB"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C7BFB"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A8778" wp14:editId="0E48D80D">
            <wp:extent cx="5477639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C7BFB" w:rsidRPr="002C7BFB">
        <w:rPr>
          <w:rFonts w:ascii="Times New Roman" w:hAnsi="Times New Roman" w:cs="Times New Roman"/>
          <w:sz w:val="28"/>
          <w:szCs w:val="28"/>
        </w:rPr>
        <w:t>mouseover</w:t>
      </w:r>
      <w:proofErr w:type="spellEnd"/>
      <w:r w:rsidR="002C7BFB" w:rsidRPr="002C7BFB">
        <w:rPr>
          <w:rFonts w:ascii="Times New Roman" w:hAnsi="Times New Roman" w:cs="Times New Roman"/>
          <w:sz w:val="28"/>
          <w:szCs w:val="28"/>
        </w:rPr>
        <w:t xml:space="preserve"> – курсор мыши наведен на элемент</w:t>
      </w:r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7BFB">
        <w:rPr>
          <w:rFonts w:ascii="Times New Roman" w:hAnsi="Times New Roman" w:cs="Times New Roman"/>
          <w:sz w:val="28"/>
          <w:szCs w:val="28"/>
        </w:rPr>
        <w:t>Mouseout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 xml:space="preserve"> - курсор мыши будет выведен за границы элемента</w:t>
      </w:r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7BFB">
        <w:rPr>
          <w:rFonts w:ascii="Times New Roman" w:hAnsi="Times New Roman" w:cs="Times New Roman"/>
          <w:sz w:val="28"/>
          <w:szCs w:val="28"/>
        </w:rPr>
        <w:t>Сlick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>,</w:t>
      </w:r>
      <w:r w:rsidRPr="002C7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7BFB">
        <w:rPr>
          <w:rFonts w:ascii="Times New Roman" w:hAnsi="Times New Roman" w:cs="Times New Roman"/>
          <w:sz w:val="28"/>
          <w:szCs w:val="28"/>
        </w:rPr>
        <w:t>dblclick</w:t>
      </w:r>
      <w:proofErr w:type="spellEnd"/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7BFB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7BFB">
        <w:rPr>
          <w:rFonts w:ascii="Times New Roman" w:hAnsi="Times New Roman" w:cs="Times New Roman"/>
          <w:sz w:val="28"/>
          <w:szCs w:val="28"/>
        </w:rPr>
        <w:t>) - элемент станет активным</w:t>
      </w:r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C7BFB">
        <w:rPr>
          <w:rFonts w:ascii="Times New Roman" w:hAnsi="Times New Roman" w:cs="Times New Roman"/>
          <w:sz w:val="28"/>
          <w:szCs w:val="28"/>
        </w:rPr>
        <w:t>blur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7BFB">
        <w:rPr>
          <w:rFonts w:ascii="Times New Roman" w:hAnsi="Times New Roman" w:cs="Times New Roman"/>
          <w:sz w:val="28"/>
          <w:szCs w:val="28"/>
        </w:rPr>
        <w:t>) - элемент перестанет быть активным</w:t>
      </w:r>
    </w:p>
    <w:p w:rsidR="002C7BFB" w:rsidRPr="002C7BFB" w:rsidRDefault="002C7BFB" w:rsidP="00825F1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BFB">
        <w:rPr>
          <w:rFonts w:ascii="Times New Roman" w:hAnsi="Times New Roman" w:cs="Times New Roman"/>
          <w:sz w:val="28"/>
          <w:szCs w:val="28"/>
        </w:rPr>
        <w:lastRenderedPageBreak/>
        <w:t>change</w:t>
      </w:r>
      <w:proofErr w:type="spellEnd"/>
      <w:r w:rsidRPr="002C7BFB">
        <w:rPr>
          <w:rFonts w:ascii="Times New Roman" w:hAnsi="Times New Roman" w:cs="Times New Roman"/>
          <w:sz w:val="28"/>
          <w:szCs w:val="28"/>
        </w:rPr>
        <w:t>() - при изменении содержимого элемента</w:t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31061" wp14:editId="71AD6983">
            <wp:extent cx="5940425" cy="2334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</w:p>
    <w:p w:rsidR="002C7BFB" w:rsidRPr="002C7BFB" w:rsidRDefault="002C7BFB" w:rsidP="00825F19">
      <w:pPr>
        <w:rPr>
          <w:rFonts w:ascii="Times New Roman" w:hAnsi="Times New Roman" w:cs="Times New Roman"/>
          <w:sz w:val="28"/>
          <w:szCs w:val="28"/>
        </w:rPr>
      </w:pP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6522DA" wp14:editId="17063E98">
            <wp:extent cx="4427220" cy="11575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0DDB6" wp14:editId="50A9C027">
            <wp:extent cx="4157715" cy="617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213" cy="62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D8757" wp14:editId="5AC1FCA2">
            <wp:extent cx="5115639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19" w:rsidRDefault="002C7BFB" w:rsidP="00825F19"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BB9321" wp14:editId="214EDC62">
            <wp:extent cx="3809405" cy="31699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777" cy="31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5A30D" wp14:editId="02DF820C">
            <wp:extent cx="4465320" cy="15524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877" cy="15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FB">
        <w:rPr>
          <w:noProof/>
          <w:lang w:eastAsia="ru-RU"/>
        </w:rPr>
        <w:drawing>
          <wp:inline distT="0" distB="0" distL="0" distR="0" wp14:anchorId="7198E992" wp14:editId="3D3C2FF8">
            <wp:extent cx="4366260" cy="365454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186" cy="36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61"/>
    <w:rsid w:val="002C7BFB"/>
    <w:rsid w:val="004A6D30"/>
    <w:rsid w:val="00825F19"/>
    <w:rsid w:val="00C36062"/>
    <w:rsid w:val="00C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A20C"/>
  <w15:chartTrackingRefBased/>
  <w15:docId w15:val="{018B8DD4-4D40-407C-BC24-BD790BDC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7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C7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7B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7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3</cp:revision>
  <dcterms:created xsi:type="dcterms:W3CDTF">2022-12-09T22:31:00Z</dcterms:created>
  <dcterms:modified xsi:type="dcterms:W3CDTF">2022-12-17T09:51:00Z</dcterms:modified>
</cp:coreProperties>
</file>