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2B6" w:rsidRDefault="006902B6" w:rsidP="006902B6">
      <w:pPr>
        <w:pStyle w:val="2"/>
        <w:spacing w:after="240" w:line="240" w:lineRule="auto"/>
        <w:jc w:val="center"/>
        <w:rPr>
          <w:rFonts w:ascii="Times New Roman" w:hAnsi="Times New Roman"/>
          <w:b/>
          <w:color w:val="000000" w:themeColor="text1"/>
          <w:sz w:val="28"/>
        </w:rPr>
      </w:pPr>
      <w:bookmarkStart w:id="0" w:name="_Toc217295870"/>
      <w:r>
        <w:rPr>
          <w:rFonts w:ascii="Times New Roman" w:hAnsi="Times New Roman"/>
          <w:b/>
          <w:color w:val="000000" w:themeColor="text1"/>
          <w:sz w:val="28"/>
        </w:rPr>
        <w:t>Введение</w:t>
      </w:r>
      <w:bookmarkEnd w:id="0"/>
    </w:p>
    <w:p w:rsidR="006902B6" w:rsidRPr="00315AB7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r w:rsidRPr="00315AB7">
        <w:rPr>
          <w:rFonts w:ascii="Times New Roman" w:hAnsi="Times New Roman"/>
          <w:color w:val="auto"/>
          <w:sz w:val="28"/>
          <w:szCs w:val="28"/>
        </w:rPr>
        <w:t>В последние годы цифровые технологии кардинально изменили сферу образования. Онлайн-обучение стало неотъемлемой частью жизни школьников, студентов и взрослых, стремящихся к получению новых знаний. Однако в ситуациях, когда требуется быстрое и точное решение конкретной задачи, объяснение сложной темы или помощь с домашним заданием/контрольной работой, традиционные форматы (долгие курсы, заранее запланированные занятия) часто оказываются слишком медленными и неудобными.</w:t>
      </w:r>
    </w:p>
    <w:p w:rsidR="006902B6" w:rsidRPr="00315AB7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r w:rsidRPr="00315AB7">
        <w:rPr>
          <w:rFonts w:ascii="Times New Roman" w:hAnsi="Times New Roman"/>
          <w:color w:val="auto"/>
          <w:sz w:val="28"/>
          <w:szCs w:val="28"/>
        </w:rPr>
        <w:t xml:space="preserve">Пользователи всё чаще нуждаются не в полноценных занятиях, а в </w:t>
      </w:r>
      <w:r w:rsidRPr="00315AB7">
        <w:rPr>
          <w:rFonts w:ascii="Times New Roman" w:hAnsi="Times New Roman"/>
          <w:bCs/>
          <w:color w:val="auto"/>
          <w:sz w:val="28"/>
          <w:szCs w:val="28"/>
        </w:rPr>
        <w:t>оперативной помощи</w:t>
      </w:r>
      <w:r w:rsidRPr="00315AB7">
        <w:rPr>
          <w:rFonts w:ascii="Times New Roman" w:hAnsi="Times New Roman"/>
          <w:color w:val="auto"/>
          <w:sz w:val="28"/>
          <w:szCs w:val="28"/>
        </w:rPr>
        <w:t xml:space="preserve"> здесь и сейчас: «разобрать пример», «объяснить задачу», «проверить решение», «подсказать, с чего начать». В таких случаях критически важно быстро найти компетентного человека, который находится онлайн и готов ответить в режиме реального времени.</w:t>
      </w:r>
    </w:p>
    <w:p w:rsidR="006902B6" w:rsidRPr="00315AB7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r w:rsidRPr="00315AB7">
        <w:rPr>
          <w:rFonts w:ascii="Times New Roman" w:hAnsi="Times New Roman"/>
          <w:color w:val="auto"/>
          <w:sz w:val="28"/>
          <w:szCs w:val="28"/>
        </w:rPr>
        <w:t>Существующие платформы (</w:t>
      </w:r>
      <w:proofErr w:type="spellStart"/>
      <w:r w:rsidRPr="00315AB7">
        <w:rPr>
          <w:rFonts w:ascii="Times New Roman" w:hAnsi="Times New Roman"/>
          <w:color w:val="auto"/>
          <w:sz w:val="28"/>
          <w:szCs w:val="28"/>
        </w:rPr>
        <w:t>маркетплейсы</w:t>
      </w:r>
      <w:proofErr w:type="spellEnd"/>
      <w:r w:rsidRPr="00315AB7">
        <w:rPr>
          <w:rFonts w:ascii="Times New Roman" w:hAnsi="Times New Roman"/>
          <w:color w:val="auto"/>
          <w:sz w:val="28"/>
          <w:szCs w:val="28"/>
        </w:rPr>
        <w:t xml:space="preserve"> репетиторов, форумы, чат-боты) не всегда решают эту задачу эффективно. Поиск репетитора занимает много времени, на форумах ответы приходят </w:t>
      </w:r>
      <w:proofErr w:type="spellStart"/>
      <w:r w:rsidRPr="00315AB7">
        <w:rPr>
          <w:rFonts w:ascii="Times New Roman" w:hAnsi="Times New Roman"/>
          <w:color w:val="auto"/>
          <w:sz w:val="28"/>
          <w:szCs w:val="28"/>
        </w:rPr>
        <w:t>неоперативно</w:t>
      </w:r>
      <w:proofErr w:type="spellEnd"/>
      <w:r w:rsidRPr="00315AB7">
        <w:rPr>
          <w:rFonts w:ascii="Times New Roman" w:hAnsi="Times New Roman"/>
          <w:color w:val="auto"/>
          <w:sz w:val="28"/>
          <w:szCs w:val="28"/>
        </w:rPr>
        <w:t xml:space="preserve"> или бывают низкого качества, а чат-боты часто не справляются со сложными школьными и университетскими заданиями.</w:t>
      </w:r>
    </w:p>
    <w:p w:rsidR="006902B6" w:rsidRPr="00315AB7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r w:rsidRPr="00315AB7">
        <w:rPr>
          <w:rFonts w:ascii="Times New Roman" w:hAnsi="Times New Roman"/>
          <w:bCs/>
          <w:color w:val="auto"/>
          <w:sz w:val="28"/>
          <w:szCs w:val="28"/>
        </w:rPr>
        <w:t>Актуальность темы</w:t>
      </w:r>
      <w:r w:rsidRPr="00315AB7">
        <w:rPr>
          <w:rFonts w:ascii="Times New Roman" w:hAnsi="Times New Roman"/>
          <w:color w:val="auto"/>
          <w:sz w:val="28"/>
          <w:szCs w:val="28"/>
        </w:rPr>
        <w:t xml:space="preserve"> обусловлена растущей потребностью в оперативной образовательной помощи. В современном ритме обучения школьники и студенты регулярно сталкиваются с ситуациями, когда им нужна помощь «прямо сейчас». Создание специализированной платформы для быстрого получения ответов от живых экспертов позволит значительно повысить доступность качественной образовательной поддержки, сократить время на решение учебных задач и сделать процесс обучения более эффективным и комфортным.</w:t>
      </w:r>
    </w:p>
    <w:p w:rsidR="006902B6" w:rsidRPr="00315AB7" w:rsidRDefault="006902B6" w:rsidP="006902B6">
      <w:pPr>
        <w:pStyle w:val="a5"/>
      </w:pPr>
      <w:r w:rsidRPr="00315AB7">
        <w:br w:type="page"/>
      </w:r>
    </w:p>
    <w:p w:rsidR="006902B6" w:rsidRPr="00E4624E" w:rsidRDefault="006902B6" w:rsidP="006902B6">
      <w:pPr>
        <w:pStyle w:val="1"/>
        <w:spacing w:after="240"/>
        <w:ind w:firstLine="709"/>
        <w:rPr>
          <w:rFonts w:ascii="Times New Roman" w:hAnsi="Times New Roman"/>
          <w:b/>
          <w:sz w:val="28"/>
          <w:szCs w:val="28"/>
        </w:rPr>
      </w:pPr>
      <w:bookmarkStart w:id="1" w:name="_Toc217295871"/>
      <w:r w:rsidRPr="00E4624E">
        <w:rPr>
          <w:rFonts w:ascii="Times New Roman" w:hAnsi="Times New Roman"/>
          <w:b/>
          <w:color w:val="000000" w:themeColor="text1"/>
          <w:sz w:val="28"/>
          <w:szCs w:val="28"/>
          <w:highlight w:val="white"/>
        </w:rPr>
        <w:lastRenderedPageBreak/>
        <w:t xml:space="preserve">1 </w:t>
      </w:r>
      <w:r w:rsidRPr="00E4624E">
        <w:rPr>
          <w:rFonts w:ascii="Times New Roman" w:hAnsi="Times New Roman"/>
          <w:b/>
          <w:color w:val="000000" w:themeColor="text1"/>
          <w:sz w:val="28"/>
          <w:szCs w:val="28"/>
        </w:rPr>
        <w:t>Обзор аналогичных решений и постановка задачи</w:t>
      </w:r>
      <w:bookmarkEnd w:id="1"/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условиях стремительного развития цифровых технологий всё большую популярность приобретают веб-сервисы, упрощающие доступ к образовательным ресурсам и персонализированному обучению. Пользователи всё чаще отдают предпочтение онлайн-платформам, позволяющим находить квалифицированных преподавателей без необходимости обращения к посредникам или длительного поиска вручную. Это особенно актуально для школьников, студентов, родителей, а также взрослых, стремящихся к повышению квалификации или освоению новых знаний.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Основные достоинства интернет-приложений, которые делают их востребованными и всё более популярными: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t xml:space="preserve">– </w:t>
      </w:r>
      <w:r>
        <w:rPr>
          <w:rFonts w:ascii="Times New Roman" w:hAnsi="Times New Roman"/>
          <w:sz w:val="28"/>
        </w:rPr>
        <w:t>экономия времени при поиске подходящего специалиста;</w:t>
      </w:r>
    </w:p>
    <w:p w:rsidR="006902B6" w:rsidRDefault="006902B6" w:rsidP="006902B6">
      <w:pPr>
        <w:spacing w:after="0" w:line="240" w:lineRule="auto"/>
        <w:ind w:left="709"/>
        <w:jc w:val="both"/>
        <w:rPr>
          <w:rFonts w:ascii="Times New Roman" w:hAnsi="Times New Roman"/>
          <w:sz w:val="28"/>
        </w:rPr>
      </w:pPr>
      <w:r>
        <w:t xml:space="preserve">– </w:t>
      </w:r>
      <w:r>
        <w:rPr>
          <w:rFonts w:ascii="Times New Roman" w:hAnsi="Times New Roman"/>
          <w:sz w:val="28"/>
        </w:rPr>
        <w:t>удобство использования с любого устройства;</w:t>
      </w:r>
    </w:p>
    <w:p w:rsidR="006902B6" w:rsidRDefault="006902B6" w:rsidP="006902B6">
      <w:pPr>
        <w:spacing w:after="0" w:line="240" w:lineRule="auto"/>
        <w:ind w:left="709"/>
        <w:jc w:val="both"/>
        <w:rPr>
          <w:rFonts w:ascii="Times New Roman" w:hAnsi="Times New Roman"/>
          <w:sz w:val="28"/>
        </w:rPr>
      </w:pPr>
      <w:r>
        <w:t xml:space="preserve">– </w:t>
      </w:r>
      <w:r>
        <w:rPr>
          <w:rFonts w:ascii="Times New Roman" w:hAnsi="Times New Roman"/>
          <w:sz w:val="28"/>
        </w:rPr>
        <w:t>доступность образовательных услуг вне зависимости от географического положения;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t xml:space="preserve">– </w:t>
      </w:r>
      <w:r>
        <w:rPr>
          <w:rFonts w:ascii="Times New Roman" w:hAnsi="Times New Roman"/>
          <w:sz w:val="28"/>
        </w:rPr>
        <w:t>возможность получения обратной связи и оценки качества преподавания.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Классические способы поиска знатоков </w:t>
      </w:r>
      <w:r>
        <w:t xml:space="preserve">– </w:t>
      </w:r>
      <w:r>
        <w:rPr>
          <w:rFonts w:ascii="Times New Roman" w:hAnsi="Times New Roman"/>
          <w:sz w:val="28"/>
        </w:rPr>
        <w:t xml:space="preserve">через объявления, форумы или рекомендации </w:t>
      </w:r>
      <w:r>
        <w:t xml:space="preserve">– </w:t>
      </w:r>
      <w:r>
        <w:rPr>
          <w:rFonts w:ascii="Times New Roman" w:hAnsi="Times New Roman"/>
          <w:sz w:val="28"/>
        </w:rPr>
        <w:t>постепенно уступают место специализированным веб-приложениям, которые обеспечивают кроссплатформенность, гибкость и прозрачность взаимодействия. Такие решения позволяют учитывать индивидуальные предпочтения пользователя: предмет обучения, уровень подготовки, стоимость занятий, формат (онлайн или офлайн), а также рейтинг и отзывы о преподавателе.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Это открывает широкие возможности для разработки новых цифровых сервисов, адаптированных под конкретные образовательные сценарии. Веб-приложения по поиску знатоков становятся важным инструментом в создании доступной, эффективной и современной образовательной среды, способной удовлетворить потребности самых разных категорий пользователей.</w:t>
      </w:r>
    </w:p>
    <w:p w:rsidR="006902B6" w:rsidRDefault="006902B6" w:rsidP="006902B6">
      <w:pPr>
        <w:pStyle w:val="2"/>
        <w:spacing w:before="360" w:after="240" w:line="240" w:lineRule="auto"/>
        <w:ind w:firstLine="709"/>
        <w:jc w:val="both"/>
        <w:rPr>
          <w:rFonts w:ascii="Times New Roman" w:hAnsi="Times New Roman"/>
          <w:b/>
          <w:color w:val="000000"/>
          <w:sz w:val="28"/>
        </w:rPr>
      </w:pPr>
      <w:bookmarkStart w:id="2" w:name="_Toc217295872"/>
      <w:r>
        <w:rPr>
          <w:rFonts w:ascii="Times New Roman" w:hAnsi="Times New Roman"/>
          <w:b/>
          <w:color w:val="000000"/>
          <w:sz w:val="28"/>
        </w:rPr>
        <w:t>1.1 Обзор аналогичных решений</w:t>
      </w:r>
      <w:bookmarkEnd w:id="2"/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Рассмотрим существующие веб-сервисы, предоставляющие функциональность, схожую с задачами поиска знатоков</w:t>
      </w:r>
    </w:p>
    <w:p w:rsidR="006902B6" w:rsidRPr="00215C46" w:rsidRDefault="006902B6" w:rsidP="006902B6">
      <w:pPr>
        <w:pStyle w:val="3"/>
        <w:spacing w:before="280" w:after="280"/>
        <w:ind w:firstLine="709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3" w:name="_Toc217295873"/>
      <w:r w:rsidRPr="00215C46">
        <w:rPr>
          <w:rFonts w:ascii="Times New Roman" w:hAnsi="Times New Roman"/>
          <w:b/>
          <w:color w:val="000000" w:themeColor="text1"/>
          <w:sz w:val="28"/>
          <w:szCs w:val="28"/>
        </w:rPr>
        <w:t>1.1.1 Protutor.by</w:t>
      </w:r>
      <w:bookmarkEnd w:id="3"/>
    </w:p>
    <w:p w:rsidR="006902B6" w:rsidRPr="00CE1893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color w:val="222222"/>
          <w:sz w:val="28"/>
        </w:rPr>
      </w:pPr>
      <w:proofErr w:type="spellStart"/>
      <w:r>
        <w:rPr>
          <w:rFonts w:ascii="Times New Roman" w:hAnsi="Times New Roman"/>
          <w:color w:val="222222"/>
          <w:sz w:val="28"/>
        </w:rPr>
        <w:t>Protutor</w:t>
      </w:r>
      <w:proofErr w:type="spellEnd"/>
      <w:r>
        <w:rPr>
          <w:rFonts w:ascii="Times New Roman" w:hAnsi="Times New Roman"/>
          <w:color w:val="222222"/>
          <w:sz w:val="28"/>
        </w:rPr>
        <w:t xml:space="preserve"> </w:t>
      </w:r>
      <w:r>
        <w:t xml:space="preserve">– </w:t>
      </w:r>
      <w:r>
        <w:rPr>
          <w:rFonts w:ascii="Times New Roman" w:hAnsi="Times New Roman"/>
          <w:color w:val="222222"/>
          <w:sz w:val="28"/>
        </w:rPr>
        <w:t>популярная онлайн-сервис для поиска знатоков. Здесь имеется возможность просмотра каталога знатоков, отбора по интересующим предметам и направлению.</w:t>
      </w:r>
      <w:r w:rsidRPr="00CE1893">
        <w:rPr>
          <w:rFonts w:ascii="Times New Roman" w:hAnsi="Times New Roman"/>
          <w:color w:val="222222"/>
          <w:sz w:val="28"/>
        </w:rPr>
        <w:t xml:space="preserve"> </w:t>
      </w:r>
      <w:r>
        <w:rPr>
          <w:rFonts w:ascii="Times New Roman" w:hAnsi="Times New Roman"/>
          <w:color w:val="222222"/>
          <w:sz w:val="28"/>
        </w:rPr>
        <w:t>На рисунке 1.1 показана главная страница сайта.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0DCA4DCE" wp14:editId="25178EFC">
            <wp:extent cx="6372225" cy="269113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6372225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B6" w:rsidRPr="00F212D5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80" w:line="240" w:lineRule="auto"/>
        <w:jc w:val="center"/>
        <w:rPr>
          <w:rFonts w:ascii="Times New Roman" w:hAnsi="Times New Roman"/>
          <w:sz w:val="24"/>
          <w:szCs w:val="24"/>
        </w:rPr>
      </w:pPr>
      <w:r w:rsidRPr="00F212D5">
        <w:rPr>
          <w:rFonts w:ascii="Times New Roman" w:hAnsi="Times New Roman"/>
          <w:sz w:val="24"/>
          <w:szCs w:val="24"/>
        </w:rPr>
        <w:t xml:space="preserve">Рисунок 1.1 – Онлайн-сервис </w:t>
      </w:r>
      <w:proofErr w:type="spellStart"/>
      <w:r w:rsidRPr="00F212D5">
        <w:rPr>
          <w:rFonts w:ascii="Times New Roman" w:hAnsi="Times New Roman"/>
          <w:sz w:val="24"/>
          <w:szCs w:val="24"/>
        </w:rPr>
        <w:t>Protutor</w:t>
      </w:r>
      <w:proofErr w:type="spellEnd"/>
    </w:p>
    <w:p w:rsidR="006902B6" w:rsidRDefault="006902B6" w:rsidP="006902B6">
      <w:pPr>
        <w:pStyle w:val="aa"/>
      </w:pPr>
      <w:r>
        <w:t>Сервис работает полностью в браузере, не требует установки и поддерживает облачное хранение проектов. Также предусмотрена возможность совместной работы над дизайнами в реальном времени. Интерфейс интуитивно понятен, а встроенные обучающие подсказки делают процесс создания иллюстраций доступным даже для новичков.</w:t>
      </w:r>
    </w:p>
    <w:p w:rsidR="006902B6" w:rsidRPr="00215C46" w:rsidRDefault="006902B6" w:rsidP="006902B6">
      <w:pPr>
        <w:pStyle w:val="3"/>
        <w:spacing w:before="280" w:after="280"/>
        <w:ind w:firstLine="851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4" w:name="_Toc217295874"/>
      <w:r w:rsidRPr="00215C46">
        <w:rPr>
          <w:rFonts w:ascii="Times New Roman" w:hAnsi="Times New Roman"/>
          <w:b/>
          <w:color w:val="000000" w:themeColor="text1"/>
          <w:sz w:val="28"/>
          <w:szCs w:val="28"/>
        </w:rPr>
        <w:t>1.1.2 ULC.by</w:t>
      </w:r>
      <w:bookmarkEnd w:id="4"/>
    </w:p>
    <w:p w:rsidR="006902B6" w:rsidRDefault="006902B6" w:rsidP="006902B6">
      <w:pPr>
        <w:spacing w:after="0" w:line="24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ULC.by </w:t>
      </w:r>
      <w:r>
        <w:t>–</w:t>
      </w:r>
      <w:r>
        <w:rPr>
          <w:rFonts w:ascii="Times New Roman" w:hAnsi="Times New Roman"/>
          <w:sz w:val="28"/>
        </w:rPr>
        <w:t xml:space="preserve"> это специализированный веб-сервис, предназначенный для поиска и подбора знатоков по иностранным языкам. Платформа ориентирована на широкий круг пользователей: школьников, студентов, взрослых и корпоративных клиентов, стремящихся улучшить свои языковые навыки. Сайт предлагает удобный интерфейс для фильтрации преподавателей по языку, уровню подготовки, формату занятий (онлайн или офлайн), стоимости и другим параметрам.</w:t>
      </w:r>
    </w:p>
    <w:p w:rsidR="006902B6" w:rsidRDefault="006902B6" w:rsidP="006902B6">
      <w:pPr>
        <w:spacing w:after="0" w:line="24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главной странице представлены основные категории языков, популярные преподаватели, а также блоки с отзывами и рекомендациями. Вид главной страницы представлен на рисунке 1.2.</w:t>
      </w:r>
    </w:p>
    <w:p w:rsidR="006902B6" w:rsidRDefault="006902B6" w:rsidP="006902B6">
      <w:pPr>
        <w:spacing w:after="0" w:line="240" w:lineRule="auto"/>
        <w:ind w:firstLine="708"/>
        <w:jc w:val="both"/>
        <w:rPr>
          <w:rFonts w:ascii="Times New Roman" w:hAnsi="Times New Roman"/>
          <w:sz w:val="28"/>
        </w:rPr>
      </w:pPr>
    </w:p>
    <w:p w:rsidR="006902B6" w:rsidRDefault="006902B6" w:rsidP="006902B6">
      <w:pPr>
        <w:spacing w:after="0" w:line="240" w:lineRule="auto"/>
        <w:ind w:firstLine="708"/>
        <w:jc w:val="both"/>
        <w:rPr>
          <w:rFonts w:ascii="Times New Roman" w:hAnsi="Times New Roman"/>
          <w:sz w:val="28"/>
        </w:rPr>
      </w:pPr>
    </w:p>
    <w:p w:rsidR="006902B6" w:rsidRDefault="006902B6" w:rsidP="006902B6">
      <w:pPr>
        <w:spacing w:before="28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3D52767" wp14:editId="73554353">
            <wp:extent cx="6372225" cy="265176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637222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B6" w:rsidRPr="0017273B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0" w:after="280" w:line="240" w:lineRule="auto"/>
        <w:jc w:val="center"/>
        <w:rPr>
          <w:rFonts w:ascii="Times New Roman" w:hAnsi="Times New Roman"/>
          <w:sz w:val="24"/>
          <w:szCs w:val="24"/>
        </w:rPr>
      </w:pPr>
      <w:r w:rsidRPr="0017273B">
        <w:rPr>
          <w:rFonts w:ascii="Times New Roman" w:hAnsi="Times New Roman"/>
          <w:sz w:val="24"/>
          <w:szCs w:val="24"/>
        </w:rPr>
        <w:t>Рисунок 1.2 – Главная страница ULC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Пользователь может быстро перейти к поиску, задать нужные критерии и ознакомиться с анкетами знатоков, содержащими информацию об образовании, опыте, методике преподавания и расписании.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8"/>
        </w:rPr>
        <w:t>ULC.by способствует эффективному взаимодействию между учениками и преподавателями, предоставляя инструменты для бронирования занятий, обмена сообщениями и оценки качества обучения. Благодаря интуитивному дизайну и широкому выбору специалистов, платформа занимает заметное место среди онлайн-сервисов в сфере языкового образования</w:t>
      </w:r>
      <w:r>
        <w:rPr>
          <w:rFonts w:ascii="Times New Roman" w:hAnsi="Times New Roman"/>
          <w:sz w:val="24"/>
        </w:rPr>
        <w:t>.</w:t>
      </w:r>
    </w:p>
    <w:p w:rsidR="006902B6" w:rsidRPr="00215C46" w:rsidRDefault="006902B6" w:rsidP="006902B6">
      <w:pPr>
        <w:pStyle w:val="3"/>
        <w:spacing w:before="280" w:after="280"/>
        <w:ind w:firstLine="709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5" w:name="_Toc217295875"/>
      <w:r w:rsidRPr="00215C46">
        <w:rPr>
          <w:rFonts w:ascii="Times New Roman" w:hAnsi="Times New Roman"/>
          <w:b/>
          <w:color w:val="000000" w:themeColor="text1"/>
          <w:sz w:val="28"/>
          <w:szCs w:val="28"/>
        </w:rPr>
        <w:t xml:space="preserve">1.1.3 </w:t>
      </w:r>
      <w:proofErr w:type="spellStart"/>
      <w:r w:rsidRPr="00215C46">
        <w:rPr>
          <w:rFonts w:ascii="Times New Roman" w:hAnsi="Times New Roman"/>
          <w:b/>
          <w:color w:val="000000" w:themeColor="text1"/>
          <w:sz w:val="28"/>
          <w:szCs w:val="28"/>
        </w:rPr>
        <w:t>Repetitor-minsk</w:t>
      </w:r>
      <w:bookmarkEnd w:id="5"/>
      <w:proofErr w:type="spellEnd"/>
    </w:p>
    <w:p w:rsidR="006902B6" w:rsidRDefault="006902B6" w:rsidP="006902B6">
      <w:pPr>
        <w:pStyle w:val="a8"/>
        <w:spacing w:after="0" w:line="240" w:lineRule="auto"/>
        <w:ind w:firstLine="708"/>
        <w:jc w:val="both"/>
        <w:rPr>
          <w:sz w:val="28"/>
        </w:rPr>
      </w:pPr>
      <w:proofErr w:type="spellStart"/>
      <w:r>
        <w:rPr>
          <w:sz w:val="28"/>
        </w:rPr>
        <w:t>Repetitor-minsk</w:t>
      </w:r>
      <w:proofErr w:type="spellEnd"/>
      <w:r>
        <w:rPr>
          <w:sz w:val="28"/>
        </w:rPr>
        <w:t xml:space="preserve"> </w:t>
      </w:r>
      <w:r>
        <w:t>–</w:t>
      </w:r>
      <w:r>
        <w:rPr>
          <w:sz w:val="28"/>
        </w:rPr>
        <w:t xml:space="preserve"> то специализированный онлайн-сервис, предназначенный для поиска знатоков по различным учебным дисциплинам, с акцентом на языковое обучение. Платформа ориентирована на школьников, студентов и взрослых, предлагая удобные инструменты для подбора преподавателей по предмету, уровню подготовки, стоимости занятий и формату обучения (очно или онлайн).</w:t>
      </w:r>
    </w:p>
    <w:p w:rsidR="006902B6" w:rsidRDefault="006902B6" w:rsidP="006902B6">
      <w:pPr>
        <w:pStyle w:val="a8"/>
        <w:spacing w:after="0" w:line="240" w:lineRule="auto"/>
        <w:ind w:firstLine="708"/>
        <w:jc w:val="both"/>
        <w:rPr>
          <w:sz w:val="28"/>
        </w:rPr>
      </w:pPr>
      <w:r>
        <w:rPr>
          <w:sz w:val="28"/>
        </w:rPr>
        <w:t>Главная страница сайта содержит навигационное меню, список популярных направлений. Пользователь может просмотреть анкеты преподавателей с указанием их квалификации, опыта, методики преподавания и отзывов учеников. Внешний вид страницы изображен на странице 1.3.</w:t>
      </w:r>
    </w:p>
    <w:p w:rsidR="006902B6" w:rsidRDefault="006902B6" w:rsidP="006902B6">
      <w:pPr>
        <w:pStyle w:val="a5"/>
        <w:rPr>
          <w:color w:val="222222"/>
        </w:rPr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2904CE1A" wp14:editId="3863742B">
            <wp:extent cx="6372225" cy="3037205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637222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B6" w:rsidRPr="0017273B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0" w:after="280" w:line="240" w:lineRule="auto"/>
        <w:jc w:val="center"/>
        <w:rPr>
          <w:rFonts w:ascii="Times New Roman" w:hAnsi="Times New Roman"/>
          <w:sz w:val="24"/>
          <w:szCs w:val="24"/>
        </w:rPr>
      </w:pPr>
      <w:r w:rsidRPr="0017273B">
        <w:rPr>
          <w:rFonts w:ascii="Times New Roman" w:hAnsi="Times New Roman"/>
          <w:sz w:val="24"/>
          <w:szCs w:val="24"/>
        </w:rPr>
        <w:t xml:space="preserve">Рисунок 1.3 – Главная страница </w:t>
      </w:r>
      <w:proofErr w:type="spellStart"/>
      <w:r w:rsidRPr="0017273B">
        <w:rPr>
          <w:rFonts w:ascii="Times New Roman" w:hAnsi="Times New Roman"/>
          <w:sz w:val="24"/>
          <w:szCs w:val="24"/>
        </w:rPr>
        <w:t>Repetitor-minsk</w:t>
      </w:r>
      <w:proofErr w:type="spellEnd"/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color w:val="222222"/>
          <w:sz w:val="28"/>
          <w:highlight w:val="white"/>
        </w:rPr>
      </w:pPr>
      <w:r>
        <w:rPr>
          <w:rFonts w:ascii="Times New Roman" w:hAnsi="Times New Roman"/>
          <w:color w:val="222222"/>
          <w:sz w:val="28"/>
          <w:highlight w:val="white"/>
        </w:rPr>
        <w:t>Плюсом является расположение ключевой информации на главной странице, что облегчает процесс поиска нужного критерия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color w:val="222222"/>
          <w:sz w:val="28"/>
          <w:highlight w:val="white"/>
        </w:rPr>
      </w:pPr>
      <w:r>
        <w:rPr>
          <w:rFonts w:ascii="Times New Roman" w:hAnsi="Times New Roman"/>
          <w:color w:val="222222"/>
          <w:sz w:val="28"/>
          <w:highlight w:val="white"/>
        </w:rPr>
        <w:t xml:space="preserve">Из недостатков стоит выделить отсутствие какой-либо фильтрации по критериям. </w:t>
      </w:r>
    </w:p>
    <w:p w:rsidR="006902B6" w:rsidRPr="0017273B" w:rsidRDefault="006902B6" w:rsidP="006902B6">
      <w:pPr>
        <w:pStyle w:val="2"/>
        <w:ind w:firstLine="709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6" w:name="_Toc217295876"/>
      <w:r w:rsidRPr="0017273B">
        <w:rPr>
          <w:rFonts w:ascii="Times New Roman" w:hAnsi="Times New Roman"/>
          <w:b/>
          <w:color w:val="000000" w:themeColor="text1"/>
          <w:sz w:val="28"/>
          <w:szCs w:val="28"/>
        </w:rPr>
        <w:t>1.2 Постановка задачи</w:t>
      </w:r>
      <w:bookmarkEnd w:id="6"/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Анализ существующих платформ и сервисов по подбору знатоков позволил определить ключевые требования и сформулировать цель разработки. Итогом проекта должно стать веб-приложение для поиска, взаимодействия и управления репетиторскими услугами, с поддержкой различных ролей пользователей и гибкой системой администрирования.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Приложение должно включать три интерфейса:</w:t>
      </w:r>
    </w:p>
    <w:p w:rsidR="006902B6" w:rsidRDefault="006902B6" w:rsidP="006902B6">
      <w:pPr>
        <w:tabs>
          <w:tab w:val="left" w:pos="720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t xml:space="preserve">– </w:t>
      </w:r>
      <w:r>
        <w:rPr>
          <w:rFonts w:ascii="Times New Roman" w:hAnsi="Times New Roman"/>
          <w:sz w:val="28"/>
        </w:rPr>
        <w:t xml:space="preserve">Интерфейс пользователя </w:t>
      </w:r>
      <w:r>
        <w:t xml:space="preserve">– </w:t>
      </w:r>
      <w:r>
        <w:rPr>
          <w:rFonts w:ascii="Times New Roman" w:hAnsi="Times New Roman"/>
          <w:sz w:val="28"/>
        </w:rPr>
        <w:t>позволяет просматривать полный каталог знатоков, отправлять заявки, оставлять отзывы, управлять личной информацией и отслеживать статус заявок;</w:t>
      </w:r>
    </w:p>
    <w:p w:rsidR="006902B6" w:rsidRDefault="006902B6" w:rsidP="006902B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t xml:space="preserve">– </w:t>
      </w:r>
      <w:r>
        <w:rPr>
          <w:rFonts w:ascii="Times New Roman" w:hAnsi="Times New Roman"/>
          <w:sz w:val="28"/>
        </w:rPr>
        <w:t xml:space="preserve">Интерфейс знатока </w:t>
      </w:r>
      <w:r>
        <w:t>–</w:t>
      </w:r>
      <w:r>
        <w:rPr>
          <w:rFonts w:ascii="Times New Roman" w:hAnsi="Times New Roman"/>
          <w:sz w:val="28"/>
        </w:rPr>
        <w:t xml:space="preserve"> предоставляет доступ к заявкам от пользователей, возможность их принятия или отклонения, а также управление собственным резюме и отзывами;</w:t>
      </w:r>
    </w:p>
    <w:p w:rsidR="006902B6" w:rsidRDefault="006902B6" w:rsidP="006902B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t xml:space="preserve">– </w:t>
      </w:r>
      <w:r>
        <w:rPr>
          <w:rFonts w:ascii="Times New Roman" w:hAnsi="Times New Roman"/>
          <w:sz w:val="28"/>
        </w:rPr>
        <w:t xml:space="preserve">Интерфейс администратора </w:t>
      </w:r>
      <w:r>
        <w:t>–</w:t>
      </w:r>
      <w:r>
        <w:rPr>
          <w:rFonts w:ascii="Times New Roman" w:hAnsi="Times New Roman"/>
          <w:sz w:val="28"/>
        </w:rPr>
        <w:t xml:space="preserve"> обеспечивает полный контроль над содержимым сайта: управление категориями предметов, блокировка и разблокировка пользователей и знатоков, </w:t>
      </w:r>
      <w:proofErr w:type="spellStart"/>
      <w:r>
        <w:rPr>
          <w:rFonts w:ascii="Times New Roman" w:hAnsi="Times New Roman"/>
          <w:sz w:val="28"/>
        </w:rPr>
        <w:t>модерация</w:t>
      </w:r>
      <w:proofErr w:type="spellEnd"/>
      <w:r>
        <w:rPr>
          <w:rFonts w:ascii="Times New Roman" w:hAnsi="Times New Roman"/>
          <w:sz w:val="28"/>
        </w:rPr>
        <w:t xml:space="preserve"> отзывов и заявок.</w:t>
      </w:r>
    </w:p>
    <w:p w:rsidR="006902B6" w:rsidRDefault="006902B6" w:rsidP="006902B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После рассмотрения основных моментов для постановки задачи была начата работа над проектированием проекта.</w:t>
      </w:r>
    </w:p>
    <w:p w:rsidR="006902B6" w:rsidRDefault="006902B6" w:rsidP="006902B6">
      <w:pPr>
        <w:pStyle w:val="2"/>
        <w:spacing w:before="360" w:after="240" w:line="240" w:lineRule="auto"/>
        <w:ind w:firstLine="709"/>
        <w:jc w:val="both"/>
        <w:rPr>
          <w:rFonts w:ascii="Times New Roman" w:hAnsi="Times New Roman"/>
          <w:b/>
          <w:color w:val="000000" w:themeColor="text1"/>
          <w:sz w:val="28"/>
        </w:rPr>
      </w:pPr>
      <w:bookmarkStart w:id="7" w:name="_Toc217295877"/>
      <w:r>
        <w:rPr>
          <w:rFonts w:ascii="Times New Roman" w:hAnsi="Times New Roman"/>
          <w:b/>
          <w:color w:val="000000" w:themeColor="text1"/>
          <w:sz w:val="28"/>
        </w:rPr>
        <w:lastRenderedPageBreak/>
        <w:t>1.3 Выводы по разделу</w:t>
      </w:r>
      <w:bookmarkEnd w:id="7"/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Были рассмотрены следующие аналоги: </w:t>
      </w:r>
      <w:proofErr w:type="spellStart"/>
      <w:r>
        <w:rPr>
          <w:rFonts w:ascii="Times New Roman" w:hAnsi="Times New Roman"/>
          <w:sz w:val="28"/>
        </w:rPr>
        <w:t>Protutor</w:t>
      </w:r>
      <w:proofErr w:type="spellEnd"/>
      <w:r>
        <w:rPr>
          <w:rFonts w:ascii="Times New Roman" w:hAnsi="Times New Roman"/>
          <w:sz w:val="28"/>
        </w:rPr>
        <w:t xml:space="preserve">, ULC.by и </w:t>
      </w:r>
      <w:proofErr w:type="spellStart"/>
      <w:r>
        <w:rPr>
          <w:rFonts w:ascii="Times New Roman" w:hAnsi="Times New Roman"/>
          <w:sz w:val="28"/>
        </w:rPr>
        <w:t>Reperitor-minsk</w:t>
      </w:r>
      <w:proofErr w:type="spellEnd"/>
      <w:r>
        <w:rPr>
          <w:rFonts w:ascii="Times New Roman" w:hAnsi="Times New Roman"/>
          <w:sz w:val="28"/>
        </w:rPr>
        <w:t>.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pacing w:val="-4"/>
          <w:sz w:val="28"/>
        </w:rPr>
      </w:pPr>
      <w:r>
        <w:rPr>
          <w:spacing w:val="-4"/>
        </w:rPr>
        <w:t xml:space="preserve"> </w:t>
      </w:r>
      <w:r>
        <w:rPr>
          <w:rFonts w:ascii="Times New Roman" w:hAnsi="Times New Roman"/>
          <w:spacing w:val="-4"/>
          <w:sz w:val="28"/>
        </w:rPr>
        <w:t>Каждый из которых представляет собой уникальный подход к предоставлению пользователям необходимой информации.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pacing w:val="-4"/>
          <w:sz w:val="28"/>
        </w:rPr>
      </w:pPr>
      <w:r>
        <w:rPr>
          <w:rFonts w:ascii="Times New Roman" w:hAnsi="Times New Roman"/>
          <w:spacing w:val="-4"/>
          <w:sz w:val="28"/>
        </w:rPr>
        <w:t>В следствии анализы было выявлено, что ни один из рассмотренных аналогов в достаточной мере не сочетает в себе все ключевые и необходимые функции: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pacing w:val="-4"/>
          <w:sz w:val="28"/>
        </w:rPr>
      </w:pPr>
      <w:r>
        <w:t xml:space="preserve">–  </w:t>
      </w:r>
      <w:r>
        <w:rPr>
          <w:rFonts w:ascii="Times New Roman" w:hAnsi="Times New Roman"/>
          <w:spacing w:val="-4"/>
          <w:sz w:val="28"/>
        </w:rPr>
        <w:t>удобный и интуитивно понятный интерфейс;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pacing w:val="-4"/>
          <w:sz w:val="28"/>
        </w:rPr>
      </w:pPr>
      <w:r>
        <w:t xml:space="preserve">–  </w:t>
      </w:r>
      <w:r>
        <w:rPr>
          <w:rFonts w:ascii="Times New Roman" w:hAnsi="Times New Roman"/>
          <w:spacing w:val="-4"/>
          <w:sz w:val="28"/>
        </w:rPr>
        <w:t>возможность создания и отклонения заявок;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pacing w:val="-4"/>
          <w:sz w:val="28"/>
        </w:rPr>
      </w:pPr>
      <w:r>
        <w:t xml:space="preserve">–  </w:t>
      </w:r>
      <w:r>
        <w:rPr>
          <w:rFonts w:ascii="Times New Roman" w:hAnsi="Times New Roman"/>
          <w:spacing w:val="-4"/>
          <w:sz w:val="28"/>
        </w:rPr>
        <w:t>гибкие механизмы сортировки, фильтрации и поиска;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pacing w:val="-4"/>
          <w:sz w:val="28"/>
        </w:rPr>
      </w:pPr>
      <w:r>
        <w:t xml:space="preserve">–  </w:t>
      </w:r>
      <w:r>
        <w:rPr>
          <w:rFonts w:ascii="Times New Roman" w:hAnsi="Times New Roman"/>
          <w:spacing w:val="-4"/>
          <w:sz w:val="28"/>
        </w:rPr>
        <w:t>поддержку медиа данных и интеграцию с базой данных;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pacing w:val="-4"/>
          <w:sz w:val="28"/>
        </w:rPr>
      </w:pPr>
      <w:r>
        <w:t xml:space="preserve">– </w:t>
      </w:r>
      <w:r>
        <w:rPr>
          <w:rFonts w:ascii="Times New Roman" w:hAnsi="Times New Roman"/>
          <w:spacing w:val="-4"/>
          <w:sz w:val="28"/>
        </w:rPr>
        <w:t>ролевую модель с администраторами для обеспечения контроля качества работы приложения.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4"/>
          <w:sz w:val="28"/>
        </w:rPr>
        <w:t xml:space="preserve">На основе выявленных недостатков и сильных сторон аналогов были сформулированы конкретные функциональные требования к будущему приложению, которые легли в основу его архитектуры и дизайна. Это позволяет разработать решение, которое станет лучшим вариантом для людей ищущих себе преподавателя и для </w:t>
      </w:r>
      <w:proofErr w:type="spellStart"/>
      <w:proofErr w:type="gramStart"/>
      <w:r>
        <w:rPr>
          <w:rFonts w:ascii="Times New Roman" w:hAnsi="Times New Roman"/>
          <w:spacing w:val="-4"/>
          <w:sz w:val="28"/>
        </w:rPr>
        <w:t>тех,кто</w:t>
      </w:r>
      <w:proofErr w:type="spellEnd"/>
      <w:proofErr w:type="gramEnd"/>
      <w:r>
        <w:rPr>
          <w:rFonts w:ascii="Times New Roman" w:hAnsi="Times New Roman"/>
          <w:spacing w:val="-4"/>
          <w:sz w:val="28"/>
        </w:rPr>
        <w:t xml:space="preserve"> готов использовать свои знания для обучения других..</w:t>
      </w:r>
    </w:p>
    <w:p w:rsidR="006902B6" w:rsidRDefault="006902B6" w:rsidP="006902B6">
      <w:pPr>
        <w:spacing w:after="0" w:line="240" w:lineRule="auto"/>
      </w:pPr>
    </w:p>
    <w:p w:rsidR="006902B6" w:rsidRDefault="006902B6" w:rsidP="006902B6">
      <w:pPr>
        <w:spacing w:after="0" w:line="240" w:lineRule="auto"/>
      </w:pPr>
    </w:p>
    <w:p w:rsidR="006902B6" w:rsidRDefault="006902B6" w:rsidP="006902B6">
      <w:pPr>
        <w:spacing w:after="0" w:line="240" w:lineRule="auto"/>
      </w:pPr>
    </w:p>
    <w:p w:rsidR="006902B6" w:rsidRDefault="006902B6" w:rsidP="006902B6">
      <w:pPr>
        <w:spacing w:after="0" w:line="240" w:lineRule="auto"/>
      </w:pPr>
    </w:p>
    <w:p w:rsidR="006902B6" w:rsidRDefault="006902B6" w:rsidP="006902B6">
      <w:pPr>
        <w:spacing w:after="0" w:line="240" w:lineRule="auto"/>
      </w:pPr>
    </w:p>
    <w:p w:rsidR="006902B6" w:rsidRDefault="006902B6" w:rsidP="006902B6">
      <w:pPr>
        <w:spacing w:after="0" w:line="240" w:lineRule="auto"/>
      </w:pPr>
    </w:p>
    <w:p w:rsidR="006902B6" w:rsidRDefault="006902B6" w:rsidP="006902B6">
      <w:pPr>
        <w:spacing w:after="0" w:line="240" w:lineRule="auto"/>
      </w:pPr>
    </w:p>
    <w:p w:rsidR="006902B6" w:rsidRDefault="006902B6" w:rsidP="006902B6">
      <w:pPr>
        <w:spacing w:after="0" w:line="240" w:lineRule="auto"/>
      </w:pPr>
    </w:p>
    <w:p w:rsidR="006902B6" w:rsidRDefault="006902B6" w:rsidP="006902B6">
      <w:pPr>
        <w:spacing w:after="0" w:line="240" w:lineRule="auto"/>
      </w:pPr>
    </w:p>
    <w:p w:rsidR="006902B6" w:rsidRDefault="006902B6" w:rsidP="006902B6">
      <w:pPr>
        <w:spacing w:after="0" w:line="240" w:lineRule="auto"/>
      </w:pPr>
    </w:p>
    <w:p w:rsidR="006902B6" w:rsidRDefault="006902B6" w:rsidP="006902B6">
      <w:pPr>
        <w:spacing w:after="0" w:line="240" w:lineRule="auto"/>
      </w:pPr>
    </w:p>
    <w:p w:rsidR="006902B6" w:rsidRDefault="006902B6" w:rsidP="006902B6">
      <w:pPr>
        <w:spacing w:after="0" w:line="240" w:lineRule="auto"/>
      </w:pPr>
    </w:p>
    <w:p w:rsidR="006902B6" w:rsidRDefault="006902B6" w:rsidP="006902B6">
      <w:pPr>
        <w:spacing w:after="0" w:line="240" w:lineRule="auto"/>
      </w:pP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6902B6" w:rsidRDefault="006902B6" w:rsidP="006902B6">
      <w:pPr>
        <w:pStyle w:val="2"/>
        <w:spacing w:before="0" w:after="240" w:line="240" w:lineRule="auto"/>
        <w:ind w:firstLine="709"/>
        <w:jc w:val="both"/>
        <w:rPr>
          <w:rFonts w:ascii="Times New Roman" w:hAnsi="Times New Roman"/>
          <w:b/>
          <w:color w:val="000000" w:themeColor="text1"/>
          <w:sz w:val="28"/>
        </w:rPr>
      </w:pPr>
      <w:bookmarkStart w:id="8" w:name="_Toc217295878"/>
      <w:r>
        <w:rPr>
          <w:rFonts w:ascii="Times New Roman" w:hAnsi="Times New Roman"/>
          <w:b/>
          <w:color w:val="000000" w:themeColor="text1"/>
          <w:sz w:val="28"/>
          <w:highlight w:val="white"/>
        </w:rPr>
        <w:lastRenderedPageBreak/>
        <w:t xml:space="preserve">2 </w:t>
      </w:r>
      <w:r w:rsidRPr="0017273B">
        <w:rPr>
          <w:rStyle w:val="10"/>
          <w:rFonts w:ascii="Times New Roman" w:hAnsi="Times New Roman"/>
          <w:b/>
          <w:color w:val="000000" w:themeColor="text1"/>
          <w:sz w:val="28"/>
          <w:szCs w:val="28"/>
        </w:rPr>
        <w:t>Проектирование веб-приложения</w:t>
      </w:r>
      <w:bookmarkEnd w:id="8"/>
    </w:p>
    <w:p w:rsidR="006902B6" w:rsidRPr="00AA5659" w:rsidRDefault="006902B6" w:rsidP="006902B6">
      <w:pPr>
        <w:pStyle w:val="2"/>
        <w:spacing w:before="0" w:after="240"/>
        <w:rPr>
          <w:rFonts w:ascii="Times New Roman" w:hAnsi="Times New Roman"/>
          <w:b/>
          <w:sz w:val="28"/>
          <w:szCs w:val="28"/>
        </w:rPr>
      </w:pPr>
      <w:r>
        <w:tab/>
      </w:r>
      <w:bookmarkStart w:id="9" w:name="_Toc217295879"/>
      <w:r w:rsidRPr="00AA5659">
        <w:rPr>
          <w:rFonts w:ascii="Times New Roman" w:hAnsi="Times New Roman"/>
          <w:b/>
          <w:color w:val="000000" w:themeColor="text1"/>
          <w:sz w:val="28"/>
          <w:szCs w:val="28"/>
        </w:rPr>
        <w:t>2.1 Выбор средств реализации</w:t>
      </w:r>
      <w:bookmarkEnd w:id="9"/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3"/>
          <w:sz w:val="28"/>
        </w:rPr>
        <w:t xml:space="preserve">о время разработки выбраны нужные для этого соответствующие языки программирования, ORM, базы данных и </w:t>
      </w:r>
      <w:proofErr w:type="spellStart"/>
      <w:r>
        <w:rPr>
          <w:rFonts w:ascii="Times New Roman" w:hAnsi="Times New Roman"/>
          <w:spacing w:val="-3"/>
          <w:sz w:val="28"/>
        </w:rPr>
        <w:t>фреймворки</w:t>
      </w:r>
      <w:proofErr w:type="spellEnd"/>
      <w:r>
        <w:rPr>
          <w:rFonts w:ascii="Times New Roman" w:hAnsi="Times New Roman"/>
          <w:spacing w:val="-3"/>
          <w:sz w:val="28"/>
        </w:rPr>
        <w:t xml:space="preserve"> для реализации необходимого функционала серверной и клиентской части приложения. Выбор основываться на удобстве использования той или иной технологии, а также ее возможностях. Важно правильно выбрать необходимые средства разработки, которые будут сочетаться друг с другом и позволять не только реализовать в полной мере поставленные требования, но и позволят расширять приложение в будущем.</w:t>
      </w:r>
    </w:p>
    <w:p w:rsidR="006902B6" w:rsidRDefault="006902B6" w:rsidP="006902B6">
      <w:pPr>
        <w:widowControl w:val="0"/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Проект разделен на 3 части, каждая из которых будет иметь свои технологии и платформы: </w:t>
      </w:r>
    </w:p>
    <w:p w:rsidR="006902B6" w:rsidRDefault="006902B6" w:rsidP="006902B6">
      <w:pPr>
        <w:spacing w:after="0" w:line="240" w:lineRule="auto"/>
        <w:ind w:left="709"/>
        <w:contextualSpacing/>
        <w:jc w:val="both"/>
        <w:rPr>
          <w:rFonts w:ascii="Times New Roman" w:hAnsi="Times New Roman"/>
          <w:spacing w:val="-2"/>
          <w:sz w:val="28"/>
        </w:rPr>
      </w:pPr>
      <w:r>
        <w:t>–</w:t>
      </w:r>
      <w:r>
        <w:rPr>
          <w:rFonts w:ascii="Times New Roman" w:hAnsi="Times New Roman"/>
          <w:spacing w:val="-2"/>
          <w:sz w:val="28"/>
        </w:rPr>
        <w:t>база данных. В ней храниться информация о пользователях, постах, их содержимом, лайки, комментарии, подписки;</w:t>
      </w:r>
    </w:p>
    <w:p w:rsidR="006902B6" w:rsidRDefault="006902B6" w:rsidP="006902B6">
      <w:pPr>
        <w:spacing w:after="0" w:line="240" w:lineRule="auto"/>
        <w:ind w:left="709"/>
        <w:contextualSpacing/>
        <w:jc w:val="both"/>
        <w:rPr>
          <w:rFonts w:ascii="Times New Roman" w:hAnsi="Times New Roman"/>
          <w:spacing w:val="-2"/>
          <w:sz w:val="28"/>
        </w:rPr>
      </w:pPr>
      <w:r>
        <w:t>–</w:t>
      </w:r>
      <w:r>
        <w:rPr>
          <w:rFonts w:ascii="Times New Roman" w:hAnsi="Times New Roman"/>
          <w:spacing w:val="-2"/>
          <w:sz w:val="28"/>
        </w:rPr>
        <w:t>клиентская часть, в которой происходить основное взаимодействие пользователя с приложением;</w:t>
      </w:r>
    </w:p>
    <w:p w:rsidR="006902B6" w:rsidRDefault="006902B6" w:rsidP="006902B6">
      <w:pPr>
        <w:spacing w:after="0" w:line="240" w:lineRule="auto"/>
        <w:ind w:left="709"/>
        <w:contextualSpacing/>
        <w:jc w:val="both"/>
        <w:rPr>
          <w:rFonts w:ascii="Times New Roman" w:hAnsi="Times New Roman"/>
          <w:spacing w:val="-2"/>
          <w:sz w:val="28"/>
        </w:rPr>
      </w:pPr>
      <w:r>
        <w:t>–</w:t>
      </w:r>
      <w:r>
        <w:rPr>
          <w:rFonts w:ascii="Times New Roman" w:hAnsi="Times New Roman"/>
          <w:spacing w:val="-2"/>
          <w:sz w:val="28"/>
        </w:rPr>
        <w:t>серверная часть. Она связывает между собой клиентскую часть и базу данных, определяет правила и порядок их взаимодействия между собой.</w:t>
      </w:r>
    </w:p>
    <w:p w:rsidR="006902B6" w:rsidRDefault="006902B6" w:rsidP="006902B6">
      <w:pPr>
        <w:spacing w:after="0" w:line="240" w:lineRule="auto"/>
        <w:ind w:firstLine="426"/>
        <w:contextualSpacing/>
        <w:jc w:val="both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  <w:t>Таким образом были выбраны ключевые части проекта и соответствующие для их реализации технологии.</w:t>
      </w:r>
    </w:p>
    <w:p w:rsidR="006902B6" w:rsidRPr="00215C46" w:rsidRDefault="006902B6" w:rsidP="006902B6">
      <w:pPr>
        <w:pStyle w:val="3"/>
        <w:spacing w:before="280" w:after="280"/>
        <w:ind w:firstLine="709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10" w:name="_Toc217295880"/>
      <w:r w:rsidRPr="00215C46">
        <w:rPr>
          <w:rFonts w:ascii="Times New Roman" w:hAnsi="Times New Roman"/>
          <w:b/>
          <w:color w:val="000000" w:themeColor="text1"/>
          <w:sz w:val="28"/>
          <w:szCs w:val="28"/>
        </w:rPr>
        <w:t>2.1.1 База данных</w:t>
      </w:r>
      <w:bookmarkEnd w:id="10"/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Для хранения данных будет использоваться </w:t>
      </w:r>
      <w:proofErr w:type="spellStart"/>
      <w:r>
        <w:rPr>
          <w:rFonts w:ascii="Times New Roman" w:hAnsi="Times New Roman"/>
          <w:sz w:val="28"/>
        </w:rPr>
        <w:t>MongoDB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нереляционная</w:t>
      </w:r>
      <w:proofErr w:type="spellEnd"/>
      <w:r>
        <w:rPr>
          <w:rFonts w:ascii="Times New Roman" w:hAnsi="Times New Roman"/>
          <w:sz w:val="28"/>
        </w:rPr>
        <w:t xml:space="preserve"> система управления базами данных (</w:t>
      </w:r>
      <w:proofErr w:type="spellStart"/>
      <w:r>
        <w:rPr>
          <w:rFonts w:ascii="Times New Roman" w:hAnsi="Times New Roman"/>
          <w:sz w:val="28"/>
        </w:rPr>
        <w:t>NoSQL</w:t>
      </w:r>
      <w:proofErr w:type="spellEnd"/>
      <w:r>
        <w:rPr>
          <w:rFonts w:ascii="Times New Roman" w:hAnsi="Times New Roman"/>
          <w:sz w:val="28"/>
        </w:rPr>
        <w:t xml:space="preserve">), известная своей гибкостью и высокой масштабируемостью. </w:t>
      </w:r>
      <w:proofErr w:type="spellStart"/>
      <w:proofErr w:type="gramStart"/>
      <w:r>
        <w:rPr>
          <w:rFonts w:ascii="Times New Roman" w:hAnsi="Times New Roman"/>
          <w:sz w:val="28"/>
        </w:rPr>
        <w:t>MongoDB</w:t>
      </w:r>
      <w:proofErr w:type="spellEnd"/>
      <w:r>
        <w:rPr>
          <w:rFonts w:ascii="Times New Roman" w:hAnsi="Times New Roman"/>
          <w:color w:val="000000" w:themeColor="text1"/>
          <w:sz w:val="28"/>
        </w:rPr>
        <w:t>[</w:t>
      </w:r>
      <w:proofErr w:type="gramEnd"/>
      <w:r>
        <w:rPr>
          <w:rFonts w:ascii="Times New Roman" w:hAnsi="Times New Roman"/>
          <w:color w:val="000000" w:themeColor="text1"/>
          <w:sz w:val="28"/>
        </w:rPr>
        <w:t>4]</w:t>
      </w:r>
      <w:r>
        <w:rPr>
          <w:rFonts w:ascii="Times New Roman" w:hAnsi="Times New Roman"/>
          <w:sz w:val="28"/>
        </w:rPr>
        <w:t xml:space="preserve"> хранит данные в формате документов JSON-подобной структуры, что позволяет легко работать с динамическими и изменяющимися наборами данных. Эта СУБД предоставляет мощные инструменты для обработки больших объемов информации и поддерживает горизонтальное масштабирование, что делает её подходящей для современных веб-приложений и распределённых систем. </w:t>
      </w:r>
      <w:proofErr w:type="spellStart"/>
      <w:r>
        <w:rPr>
          <w:rFonts w:ascii="Times New Roman" w:hAnsi="Times New Roman"/>
          <w:sz w:val="28"/>
        </w:rPr>
        <w:t>MongoDB</w:t>
      </w:r>
      <w:proofErr w:type="spellEnd"/>
      <w:r>
        <w:rPr>
          <w:rFonts w:ascii="Times New Roman" w:hAnsi="Times New Roman"/>
          <w:sz w:val="28"/>
        </w:rPr>
        <w:t xml:space="preserve"> обеспечивает высокую производительность при работе с неструктурированными и </w:t>
      </w:r>
      <w:proofErr w:type="spellStart"/>
      <w:r>
        <w:rPr>
          <w:rFonts w:ascii="Times New Roman" w:hAnsi="Times New Roman"/>
          <w:sz w:val="28"/>
        </w:rPr>
        <w:t>полуструктурированными</w:t>
      </w:r>
      <w:proofErr w:type="spellEnd"/>
      <w:r>
        <w:rPr>
          <w:rFonts w:ascii="Times New Roman" w:hAnsi="Times New Roman"/>
          <w:sz w:val="28"/>
        </w:rPr>
        <w:t xml:space="preserve"> данными, а также предлагает возможности репликации и отказоустойчивости, что гарантирует надёжность при хранении данных в приложении.</w:t>
      </w:r>
    </w:p>
    <w:p w:rsidR="006902B6" w:rsidRPr="00215C46" w:rsidRDefault="006902B6" w:rsidP="006902B6">
      <w:pPr>
        <w:pStyle w:val="3"/>
        <w:spacing w:before="280" w:after="280"/>
        <w:ind w:firstLine="851"/>
        <w:rPr>
          <w:rFonts w:ascii="Times New Roman" w:hAnsi="Times New Roman"/>
          <w:b/>
          <w:color w:val="000000" w:themeColor="text1"/>
          <w:sz w:val="28"/>
        </w:rPr>
      </w:pPr>
      <w:bookmarkStart w:id="11" w:name="_Toc217295881"/>
      <w:r w:rsidRPr="00215C46">
        <w:rPr>
          <w:rFonts w:ascii="Times New Roman" w:hAnsi="Times New Roman"/>
          <w:b/>
          <w:color w:val="000000" w:themeColor="text1"/>
          <w:sz w:val="28"/>
        </w:rPr>
        <w:t>2.1.2 Клиентская часть</w:t>
      </w:r>
      <w:bookmarkEnd w:id="11"/>
    </w:p>
    <w:p w:rsidR="006902B6" w:rsidRDefault="006902B6" w:rsidP="006902B6">
      <w:pPr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React.js </w:t>
      </w:r>
      <w:r>
        <w:rPr>
          <w:rFonts w:ascii="Times New Roman" w:hAnsi="Times New Roman"/>
          <w:color w:val="000000" w:themeColor="text1"/>
          <w:sz w:val="28"/>
        </w:rPr>
        <w:t>[5]</w:t>
      </w:r>
      <w:r>
        <w:rPr>
          <w:rFonts w:ascii="Times New Roman" w:hAnsi="Times New Roman"/>
          <w:sz w:val="28"/>
        </w:rPr>
        <w:t xml:space="preserve"> – это мощная библиотека для разработки клиентской части веб-приложений, которая позволяет создавать интерактивные и адаптивные пользовательские интерфейсы, легко масштабируемые и поддерживаемые. Одним из основных преимуществ React.js является его компонентный подход. Разработчики могут создавать маленькие и многоразовые компоненты, </w:t>
      </w:r>
      <w:r>
        <w:rPr>
          <w:rFonts w:ascii="Times New Roman" w:hAnsi="Times New Roman"/>
          <w:sz w:val="28"/>
        </w:rPr>
        <w:lastRenderedPageBreak/>
        <w:t>которые затем комбинируются в более сложные интерфейсы. Это улучшает модульность и упрощает поддержку и развитие кода.</w:t>
      </w:r>
    </w:p>
    <w:p w:rsidR="006902B6" w:rsidRDefault="006902B6" w:rsidP="006902B6">
      <w:pPr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Кроме того, React.js имеет богатую экосистему и активное сообщество. Существует множество дополнительных инструментов и библиотек, которые значительно ускоряют разработку.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3"/>
          <w:sz w:val="28"/>
        </w:rPr>
        <w:t>В итоге можно сделать вывод, что React.js – это идеальный выбор для создания клиентской части приложения в рамках данного дипломного проекта.</w:t>
      </w:r>
    </w:p>
    <w:p w:rsidR="006902B6" w:rsidRPr="00215C46" w:rsidRDefault="006902B6" w:rsidP="006902B6">
      <w:pPr>
        <w:pStyle w:val="3"/>
        <w:spacing w:before="280" w:after="280"/>
        <w:ind w:firstLine="709"/>
        <w:rPr>
          <w:rFonts w:ascii="Times New Roman" w:hAnsi="Times New Roman"/>
          <w:b/>
          <w:color w:val="000000" w:themeColor="text1"/>
          <w:sz w:val="28"/>
        </w:rPr>
      </w:pPr>
      <w:bookmarkStart w:id="12" w:name="_Toc217295882"/>
      <w:r w:rsidRPr="00215C46">
        <w:rPr>
          <w:rFonts w:ascii="Times New Roman" w:hAnsi="Times New Roman"/>
          <w:b/>
          <w:color w:val="000000" w:themeColor="text1"/>
          <w:sz w:val="28"/>
        </w:rPr>
        <w:t>2.1.3 Серверная часть</w:t>
      </w:r>
      <w:bookmarkEnd w:id="12"/>
    </w:p>
    <w:p w:rsidR="006902B6" w:rsidRDefault="006902B6" w:rsidP="006902B6">
      <w:pPr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Серверная часть будет реализована на Node.js с использованием </w:t>
      </w:r>
      <w:proofErr w:type="spellStart"/>
      <w:r>
        <w:rPr>
          <w:rFonts w:ascii="Times New Roman" w:hAnsi="Times New Roman"/>
          <w:sz w:val="28"/>
        </w:rPr>
        <w:t>фреймворка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Express</w:t>
      </w:r>
      <w:proofErr w:type="spellEnd"/>
      <w:r>
        <w:rPr>
          <w:rFonts w:ascii="Times New Roman" w:hAnsi="Times New Roman"/>
          <w:sz w:val="28"/>
        </w:rPr>
        <w:t xml:space="preserve"> [6], который обеспечивает гибкую и </w:t>
      </w:r>
      <w:proofErr w:type="spellStart"/>
      <w:r>
        <w:rPr>
          <w:rFonts w:ascii="Times New Roman" w:hAnsi="Times New Roman"/>
          <w:sz w:val="28"/>
        </w:rPr>
        <w:t>минималистичную</w:t>
      </w:r>
      <w:proofErr w:type="spellEnd"/>
      <w:r>
        <w:rPr>
          <w:rFonts w:ascii="Times New Roman" w:hAnsi="Times New Roman"/>
          <w:sz w:val="28"/>
        </w:rPr>
        <w:t xml:space="preserve"> основу для построения REST API [7]. </w:t>
      </w:r>
      <w:proofErr w:type="spellStart"/>
      <w:r>
        <w:rPr>
          <w:rFonts w:ascii="Times New Roman" w:hAnsi="Times New Roman"/>
          <w:sz w:val="28"/>
        </w:rPr>
        <w:t>Express</w:t>
      </w:r>
      <w:proofErr w:type="spellEnd"/>
      <w:r>
        <w:rPr>
          <w:rFonts w:ascii="Times New Roman" w:hAnsi="Times New Roman"/>
          <w:sz w:val="28"/>
        </w:rPr>
        <w:t xml:space="preserve"> позволяет легко определять маршруты, обрабатывать HTTP-запросы и отвечать на них, а также подключать промежуточное программное обеспечение для аутентификации, </w:t>
      </w:r>
      <w:proofErr w:type="spellStart"/>
      <w:r>
        <w:rPr>
          <w:rFonts w:ascii="Times New Roman" w:hAnsi="Times New Roman"/>
          <w:sz w:val="28"/>
        </w:rPr>
        <w:t>валидации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логирования</w:t>
      </w:r>
      <w:proofErr w:type="spellEnd"/>
      <w:r>
        <w:rPr>
          <w:rFonts w:ascii="Times New Roman" w:hAnsi="Times New Roman"/>
          <w:sz w:val="28"/>
        </w:rPr>
        <w:t xml:space="preserve"> и других задач.</w:t>
      </w:r>
    </w:p>
    <w:p w:rsidR="006902B6" w:rsidRDefault="006902B6" w:rsidP="006902B6">
      <w:pPr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Такой стек технологий представляет собой сбалансированное решение для создания масштабируемого, производительного и легко расширяемого сервера, ориентированного на эффективную работу с базой данных и предоставление структурированных данных через стандартизированный REST API.</w:t>
      </w:r>
    </w:p>
    <w:p w:rsidR="006902B6" w:rsidRDefault="006902B6" w:rsidP="006902B6">
      <w:pPr>
        <w:pStyle w:val="2"/>
        <w:spacing w:before="360" w:after="240" w:line="240" w:lineRule="auto"/>
        <w:ind w:firstLine="709"/>
        <w:jc w:val="both"/>
        <w:rPr>
          <w:rFonts w:ascii="Times New Roman" w:hAnsi="Times New Roman"/>
          <w:b/>
          <w:color w:val="000000"/>
          <w:sz w:val="28"/>
        </w:rPr>
      </w:pPr>
      <w:bookmarkStart w:id="13" w:name="_Toc217295883"/>
      <w:r>
        <w:rPr>
          <w:rFonts w:ascii="Times New Roman" w:hAnsi="Times New Roman"/>
          <w:b/>
          <w:color w:val="000000"/>
          <w:sz w:val="28"/>
        </w:rPr>
        <w:t>2.2 Проектирование архитектуры приложения</w:t>
      </w:r>
      <w:bookmarkEnd w:id="13"/>
    </w:p>
    <w:p w:rsidR="006902B6" w:rsidRDefault="006902B6" w:rsidP="006902B6">
      <w:pPr>
        <w:spacing w:after="280" w:line="240" w:lineRule="auto"/>
        <w:ind w:firstLine="709"/>
        <w:jc w:val="both"/>
        <w:rPr>
          <w:rFonts w:ascii="Times New Roman" w:hAnsi="Times New Roman"/>
          <w:spacing w:val="-6"/>
          <w:sz w:val="28"/>
        </w:rPr>
      </w:pPr>
      <w:r>
        <w:rPr>
          <w:rFonts w:ascii="Times New Roman" w:hAnsi="Times New Roman"/>
          <w:spacing w:val="-6"/>
          <w:sz w:val="28"/>
        </w:rPr>
        <w:t xml:space="preserve">Для понимания структуры данного приложения нам может помочь архитектурная схема приложения. </w:t>
      </w:r>
      <w:r>
        <w:rPr>
          <w:rFonts w:ascii="Times New Roman" w:hAnsi="Times New Roman"/>
          <w:sz w:val="28"/>
        </w:rPr>
        <w:t>Эта схема описывает структуру и взаимодействие компонентов программной системы.</w:t>
      </w:r>
      <w:r>
        <w:rPr>
          <w:rFonts w:ascii="Times New Roman" w:hAnsi="Times New Roman"/>
          <w:spacing w:val="-6"/>
          <w:sz w:val="28"/>
        </w:rPr>
        <w:t xml:space="preserve"> Данная диаграмма показана на рисунке 2.1.</w:t>
      </w:r>
    </w:p>
    <w:p w:rsidR="006902B6" w:rsidRDefault="006902B6" w:rsidP="006902B6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5A6C5C5A" wp14:editId="0A1FD485">
            <wp:extent cx="6134100" cy="162877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61341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B6" w:rsidRPr="002C1E5D" w:rsidRDefault="006902B6" w:rsidP="006902B6">
      <w:pPr>
        <w:spacing w:before="280" w:after="280" w:line="240" w:lineRule="auto"/>
        <w:jc w:val="center"/>
        <w:rPr>
          <w:rFonts w:ascii="Times New Roman" w:hAnsi="Times New Roman"/>
          <w:sz w:val="24"/>
          <w:szCs w:val="24"/>
        </w:rPr>
      </w:pPr>
      <w:r w:rsidRPr="002C1E5D">
        <w:rPr>
          <w:rFonts w:ascii="Times New Roman" w:hAnsi="Times New Roman"/>
          <w:sz w:val="24"/>
          <w:szCs w:val="24"/>
        </w:rPr>
        <w:t>Рисунок 2.1 – Архитектурная схема приложения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pacing w:val="-4"/>
          <w:sz w:val="28"/>
        </w:rPr>
      </w:pPr>
      <w:r>
        <w:rPr>
          <w:rFonts w:ascii="Times New Roman" w:hAnsi="Times New Roman"/>
          <w:spacing w:val="-4"/>
          <w:sz w:val="28"/>
        </w:rPr>
        <w:t>По данной схеме видно, что веб-приложение состоит из трёх основных компонентов, взаимодействующих между собой по чётко определённым протоколам.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pacing w:val="-4"/>
          <w:sz w:val="28"/>
        </w:rPr>
      </w:pPr>
      <w:r>
        <w:rPr>
          <w:rFonts w:ascii="Times New Roman" w:hAnsi="Times New Roman"/>
          <w:spacing w:val="-4"/>
          <w:sz w:val="28"/>
        </w:rPr>
        <w:t xml:space="preserve">Первый компонент – клиентская часть приложения, реализованная на стороне пользователя в виде веб-браузера. В качестве </w:t>
      </w:r>
      <w:proofErr w:type="spellStart"/>
      <w:r>
        <w:rPr>
          <w:rFonts w:ascii="Times New Roman" w:hAnsi="Times New Roman"/>
          <w:spacing w:val="-4"/>
          <w:sz w:val="28"/>
        </w:rPr>
        <w:t>фронтенд</w:t>
      </w:r>
      <w:proofErr w:type="spellEnd"/>
      <w:r>
        <w:rPr>
          <w:rFonts w:ascii="Times New Roman" w:hAnsi="Times New Roman"/>
          <w:spacing w:val="-4"/>
          <w:sz w:val="28"/>
        </w:rPr>
        <w:t xml:space="preserve">-библиотеки </w:t>
      </w:r>
      <w:r>
        <w:rPr>
          <w:rFonts w:ascii="Times New Roman" w:hAnsi="Times New Roman"/>
          <w:spacing w:val="-4"/>
          <w:sz w:val="28"/>
        </w:rPr>
        <w:lastRenderedPageBreak/>
        <w:t xml:space="preserve">используется </w:t>
      </w:r>
      <w:proofErr w:type="spellStart"/>
      <w:r>
        <w:rPr>
          <w:rFonts w:ascii="Times New Roman" w:hAnsi="Times New Roman"/>
          <w:spacing w:val="-4"/>
          <w:sz w:val="28"/>
        </w:rPr>
        <w:t>React</w:t>
      </w:r>
      <w:proofErr w:type="spellEnd"/>
      <w:r>
        <w:rPr>
          <w:rFonts w:ascii="Times New Roman" w:hAnsi="Times New Roman"/>
          <w:spacing w:val="-4"/>
          <w:sz w:val="28"/>
        </w:rPr>
        <w:t>. Клиентский код, запущенный в браузере, отправляет HTTP-запросы к серверной части и получает от неё данные в формате JSON [8].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pacing w:val="-4"/>
          <w:sz w:val="28"/>
        </w:rPr>
      </w:pPr>
      <w:r>
        <w:rPr>
          <w:rFonts w:ascii="Times New Roman" w:hAnsi="Times New Roman"/>
          <w:spacing w:val="-4"/>
          <w:sz w:val="28"/>
        </w:rPr>
        <w:t xml:space="preserve">Второй компонент – серверная часть приложения, размещённая на выделенном сервере. Она реализована на платформе Node.js с использованием </w:t>
      </w:r>
      <w:proofErr w:type="spellStart"/>
      <w:r>
        <w:rPr>
          <w:rFonts w:ascii="Times New Roman" w:hAnsi="Times New Roman"/>
          <w:spacing w:val="-4"/>
          <w:sz w:val="28"/>
        </w:rPr>
        <w:t>фреймворка</w:t>
      </w:r>
      <w:proofErr w:type="spellEnd"/>
      <w:r>
        <w:rPr>
          <w:rFonts w:ascii="Times New Roman" w:hAnsi="Times New Roman"/>
          <w:spacing w:val="-4"/>
          <w:sz w:val="28"/>
        </w:rPr>
        <w:t xml:space="preserve"> </w:t>
      </w:r>
      <w:proofErr w:type="spellStart"/>
      <w:r>
        <w:rPr>
          <w:rFonts w:ascii="Times New Roman" w:hAnsi="Times New Roman"/>
          <w:spacing w:val="-4"/>
          <w:sz w:val="28"/>
        </w:rPr>
        <w:t>Express</w:t>
      </w:r>
      <w:proofErr w:type="spellEnd"/>
      <w:r>
        <w:rPr>
          <w:rFonts w:ascii="Times New Roman" w:hAnsi="Times New Roman"/>
          <w:spacing w:val="-4"/>
          <w:sz w:val="28"/>
        </w:rPr>
        <w:t>, который обеспечивает маршрутизацию запросов, обработку бизнес-логики и взаимодействие с базой данных. Сервер принимает HTTP-запросы [9] от клиентской части (по протоколу HTTP/1.1) и возвращает соответствующие ответы.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pacing w:val="-4"/>
          <w:sz w:val="28"/>
        </w:rPr>
      </w:pPr>
      <w:r>
        <w:rPr>
          <w:rFonts w:ascii="Times New Roman" w:hAnsi="Times New Roman"/>
          <w:spacing w:val="-4"/>
          <w:sz w:val="28"/>
        </w:rPr>
        <w:t xml:space="preserve">Третий компонент – сервер базы данных, представленный как отдельное устройство DB </w:t>
      </w:r>
      <w:proofErr w:type="spellStart"/>
      <w:r>
        <w:rPr>
          <w:rFonts w:ascii="Times New Roman" w:hAnsi="Times New Roman"/>
          <w:spacing w:val="-4"/>
          <w:sz w:val="28"/>
        </w:rPr>
        <w:t>Server</w:t>
      </w:r>
      <w:proofErr w:type="spellEnd"/>
      <w:r>
        <w:rPr>
          <w:rFonts w:ascii="Times New Roman" w:hAnsi="Times New Roman"/>
          <w:spacing w:val="-4"/>
          <w:sz w:val="28"/>
        </w:rPr>
        <w:t xml:space="preserve">, на котором установлена СУБД </w:t>
      </w:r>
      <w:proofErr w:type="spellStart"/>
      <w:r>
        <w:rPr>
          <w:rFonts w:ascii="Times New Roman" w:hAnsi="Times New Roman"/>
          <w:spacing w:val="-4"/>
          <w:sz w:val="28"/>
        </w:rPr>
        <w:t>MongoDB</w:t>
      </w:r>
      <w:proofErr w:type="spellEnd"/>
      <w:r>
        <w:rPr>
          <w:rFonts w:ascii="Times New Roman" w:hAnsi="Times New Roman"/>
          <w:spacing w:val="-4"/>
          <w:sz w:val="28"/>
        </w:rPr>
        <w:t>. Этот компонент отвечает за хранение, обработку и обеспечение целостности всех данных приложения. Серверная часть взаимодействует с базой данных напрямую по протоколу TCP, выполняя операции чтения, записи, обновления и удаления данных в соответствии с логикой приложения.</w:t>
      </w:r>
    </w:p>
    <w:p w:rsidR="006902B6" w:rsidRDefault="006902B6" w:rsidP="006902B6">
      <w:pPr>
        <w:pStyle w:val="2"/>
        <w:spacing w:before="0" w:after="240" w:line="240" w:lineRule="auto"/>
        <w:ind w:firstLine="709"/>
        <w:rPr>
          <w:rFonts w:ascii="Times New Roman" w:hAnsi="Times New Roman"/>
          <w:b/>
          <w:color w:val="000000"/>
          <w:sz w:val="28"/>
        </w:rPr>
      </w:pPr>
      <w:bookmarkStart w:id="14" w:name="_Toc217295884"/>
      <w:r>
        <w:rPr>
          <w:rFonts w:ascii="Times New Roman" w:hAnsi="Times New Roman"/>
          <w:b/>
          <w:color w:val="000000"/>
          <w:sz w:val="28"/>
        </w:rPr>
        <w:t>2.3 Диаграмма вариантов использования</w:t>
      </w:r>
      <w:bookmarkEnd w:id="14"/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Диаграмма</w:t>
      </w:r>
      <w:r>
        <w:rPr>
          <w:rFonts w:ascii="Times New Roman" w:hAnsi="Times New Roman"/>
          <w:i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UML</w:t>
      </w:r>
      <w:r w:rsidRPr="00F60E69">
        <w:rPr>
          <w:rFonts w:ascii="Times New Roman" w:hAnsi="Times New Roman"/>
          <w:sz w:val="28"/>
        </w:rPr>
        <w:t>[</w:t>
      </w:r>
      <w:proofErr w:type="gramEnd"/>
      <w:r w:rsidRPr="00F60E69">
        <w:rPr>
          <w:rFonts w:ascii="Times New Roman" w:hAnsi="Times New Roman"/>
          <w:sz w:val="28"/>
        </w:rPr>
        <w:t>10]</w:t>
      </w: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sz w:val="28"/>
        </w:rPr>
        <w:t>это графическое представление набора элементов,</w:t>
      </w: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sz w:val="28"/>
        </w:rPr>
        <w:t>изображаемое в виде связанного графа с вершинами (сущностями) и ребрами (отношениями). Диаграмма использования представлена на рисунке 2.2.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языке UML вариант использования изображается в виде овала, помеченного именем представляемого варианта. Варианты использования могут быть связаны с участвующими в них действующими лицами (</w:t>
      </w:r>
      <w:proofErr w:type="spellStart"/>
      <w:r>
        <w:rPr>
          <w:rFonts w:ascii="Times New Roman" w:hAnsi="Times New Roman"/>
          <w:sz w:val="28"/>
        </w:rPr>
        <w:t>actors</w:t>
      </w:r>
      <w:proofErr w:type="spellEnd"/>
      <w:r>
        <w:rPr>
          <w:rFonts w:ascii="Times New Roman" w:hAnsi="Times New Roman"/>
          <w:sz w:val="28"/>
        </w:rPr>
        <w:t>), изображаемыми в виде человечков и представляющими различные роли пользователей системы или внешние системы, взаимодействующие с ней.</w:t>
      </w:r>
    </w:p>
    <w:p w:rsidR="006902B6" w:rsidRDefault="006902B6" w:rsidP="006902B6">
      <w:pPr>
        <w:spacing w:after="0" w:line="240" w:lineRule="auto"/>
        <w:jc w:val="both"/>
        <w:rPr>
          <w:rFonts w:ascii="Times New Roman" w:hAnsi="Times New Roman"/>
          <w:sz w:val="28"/>
        </w:rPr>
      </w:pPr>
    </w:p>
    <w:p w:rsidR="006902B6" w:rsidRDefault="006902B6" w:rsidP="0069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/>
          <w:b/>
          <w:sz w:val="28"/>
        </w:rPr>
      </w:pPr>
      <w:r>
        <w:rPr>
          <w:noProof/>
        </w:rPr>
        <w:lastRenderedPageBreak/>
        <w:drawing>
          <wp:inline distT="0" distB="0" distL="0" distR="0">
            <wp:extent cx="6370320" cy="4747260"/>
            <wp:effectExtent l="0" t="0" r="0" b="0"/>
            <wp:docPr id="5" name="Рисунок 5" descr="UseDiagram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seDiagram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2B6" w:rsidRPr="002C1E5D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0" w:after="280" w:line="240" w:lineRule="auto"/>
        <w:jc w:val="center"/>
        <w:rPr>
          <w:rFonts w:ascii="Times New Roman" w:hAnsi="Times New Roman"/>
          <w:sz w:val="24"/>
          <w:szCs w:val="24"/>
        </w:rPr>
      </w:pPr>
      <w:r w:rsidRPr="002C1E5D">
        <w:rPr>
          <w:rFonts w:ascii="Times New Roman" w:hAnsi="Times New Roman"/>
          <w:sz w:val="24"/>
          <w:szCs w:val="24"/>
        </w:rPr>
        <w:t>Рисунок 2.2 – Диаграмма вариантов использования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данной диаграмме выделены 3 роли: Администратор, Знаток и Пользователь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 Пользователя есть возможность просматривать список знатоков, регистрироваться, оставлять отзывы и отправлять заявки на сотрудничество.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Знаток обладает возможностью работать над своим резюме, просматривать собственные отзывы, список всех знатоков и их отзывы, а также принимать или отклонять заявки.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Администратор же обладает возможностью удалять, изменять и создавать категории, а также блокировать и разблокировать пользователей и деактивировать их.</w:t>
      </w:r>
    </w:p>
    <w:p w:rsidR="006902B6" w:rsidRDefault="006902B6" w:rsidP="006902B6">
      <w:pPr>
        <w:pStyle w:val="2"/>
        <w:spacing w:before="360" w:after="240" w:line="240" w:lineRule="auto"/>
        <w:ind w:firstLine="709"/>
        <w:rPr>
          <w:rFonts w:ascii="Times New Roman" w:hAnsi="Times New Roman"/>
          <w:b/>
          <w:color w:val="000000"/>
          <w:sz w:val="28"/>
        </w:rPr>
      </w:pPr>
      <w:bookmarkStart w:id="15" w:name="_Toc217295885"/>
      <w:r>
        <w:rPr>
          <w:rFonts w:ascii="Times New Roman" w:hAnsi="Times New Roman"/>
          <w:b/>
          <w:color w:val="000000"/>
          <w:sz w:val="28"/>
        </w:rPr>
        <w:t>2.4</w:t>
      </w:r>
      <w:r>
        <w:rPr>
          <w:rFonts w:ascii="Times New Roman" w:hAnsi="Times New Roman"/>
          <w:b/>
          <w:color w:val="000000" w:themeColor="text1"/>
          <w:sz w:val="28"/>
        </w:rPr>
        <w:t xml:space="preserve"> Проектирование базы данных</w:t>
      </w:r>
      <w:bookmarkEnd w:id="15"/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разрабатываемом программном средстве существует возможность добавления, изменения данных в базе данных, взаимодействие происходит через запросы.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proofErr w:type="gramStart"/>
      <w:r>
        <w:rPr>
          <w:rFonts w:ascii="Times New Roman" w:hAnsi="Times New Roman"/>
          <w:sz w:val="28"/>
        </w:rPr>
        <w:t>Для реализации</w:t>
      </w:r>
      <w:proofErr w:type="gramEnd"/>
      <w:r>
        <w:rPr>
          <w:rFonts w:ascii="Times New Roman" w:hAnsi="Times New Roman"/>
          <w:sz w:val="28"/>
        </w:rPr>
        <w:t xml:space="preserve"> поставленной в курсовом проектировании задачи была создана база данных. Для её создания использовалась </w:t>
      </w:r>
      <w:proofErr w:type="spellStart"/>
      <w:proofErr w:type="gramStart"/>
      <w:r>
        <w:rPr>
          <w:rFonts w:ascii="Times New Roman" w:hAnsi="Times New Roman"/>
          <w:sz w:val="28"/>
        </w:rPr>
        <w:t>NoSQL</w:t>
      </w:r>
      <w:proofErr w:type="spellEnd"/>
      <w:r>
        <w:rPr>
          <w:rFonts w:ascii="Times New Roman" w:hAnsi="Times New Roman"/>
          <w:sz w:val="28"/>
        </w:rPr>
        <w:t xml:space="preserve">  система</w:t>
      </w:r>
      <w:proofErr w:type="gramEnd"/>
      <w:r>
        <w:rPr>
          <w:rFonts w:ascii="Times New Roman" w:hAnsi="Times New Roman"/>
          <w:sz w:val="28"/>
        </w:rPr>
        <w:t xml:space="preserve"> управления реляционными базами данных </w:t>
      </w:r>
      <w:proofErr w:type="spellStart"/>
      <w:r>
        <w:rPr>
          <w:rFonts w:ascii="Times New Roman" w:hAnsi="Times New Roman"/>
          <w:sz w:val="28"/>
        </w:rPr>
        <w:t>MongoDB</w:t>
      </w:r>
      <w:proofErr w:type="spellEnd"/>
      <w:r>
        <w:rPr>
          <w:rFonts w:ascii="Times New Roman" w:hAnsi="Times New Roman"/>
          <w:sz w:val="28"/>
        </w:rPr>
        <w:t>.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lastRenderedPageBreak/>
        <w:t>MongoDB</w:t>
      </w:r>
      <w:proofErr w:type="spellEnd"/>
      <w:r>
        <w:rPr>
          <w:rFonts w:ascii="Times New Roman" w:hAnsi="Times New Roman"/>
          <w:sz w:val="28"/>
        </w:rPr>
        <w:t xml:space="preserve"> выбрана за счёт высокой производительности, гибкости хранения данных без фиксированной схемы, масштабируемости, встроенной безопасности (аутентификация, шифрование) и надёжности через репликацию и транзакции, а </w:t>
      </w:r>
      <w:proofErr w:type="gramStart"/>
      <w:r>
        <w:rPr>
          <w:rFonts w:ascii="Times New Roman" w:hAnsi="Times New Roman"/>
          <w:sz w:val="28"/>
        </w:rPr>
        <w:t>так же</w:t>
      </w:r>
      <w:proofErr w:type="gramEnd"/>
      <w:r>
        <w:rPr>
          <w:rFonts w:ascii="Times New Roman" w:hAnsi="Times New Roman"/>
          <w:sz w:val="28"/>
        </w:rPr>
        <w:t xml:space="preserve"> удобный способ полнотекстового поиска.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Это делает её удобной для динамичных веб-приложений, включая курсовые проекты.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базы данных было разработано 6 коллекций:</w:t>
      </w:r>
    </w:p>
    <w:p w:rsidR="006902B6" w:rsidRDefault="006902B6" w:rsidP="006902B6">
      <w:pPr>
        <w:pStyle w:val="a6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both"/>
        <w:rPr>
          <w:rFonts w:ascii="Times New Roman" w:hAnsi="Times New Roman"/>
          <w:sz w:val="28"/>
        </w:rPr>
      </w:pPr>
      <w:r>
        <w:t xml:space="preserve">– </w:t>
      </w:r>
      <w:proofErr w:type="spellStart"/>
      <w:r>
        <w:rPr>
          <w:rFonts w:ascii="Times New Roman" w:hAnsi="Times New Roman"/>
          <w:sz w:val="28"/>
        </w:rPr>
        <w:t>User</w:t>
      </w:r>
      <w:proofErr w:type="spellEnd"/>
      <w:r>
        <w:rPr>
          <w:rFonts w:ascii="Times New Roman" w:hAnsi="Times New Roman"/>
          <w:sz w:val="28"/>
        </w:rPr>
        <w:t xml:space="preserve"> – для хранения информации о пользователе;</w:t>
      </w:r>
    </w:p>
    <w:p w:rsidR="006902B6" w:rsidRDefault="006902B6" w:rsidP="006902B6">
      <w:pPr>
        <w:pStyle w:val="a6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both"/>
        <w:rPr>
          <w:rFonts w:ascii="Times New Roman" w:hAnsi="Times New Roman"/>
          <w:sz w:val="28"/>
        </w:rPr>
      </w:pPr>
      <w:r>
        <w:t xml:space="preserve">– </w:t>
      </w:r>
      <w:proofErr w:type="spellStart"/>
      <w:r>
        <w:rPr>
          <w:rFonts w:ascii="Times New Roman" w:hAnsi="Times New Roman"/>
          <w:sz w:val="28"/>
        </w:rPr>
        <w:t>Review</w:t>
      </w:r>
      <w:proofErr w:type="spellEnd"/>
      <w:r>
        <w:rPr>
          <w:rFonts w:ascii="Times New Roman" w:hAnsi="Times New Roman"/>
          <w:sz w:val="28"/>
        </w:rPr>
        <w:t xml:space="preserve"> – для хранения отзывов;</w:t>
      </w:r>
    </w:p>
    <w:p w:rsidR="006902B6" w:rsidRDefault="006902B6" w:rsidP="006902B6">
      <w:pPr>
        <w:pStyle w:val="a6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both"/>
        <w:rPr>
          <w:rFonts w:ascii="Times New Roman" w:hAnsi="Times New Roman"/>
          <w:sz w:val="28"/>
        </w:rPr>
      </w:pPr>
      <w:r>
        <w:t xml:space="preserve">– </w:t>
      </w:r>
      <w:proofErr w:type="spellStart"/>
      <w:r>
        <w:rPr>
          <w:rFonts w:ascii="Times New Roman" w:hAnsi="Times New Roman"/>
          <w:sz w:val="28"/>
        </w:rPr>
        <w:t>Request</w:t>
      </w:r>
      <w:proofErr w:type="spellEnd"/>
      <w:r>
        <w:rPr>
          <w:rFonts w:ascii="Times New Roman" w:hAnsi="Times New Roman"/>
          <w:sz w:val="28"/>
        </w:rPr>
        <w:t xml:space="preserve">– </w:t>
      </w:r>
      <w:proofErr w:type="gramStart"/>
      <w:r>
        <w:rPr>
          <w:rFonts w:ascii="Times New Roman" w:hAnsi="Times New Roman"/>
          <w:sz w:val="28"/>
        </w:rPr>
        <w:t>таблица</w:t>
      </w:r>
      <w:proofErr w:type="gramEnd"/>
      <w:r>
        <w:rPr>
          <w:rFonts w:ascii="Times New Roman" w:hAnsi="Times New Roman"/>
          <w:sz w:val="28"/>
        </w:rPr>
        <w:t xml:space="preserve"> содержащая заявки на знатока;</w:t>
      </w:r>
    </w:p>
    <w:p w:rsidR="006902B6" w:rsidRDefault="006902B6" w:rsidP="006902B6">
      <w:pPr>
        <w:pStyle w:val="a6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both"/>
        <w:rPr>
          <w:rFonts w:ascii="Times New Roman" w:hAnsi="Times New Roman"/>
          <w:sz w:val="28"/>
        </w:rPr>
      </w:pPr>
      <w:r>
        <w:t xml:space="preserve">– </w:t>
      </w:r>
      <w:r>
        <w:rPr>
          <w:rFonts w:ascii="Times New Roman" w:hAnsi="Times New Roman"/>
          <w:sz w:val="28"/>
        </w:rPr>
        <w:t>CV – для хранения данных знатока;</w:t>
      </w:r>
    </w:p>
    <w:p w:rsidR="006902B6" w:rsidRDefault="006902B6" w:rsidP="006902B6">
      <w:pPr>
        <w:pStyle w:val="a6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both"/>
        <w:rPr>
          <w:rFonts w:ascii="Times New Roman" w:hAnsi="Times New Roman"/>
          <w:sz w:val="28"/>
        </w:rPr>
      </w:pPr>
      <w:r>
        <w:t xml:space="preserve">– </w:t>
      </w:r>
      <w:proofErr w:type="spellStart"/>
      <w:r>
        <w:rPr>
          <w:rFonts w:ascii="Times New Roman" w:hAnsi="Times New Roman"/>
          <w:sz w:val="28"/>
        </w:rPr>
        <w:t>Category</w:t>
      </w:r>
      <w:proofErr w:type="spellEnd"/>
      <w:r>
        <w:rPr>
          <w:rFonts w:ascii="Times New Roman" w:hAnsi="Times New Roman"/>
          <w:sz w:val="28"/>
        </w:rPr>
        <w:t>– для хранения категорий предметов.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8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Логическая схема базы данных представлена на рисунке 2.3.</w:t>
      </w:r>
    </w:p>
    <w:p w:rsidR="006902B6" w:rsidRDefault="006902B6" w:rsidP="0069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noProof/>
        </w:rPr>
        <w:drawing>
          <wp:inline distT="0" distB="0" distL="0" distR="0">
            <wp:extent cx="5372100" cy="3817620"/>
            <wp:effectExtent l="0" t="0" r="0" b="0"/>
            <wp:docPr id="3" name="Рисунок 3" descr="Cou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urs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2B6" w:rsidRPr="002C1E5D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0" w:after="280" w:line="240" w:lineRule="auto"/>
        <w:jc w:val="center"/>
        <w:rPr>
          <w:rFonts w:ascii="Times New Roman" w:hAnsi="Times New Roman"/>
          <w:sz w:val="24"/>
          <w:szCs w:val="24"/>
        </w:rPr>
      </w:pPr>
      <w:r w:rsidRPr="002C1E5D">
        <w:rPr>
          <w:rFonts w:ascii="Times New Roman" w:hAnsi="Times New Roman"/>
          <w:sz w:val="24"/>
          <w:szCs w:val="24"/>
        </w:rPr>
        <w:t>Рисунок 2.3 – Взаимосвязь таблиц базы данных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Рассмотрим каждую таблицу по отдельности.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Таблица </w:t>
      </w:r>
      <w:proofErr w:type="spellStart"/>
      <w:r>
        <w:rPr>
          <w:rFonts w:ascii="Times New Roman" w:hAnsi="Times New Roman"/>
          <w:sz w:val="28"/>
        </w:rPr>
        <w:t>User</w:t>
      </w:r>
      <w:proofErr w:type="spellEnd"/>
      <w:r>
        <w:rPr>
          <w:rFonts w:ascii="Times New Roman" w:hAnsi="Times New Roman"/>
          <w:sz w:val="28"/>
        </w:rPr>
        <w:t xml:space="preserve"> представляет собой данные о пользователе. Перечень полей таблицы </w:t>
      </w:r>
      <w:proofErr w:type="spellStart"/>
      <w:r>
        <w:rPr>
          <w:rFonts w:ascii="Times New Roman" w:hAnsi="Times New Roman"/>
          <w:sz w:val="28"/>
        </w:rPr>
        <w:t>User</w:t>
      </w:r>
      <w:proofErr w:type="spellEnd"/>
      <w:r>
        <w:rPr>
          <w:rFonts w:ascii="Times New Roman" w:hAnsi="Times New Roman"/>
          <w:sz w:val="28"/>
        </w:rPr>
        <w:t xml:space="preserve"> приведен в таблице 2.1</w:t>
      </w:r>
    </w:p>
    <w:p w:rsidR="006902B6" w:rsidRDefault="006902B6" w:rsidP="006902B6">
      <w:pPr>
        <w:pStyle w:val="a3"/>
        <w:spacing w:after="28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Таблица 2.1 – Описание полей таблицы </w:t>
      </w:r>
      <w:proofErr w:type="spellStart"/>
      <w:r>
        <w:rPr>
          <w:rFonts w:ascii="Times New Roman" w:hAnsi="Times New Roman"/>
          <w:sz w:val="28"/>
        </w:rPr>
        <w:t>Users</w:t>
      </w:r>
      <w:proofErr w:type="spellEnd"/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6373"/>
      </w:tblGrid>
      <w:tr w:rsidR="006902B6" w:rsidTr="00E63E94">
        <w:trPr>
          <w:trHeight w:val="356"/>
        </w:trPr>
        <w:tc>
          <w:tcPr>
            <w:tcW w:w="2972" w:type="dxa"/>
          </w:tcPr>
          <w:p w:rsidR="006902B6" w:rsidRPr="001D2D0F" w:rsidRDefault="006902B6" w:rsidP="00E63E94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2D0F">
              <w:rPr>
                <w:rFonts w:ascii="Times New Roman" w:hAnsi="Times New Roman"/>
                <w:sz w:val="24"/>
                <w:szCs w:val="24"/>
              </w:rPr>
              <w:t>Поле</w:t>
            </w:r>
          </w:p>
        </w:tc>
        <w:tc>
          <w:tcPr>
            <w:tcW w:w="6373" w:type="dxa"/>
          </w:tcPr>
          <w:p w:rsidR="006902B6" w:rsidRPr="001D2D0F" w:rsidRDefault="006902B6" w:rsidP="00E63E94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2D0F">
              <w:rPr>
                <w:rFonts w:ascii="Times New Roman" w:hAnsi="Times New Roman"/>
                <w:sz w:val="24"/>
                <w:szCs w:val="24"/>
              </w:rPr>
              <w:t>Типы данных, ограничения целостности</w:t>
            </w:r>
          </w:p>
        </w:tc>
      </w:tr>
      <w:tr w:rsidR="006902B6" w:rsidTr="00E63E94">
        <w:trPr>
          <w:trHeight w:val="514"/>
        </w:trPr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r w:rsidRPr="001D2D0F">
              <w:rPr>
                <w:rFonts w:ascii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ObjectId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 (автоматически создаётся)</w:t>
            </w:r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ame</w:t>
            </w:r>
            <w:proofErr w:type="spellEnd"/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required</w:t>
            </w:r>
            <w:proofErr w:type="spellEnd"/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S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econdName</w:t>
            </w:r>
            <w:proofErr w:type="spellEnd"/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N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umber</w:t>
            </w:r>
            <w:proofErr w:type="spellEnd"/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mail</w:t>
            </w:r>
            <w:proofErr w:type="spellEnd"/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required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unique</w:t>
            </w:r>
            <w:proofErr w:type="spellEnd"/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assword</w:t>
            </w:r>
            <w:proofErr w:type="spellEnd"/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required</w:t>
            </w:r>
            <w:proofErr w:type="spellEnd"/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mage</w:t>
            </w:r>
            <w:proofErr w:type="spellEnd"/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ateOfCreate</w:t>
            </w:r>
            <w:proofErr w:type="spellEnd"/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Date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default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Date.now</w:t>
            </w:r>
            <w:proofErr w:type="spellEnd"/>
          </w:p>
        </w:tc>
      </w:tr>
      <w:tr w:rsidR="006902B6" w:rsidRPr="007548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ole</w:t>
            </w:r>
            <w:proofErr w:type="spellEnd"/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D2D0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String,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  <w:lang w:val="en-US"/>
              </w:rPr>
              <w:t>enum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  <w:lang w:val="en-US"/>
              </w:rPr>
              <w:t>: ['student', 'teacher', 'admin'], required</w:t>
            </w:r>
          </w:p>
        </w:tc>
      </w:tr>
      <w:tr w:rsidR="006902B6" w:rsidRPr="007548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tatus</w:t>
            </w:r>
            <w:proofErr w:type="spellEnd"/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D2D0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String,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  <w:lang w:val="en-US"/>
              </w:rPr>
              <w:t>enum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  <w:lang w:val="en-US"/>
              </w:rPr>
              <w:t>: ['active', '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  <w:lang w:val="en-US"/>
              </w:rPr>
              <w:t>unactive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  <w:lang w:val="en-US"/>
              </w:rPr>
              <w:t>', 'blocked'], required</w:t>
            </w:r>
          </w:p>
        </w:tc>
      </w:tr>
    </w:tbl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80"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Охарактеризуем каждое поле данной таблицы: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  <w:lang w:val="en-US"/>
        </w:rPr>
        <w:t>ID</w:t>
      </w:r>
      <w:r>
        <w:rPr>
          <w:rFonts w:ascii="Times New Roman" w:hAnsi="Times New Roman"/>
          <w:sz w:val="28"/>
        </w:rPr>
        <w:t xml:space="preserve"> – уникальный идентификатор пользователя, первичный ключ;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  <w:lang w:val="en-US"/>
        </w:rPr>
        <w:t>Name</w:t>
      </w:r>
      <w:r>
        <w:rPr>
          <w:rFonts w:ascii="Times New Roman" w:hAnsi="Times New Roman"/>
          <w:sz w:val="28"/>
        </w:rPr>
        <w:t xml:space="preserve"> – имя пользователя; 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– </w:t>
      </w:r>
      <w:proofErr w:type="spellStart"/>
      <w:r>
        <w:rPr>
          <w:rFonts w:ascii="Times New Roman" w:hAnsi="Times New Roman"/>
          <w:sz w:val="28"/>
          <w:lang w:val="en-US"/>
        </w:rPr>
        <w:t>SecondName</w:t>
      </w:r>
      <w:proofErr w:type="spellEnd"/>
      <w:r>
        <w:rPr>
          <w:rFonts w:ascii="Times New Roman" w:hAnsi="Times New Roman"/>
          <w:sz w:val="28"/>
        </w:rPr>
        <w:t xml:space="preserve"> – фамилия пользователя; 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  <w:lang w:val="en-US"/>
        </w:rPr>
        <w:t>Number</w:t>
      </w:r>
      <w:r>
        <w:rPr>
          <w:rFonts w:ascii="Times New Roman" w:hAnsi="Times New Roman"/>
          <w:sz w:val="28"/>
        </w:rPr>
        <w:t xml:space="preserve"> – номер телефона пользователя; 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– </w:t>
      </w:r>
      <w:proofErr w:type="spellStart"/>
      <w:r>
        <w:rPr>
          <w:rFonts w:ascii="Times New Roman" w:hAnsi="Times New Roman"/>
          <w:sz w:val="28"/>
          <w:lang w:val="en-US"/>
        </w:rPr>
        <w:t>Emal</w:t>
      </w:r>
      <w:proofErr w:type="spellEnd"/>
      <w:r>
        <w:rPr>
          <w:rFonts w:ascii="Times New Roman" w:hAnsi="Times New Roman"/>
          <w:sz w:val="28"/>
        </w:rPr>
        <w:t xml:space="preserve"> – привязанная почта пользователя; 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  <w:lang w:val="en-US"/>
        </w:rPr>
        <w:t>Password</w:t>
      </w:r>
      <w:r>
        <w:rPr>
          <w:rFonts w:ascii="Times New Roman" w:hAnsi="Times New Roman"/>
          <w:sz w:val="28"/>
        </w:rPr>
        <w:t xml:space="preserve"> – пароль; 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  <w:lang w:val="en-US"/>
        </w:rPr>
        <w:t>Image</w:t>
      </w:r>
      <w:r>
        <w:rPr>
          <w:rFonts w:ascii="Times New Roman" w:hAnsi="Times New Roman"/>
          <w:sz w:val="28"/>
        </w:rPr>
        <w:t xml:space="preserve"> – ссылка на изображение </w:t>
      </w:r>
      <w:proofErr w:type="spellStart"/>
      <w:r>
        <w:rPr>
          <w:rFonts w:ascii="Times New Roman" w:hAnsi="Times New Roman"/>
          <w:sz w:val="28"/>
        </w:rPr>
        <w:t>аватара</w:t>
      </w:r>
      <w:proofErr w:type="spellEnd"/>
      <w:r>
        <w:rPr>
          <w:rFonts w:ascii="Times New Roman" w:hAnsi="Times New Roman"/>
          <w:sz w:val="28"/>
        </w:rPr>
        <w:t xml:space="preserve">; 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– </w:t>
      </w:r>
      <w:proofErr w:type="spellStart"/>
      <w:r>
        <w:rPr>
          <w:rFonts w:ascii="Times New Roman" w:hAnsi="Times New Roman"/>
          <w:sz w:val="28"/>
          <w:lang w:val="en-US"/>
        </w:rPr>
        <w:t>DateOfCreate</w:t>
      </w:r>
      <w:proofErr w:type="spellEnd"/>
      <w:r>
        <w:rPr>
          <w:rFonts w:ascii="Times New Roman" w:hAnsi="Times New Roman"/>
          <w:sz w:val="28"/>
        </w:rPr>
        <w:t xml:space="preserve"> – дата создания пользователя; 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  <w:lang w:val="en-US"/>
        </w:rPr>
        <w:t>Role</w:t>
      </w:r>
      <w:r>
        <w:rPr>
          <w:rFonts w:ascii="Times New Roman" w:hAnsi="Times New Roman"/>
          <w:sz w:val="28"/>
        </w:rPr>
        <w:t xml:space="preserve"> – роль пользователя; 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sz w:val="28"/>
          <w:lang w:val="en-US"/>
        </w:rPr>
        <w:t>Status</w:t>
      </w:r>
      <w:r>
        <w:rPr>
          <w:rFonts w:ascii="Times New Roman" w:hAnsi="Times New Roman"/>
          <w:sz w:val="28"/>
        </w:rPr>
        <w:t xml:space="preserve"> – статус пользователя.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Таблица </w:t>
      </w:r>
      <w:proofErr w:type="spellStart"/>
      <w:r>
        <w:rPr>
          <w:rFonts w:ascii="Times New Roman" w:hAnsi="Times New Roman"/>
          <w:sz w:val="28"/>
        </w:rPr>
        <w:t>Category</w:t>
      </w:r>
      <w:proofErr w:type="spellEnd"/>
      <w:r>
        <w:rPr>
          <w:rFonts w:ascii="Times New Roman" w:hAnsi="Times New Roman"/>
          <w:sz w:val="28"/>
        </w:rPr>
        <w:t xml:space="preserve"> представляет собой перечень категорий. Перечень полей таблицы </w:t>
      </w:r>
      <w:proofErr w:type="spellStart"/>
      <w:r>
        <w:rPr>
          <w:rFonts w:ascii="Times New Roman" w:hAnsi="Times New Roman"/>
          <w:sz w:val="28"/>
        </w:rPr>
        <w:t>Category</w:t>
      </w:r>
      <w:proofErr w:type="spellEnd"/>
      <w:r>
        <w:rPr>
          <w:rFonts w:ascii="Times New Roman" w:hAnsi="Times New Roman"/>
          <w:sz w:val="28"/>
        </w:rPr>
        <w:t xml:space="preserve"> приведён в таблице 2.2</w:t>
      </w:r>
    </w:p>
    <w:p w:rsidR="006902B6" w:rsidRDefault="006902B6" w:rsidP="006902B6">
      <w:pPr>
        <w:pStyle w:val="a3"/>
        <w:spacing w:after="28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Таблица 2.2 – Описание полей таблицы </w:t>
      </w:r>
      <w:proofErr w:type="spellStart"/>
      <w:r>
        <w:rPr>
          <w:rFonts w:ascii="Times New Roman" w:hAnsi="Times New Roman"/>
          <w:sz w:val="28"/>
        </w:rPr>
        <w:t>Categoory</w:t>
      </w:r>
      <w:proofErr w:type="spellEnd"/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6373"/>
      </w:tblGrid>
      <w:tr w:rsidR="006902B6" w:rsidTr="00E63E94">
        <w:tc>
          <w:tcPr>
            <w:tcW w:w="2972" w:type="dxa"/>
          </w:tcPr>
          <w:p w:rsidR="006902B6" w:rsidRDefault="006902B6" w:rsidP="00E63E94">
            <w:pPr>
              <w:pStyle w:val="a3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Поле</w:t>
            </w:r>
          </w:p>
        </w:tc>
        <w:tc>
          <w:tcPr>
            <w:tcW w:w="6373" w:type="dxa"/>
          </w:tcPr>
          <w:p w:rsidR="006902B6" w:rsidRDefault="006902B6" w:rsidP="00E63E94">
            <w:pPr>
              <w:pStyle w:val="a3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Типы данных, ограничения целостности</w:t>
            </w:r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34317F" w:rsidRDefault="006902B6" w:rsidP="00E63E94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4317F">
              <w:rPr>
                <w:rFonts w:ascii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6373" w:type="dxa"/>
            <w:vAlign w:val="center"/>
          </w:tcPr>
          <w:p w:rsidR="006902B6" w:rsidRPr="0034317F" w:rsidRDefault="006902B6" w:rsidP="00E63E94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ObjectId</w:t>
            </w:r>
            <w:proofErr w:type="spellEnd"/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34317F" w:rsidRDefault="006902B6" w:rsidP="00E63E94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4317F">
              <w:rPr>
                <w:rFonts w:ascii="Times New Roman" w:hAnsi="Times New Roman"/>
                <w:sz w:val="24"/>
                <w:szCs w:val="24"/>
              </w:rPr>
              <w:t>Subject</w:t>
            </w:r>
            <w:proofErr w:type="spellEnd"/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</w:tr>
    </w:tbl>
    <w:p w:rsidR="006902B6" w:rsidRDefault="006902B6" w:rsidP="006902B6">
      <w:pPr>
        <w:pStyle w:val="a3"/>
        <w:spacing w:before="28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Охарактеризуем каждое поле данной таблицы: </w:t>
      </w:r>
    </w:p>
    <w:p w:rsidR="006902B6" w:rsidRDefault="006902B6" w:rsidP="006902B6">
      <w:pPr>
        <w:pStyle w:val="a3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– ID – идентификатор категории; </w:t>
      </w:r>
    </w:p>
    <w:p w:rsidR="006902B6" w:rsidRDefault="006902B6" w:rsidP="006902B6">
      <w:pPr>
        <w:pStyle w:val="a3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– </w:t>
      </w:r>
      <w:proofErr w:type="spellStart"/>
      <w:r>
        <w:rPr>
          <w:rFonts w:ascii="Times New Roman" w:hAnsi="Times New Roman"/>
          <w:sz w:val="28"/>
        </w:rPr>
        <w:t>Subject</w:t>
      </w:r>
      <w:proofErr w:type="spellEnd"/>
      <w:r>
        <w:rPr>
          <w:rFonts w:ascii="Times New Roman" w:hAnsi="Times New Roman"/>
          <w:sz w:val="28"/>
        </w:rPr>
        <w:t xml:space="preserve"> – название категории, первичный ключ.</w:t>
      </w:r>
    </w:p>
    <w:p w:rsidR="006902B6" w:rsidRDefault="006902B6" w:rsidP="006902B6">
      <w:pPr>
        <w:pStyle w:val="a3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Таблица </w:t>
      </w:r>
      <w:proofErr w:type="spellStart"/>
      <w:r>
        <w:rPr>
          <w:rFonts w:ascii="Times New Roman" w:hAnsi="Times New Roman"/>
          <w:sz w:val="28"/>
        </w:rPr>
        <w:t>Request</w:t>
      </w:r>
      <w:proofErr w:type="spellEnd"/>
      <w:r>
        <w:rPr>
          <w:rFonts w:ascii="Times New Roman" w:hAnsi="Times New Roman"/>
          <w:sz w:val="28"/>
        </w:rPr>
        <w:t xml:space="preserve"> содержит информацию о </w:t>
      </w:r>
      <w:proofErr w:type="spellStart"/>
      <w:r>
        <w:rPr>
          <w:rFonts w:ascii="Times New Roman" w:hAnsi="Times New Roman"/>
          <w:sz w:val="28"/>
        </w:rPr>
        <w:t>refresh-токенах</w:t>
      </w:r>
      <w:proofErr w:type="spellEnd"/>
      <w:r>
        <w:rPr>
          <w:rFonts w:ascii="Times New Roman" w:hAnsi="Times New Roman"/>
          <w:sz w:val="28"/>
        </w:rPr>
        <w:t xml:space="preserve">, используемых для авторизации. Перечень полей таблицы </w:t>
      </w:r>
      <w:proofErr w:type="spellStart"/>
      <w:r>
        <w:rPr>
          <w:rFonts w:ascii="Times New Roman" w:hAnsi="Times New Roman"/>
          <w:sz w:val="28"/>
        </w:rPr>
        <w:t>Request</w:t>
      </w:r>
      <w:proofErr w:type="spellEnd"/>
      <w:r>
        <w:rPr>
          <w:rFonts w:ascii="Times New Roman" w:hAnsi="Times New Roman"/>
          <w:sz w:val="28"/>
        </w:rPr>
        <w:t xml:space="preserve"> приведён в таблице 2.3.</w:t>
      </w:r>
    </w:p>
    <w:p w:rsidR="006902B6" w:rsidRDefault="006902B6" w:rsidP="006902B6">
      <w:pPr>
        <w:pStyle w:val="a3"/>
        <w:spacing w:after="28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Таблица 2.3 – Описание полей таблицы </w:t>
      </w:r>
      <w:proofErr w:type="spellStart"/>
      <w:r>
        <w:rPr>
          <w:rFonts w:ascii="Times New Roman" w:hAnsi="Times New Roman"/>
          <w:sz w:val="28"/>
        </w:rPr>
        <w:t>Request</w:t>
      </w:r>
      <w:proofErr w:type="spellEnd"/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6373"/>
      </w:tblGrid>
      <w:tr w:rsidR="006902B6" w:rsidTr="00E63E94">
        <w:tc>
          <w:tcPr>
            <w:tcW w:w="2972" w:type="dxa"/>
          </w:tcPr>
          <w:p w:rsidR="006902B6" w:rsidRPr="001D2D0F" w:rsidRDefault="006902B6" w:rsidP="00E63E94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2D0F">
              <w:rPr>
                <w:rFonts w:ascii="Times New Roman" w:hAnsi="Times New Roman"/>
                <w:sz w:val="24"/>
                <w:szCs w:val="24"/>
              </w:rPr>
              <w:t>Поле</w:t>
            </w:r>
          </w:p>
        </w:tc>
        <w:tc>
          <w:tcPr>
            <w:tcW w:w="6373" w:type="dxa"/>
          </w:tcPr>
          <w:p w:rsidR="006902B6" w:rsidRPr="001D2D0F" w:rsidRDefault="006902B6" w:rsidP="00E63E94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2D0F">
              <w:rPr>
                <w:rFonts w:ascii="Times New Roman" w:hAnsi="Times New Roman"/>
                <w:sz w:val="24"/>
                <w:szCs w:val="24"/>
              </w:rPr>
              <w:t>Типы данных, ограничения целостности</w:t>
            </w:r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2D0F">
              <w:rPr>
                <w:rFonts w:ascii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ObjectId</w:t>
            </w:r>
            <w:proofErr w:type="spellEnd"/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lastRenderedPageBreak/>
              <w:t>TeacherId</w:t>
            </w:r>
            <w:proofErr w:type="spellEnd"/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ObjectId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ref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>: '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User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',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required</w:t>
            </w:r>
            <w:proofErr w:type="spellEnd"/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ObjectId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ref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>: '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User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',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required</w:t>
            </w:r>
            <w:proofErr w:type="spellEnd"/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902B6" w:rsidRPr="001D2D0F" w:rsidRDefault="006902B6" w:rsidP="00E63E94">
            <w:pPr>
              <w:pStyle w:val="a3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Date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default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Date.now</w:t>
            </w:r>
            <w:proofErr w:type="spellEnd"/>
          </w:p>
        </w:tc>
      </w:tr>
    </w:tbl>
    <w:p w:rsidR="006902B6" w:rsidRDefault="006902B6" w:rsidP="006902B6">
      <w:pPr>
        <w:pStyle w:val="a3"/>
        <w:spacing w:before="280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Охарактеризуем каждое поле данной таблицы: </w:t>
      </w:r>
    </w:p>
    <w:p w:rsidR="006902B6" w:rsidRDefault="006902B6" w:rsidP="006902B6">
      <w:pPr>
        <w:pStyle w:val="aa"/>
      </w:pPr>
      <w:r>
        <w:t xml:space="preserve">– </w:t>
      </w:r>
      <w:proofErr w:type="spellStart"/>
      <w:r>
        <w:t>Status</w:t>
      </w:r>
      <w:proofErr w:type="spellEnd"/>
      <w:r>
        <w:t xml:space="preserve"> –статус заявки; </w:t>
      </w:r>
    </w:p>
    <w:p w:rsidR="006902B6" w:rsidRDefault="006902B6" w:rsidP="006902B6">
      <w:pPr>
        <w:pStyle w:val="aa"/>
      </w:pPr>
      <w:r>
        <w:t xml:space="preserve">– </w:t>
      </w:r>
      <w:proofErr w:type="spellStart"/>
      <w:r>
        <w:t>Date</w:t>
      </w:r>
      <w:proofErr w:type="spellEnd"/>
      <w:r>
        <w:t xml:space="preserve"> – дата и время заявки; </w:t>
      </w:r>
    </w:p>
    <w:p w:rsidR="006902B6" w:rsidRDefault="006902B6" w:rsidP="006902B6">
      <w:pPr>
        <w:pStyle w:val="aa"/>
      </w:pPr>
      <w:r>
        <w:t xml:space="preserve">– </w:t>
      </w:r>
      <w:proofErr w:type="spellStart"/>
      <w:proofErr w:type="gramStart"/>
      <w:r>
        <w:t>UserId,Teacher</w:t>
      </w:r>
      <w:proofErr w:type="spellEnd"/>
      <w:proofErr w:type="gramEnd"/>
      <w:r>
        <w:t xml:space="preserve"> – внешний ключ на пользователя, который участвует в заявке.</w:t>
      </w:r>
    </w:p>
    <w:p w:rsidR="006902B6" w:rsidRDefault="006902B6" w:rsidP="006902B6">
      <w:pPr>
        <w:pStyle w:val="a3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 CV содержит информацию о профессиональных данных знатока. Перечень полей таблицы CV приведён в таблице 2.4.</w:t>
      </w:r>
    </w:p>
    <w:p w:rsidR="006902B6" w:rsidRDefault="006902B6" w:rsidP="006902B6">
      <w:pPr>
        <w:pStyle w:val="a3"/>
        <w:spacing w:after="28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 2.4 – Описание полей таблицы CV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6373"/>
      </w:tblGrid>
      <w:tr w:rsidR="006902B6" w:rsidTr="00E63E94">
        <w:tc>
          <w:tcPr>
            <w:tcW w:w="2972" w:type="dxa"/>
          </w:tcPr>
          <w:p w:rsidR="006902B6" w:rsidRPr="001D2D0F" w:rsidRDefault="006902B6" w:rsidP="00E63E94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2D0F">
              <w:rPr>
                <w:rFonts w:ascii="Times New Roman" w:hAnsi="Times New Roman"/>
                <w:sz w:val="24"/>
                <w:szCs w:val="24"/>
              </w:rPr>
              <w:t>Поле</w:t>
            </w:r>
          </w:p>
        </w:tc>
        <w:tc>
          <w:tcPr>
            <w:tcW w:w="6373" w:type="dxa"/>
          </w:tcPr>
          <w:p w:rsidR="006902B6" w:rsidRPr="001D2D0F" w:rsidRDefault="006902B6" w:rsidP="00E63E94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2D0F">
              <w:rPr>
                <w:rFonts w:ascii="Times New Roman" w:hAnsi="Times New Roman"/>
                <w:sz w:val="24"/>
                <w:szCs w:val="24"/>
              </w:rPr>
              <w:t>Типы данных, ограничения целостности</w:t>
            </w:r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r w:rsidRPr="001D2D0F">
              <w:rPr>
                <w:rFonts w:ascii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ObjectId</w:t>
            </w:r>
            <w:proofErr w:type="spellEnd"/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  <w:lang w:val="en-US"/>
              </w:rPr>
              <w:t>TeacherID</w:t>
            </w:r>
            <w:proofErr w:type="spellEnd"/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ObjectId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ref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>: '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User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',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required</w:t>
            </w:r>
            <w:proofErr w:type="spellEnd"/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D2D0F">
              <w:rPr>
                <w:rFonts w:ascii="Times New Roman" w:hAnsi="Times New Roman"/>
                <w:sz w:val="24"/>
                <w:szCs w:val="24"/>
                <w:lang w:val="en-US"/>
              </w:rPr>
              <w:t>Image</w:t>
            </w:r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D2D0F">
              <w:rPr>
                <w:rFonts w:ascii="Times New Roman" w:hAnsi="Times New Roman"/>
                <w:sz w:val="24"/>
                <w:szCs w:val="24"/>
                <w:lang w:val="en-US"/>
              </w:rPr>
              <w:t>Country</w:t>
            </w:r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D2D0F">
              <w:rPr>
                <w:rFonts w:ascii="Times New Roman" w:hAnsi="Times New Roman"/>
                <w:sz w:val="24"/>
                <w:szCs w:val="24"/>
                <w:lang w:val="en-US"/>
              </w:rPr>
              <w:t>City</w:t>
            </w:r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D2D0F">
              <w:rPr>
                <w:rFonts w:ascii="Times New Roman" w:hAnsi="Times New Roman"/>
                <w:sz w:val="24"/>
                <w:szCs w:val="24"/>
                <w:lang w:val="en-US"/>
              </w:rPr>
              <w:t>Subject</w:t>
            </w:r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</w:tr>
      <w:tr w:rsidR="006902B6" w:rsidTr="00E63E94">
        <w:trPr>
          <w:trHeight w:val="543"/>
        </w:trPr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D2D0F">
              <w:rPr>
                <w:rFonts w:ascii="Times New Roman" w:hAnsi="Times New Roman"/>
                <w:sz w:val="24"/>
                <w:szCs w:val="24"/>
                <w:lang w:val="en-US"/>
              </w:rPr>
              <w:t>Experience</w:t>
            </w:r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</w:tr>
      <w:tr w:rsidR="006902B6" w:rsidTr="00E63E94">
        <w:trPr>
          <w:trHeight w:val="543"/>
        </w:trPr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D2D0F">
              <w:rPr>
                <w:rFonts w:ascii="Times New Roman" w:hAnsi="Times New Roman"/>
                <w:sz w:val="24"/>
                <w:szCs w:val="24"/>
                <w:lang w:val="en-US"/>
              </w:rPr>
              <w:t>About</w:t>
            </w:r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</w:tr>
      <w:tr w:rsidR="006902B6" w:rsidTr="00E63E94">
        <w:trPr>
          <w:trHeight w:val="543"/>
        </w:trPr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D2D0F">
              <w:rPr>
                <w:rFonts w:ascii="Times New Roman" w:hAnsi="Times New Roman"/>
                <w:sz w:val="24"/>
                <w:szCs w:val="24"/>
                <w:lang w:val="en-US"/>
              </w:rPr>
              <w:t>Rate</w:t>
            </w:r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Number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min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: 0,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max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>: 5</w:t>
            </w:r>
          </w:p>
        </w:tc>
      </w:tr>
      <w:tr w:rsidR="006902B6" w:rsidTr="00E63E94">
        <w:trPr>
          <w:trHeight w:val="543"/>
        </w:trPr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D2D0F">
              <w:rPr>
                <w:rFonts w:ascii="Times New Roman" w:hAnsi="Times New Roman"/>
                <w:sz w:val="24"/>
                <w:szCs w:val="24"/>
                <w:lang w:val="en-US"/>
              </w:rPr>
              <w:t>Price</w:t>
            </w:r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Number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min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>: 0</w:t>
            </w:r>
          </w:p>
        </w:tc>
      </w:tr>
      <w:tr w:rsidR="006902B6" w:rsidTr="00E63E94">
        <w:trPr>
          <w:trHeight w:val="543"/>
        </w:trPr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D2D0F">
              <w:rPr>
                <w:rFonts w:ascii="Times New Roman" w:hAnsi="Times New Roman"/>
                <w:sz w:val="24"/>
                <w:szCs w:val="24"/>
                <w:lang w:val="en-US"/>
              </w:rPr>
              <w:t>Education</w:t>
            </w:r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</w:tr>
    </w:tbl>
    <w:p w:rsidR="006902B6" w:rsidRDefault="006902B6" w:rsidP="006902B6">
      <w:pPr>
        <w:pStyle w:val="a5"/>
        <w:spacing w:before="280"/>
      </w:pPr>
      <w:r>
        <w:t xml:space="preserve">Охарактеризуем каждое поле данной таблицы: </w:t>
      </w:r>
    </w:p>
    <w:p w:rsidR="006902B6" w:rsidRDefault="006902B6" w:rsidP="006902B6">
      <w:pPr>
        <w:pStyle w:val="a5"/>
      </w:pPr>
      <w:r>
        <w:t xml:space="preserve">– ID – уникальный идентификатор резюме, первичный ключ; </w:t>
      </w:r>
    </w:p>
    <w:p w:rsidR="006902B6" w:rsidRDefault="006902B6" w:rsidP="006902B6">
      <w:pPr>
        <w:pStyle w:val="a5"/>
      </w:pPr>
      <w:r>
        <w:t xml:space="preserve">– </w:t>
      </w:r>
      <w:r>
        <w:rPr>
          <w:lang w:val="en-US"/>
        </w:rPr>
        <w:t>T</w:t>
      </w:r>
      <w:proofErr w:type="spellStart"/>
      <w:r>
        <w:t>eacherId</w:t>
      </w:r>
      <w:proofErr w:type="spellEnd"/>
      <w:r>
        <w:t xml:space="preserve"> – внешний ключ на знатока; </w:t>
      </w:r>
    </w:p>
    <w:p w:rsidR="006902B6" w:rsidRDefault="006902B6" w:rsidP="006902B6">
      <w:pPr>
        <w:pStyle w:val="a5"/>
      </w:pPr>
      <w:r>
        <w:t xml:space="preserve">– </w:t>
      </w:r>
      <w:r>
        <w:rPr>
          <w:lang w:val="en-US"/>
        </w:rPr>
        <w:t>I</w:t>
      </w:r>
      <w:proofErr w:type="spellStart"/>
      <w:r>
        <w:t>mage</w:t>
      </w:r>
      <w:proofErr w:type="spellEnd"/>
      <w:r>
        <w:t xml:space="preserve"> – путь к </w:t>
      </w:r>
      <w:proofErr w:type="spellStart"/>
      <w:r>
        <w:t>аватару</w:t>
      </w:r>
      <w:proofErr w:type="spellEnd"/>
      <w:r>
        <w:t xml:space="preserve">; </w:t>
      </w:r>
    </w:p>
    <w:p w:rsidR="006902B6" w:rsidRDefault="006902B6" w:rsidP="006902B6">
      <w:pPr>
        <w:pStyle w:val="a5"/>
      </w:pPr>
      <w:r>
        <w:t xml:space="preserve">– </w:t>
      </w:r>
      <w:r>
        <w:rPr>
          <w:lang w:val="en-US"/>
        </w:rPr>
        <w:t>C</w:t>
      </w:r>
      <w:proofErr w:type="spellStart"/>
      <w:r>
        <w:t>ountry</w:t>
      </w:r>
      <w:proofErr w:type="spellEnd"/>
      <w:r>
        <w:t xml:space="preserve"> – страна; </w:t>
      </w:r>
    </w:p>
    <w:p w:rsidR="006902B6" w:rsidRDefault="006902B6" w:rsidP="006902B6">
      <w:pPr>
        <w:pStyle w:val="a5"/>
      </w:pPr>
      <w:r>
        <w:t xml:space="preserve">– </w:t>
      </w:r>
      <w:r>
        <w:rPr>
          <w:lang w:val="en-US"/>
        </w:rPr>
        <w:t>C</w:t>
      </w:r>
      <w:proofErr w:type="spellStart"/>
      <w:r>
        <w:t>ity</w:t>
      </w:r>
      <w:proofErr w:type="spellEnd"/>
      <w:r>
        <w:t xml:space="preserve"> – город;</w:t>
      </w:r>
    </w:p>
    <w:p w:rsidR="006902B6" w:rsidRDefault="006902B6" w:rsidP="006902B6">
      <w:pPr>
        <w:pStyle w:val="a5"/>
      </w:pPr>
      <w:r>
        <w:t xml:space="preserve">– </w:t>
      </w:r>
      <w:r>
        <w:rPr>
          <w:lang w:val="en-US"/>
        </w:rPr>
        <w:t>S</w:t>
      </w:r>
      <w:proofErr w:type="spellStart"/>
      <w:r>
        <w:t>ubject</w:t>
      </w:r>
      <w:proofErr w:type="spellEnd"/>
      <w:r>
        <w:t xml:space="preserve"> – предмет обучения; </w:t>
      </w:r>
    </w:p>
    <w:p w:rsidR="006902B6" w:rsidRDefault="006902B6" w:rsidP="006902B6">
      <w:pPr>
        <w:pStyle w:val="a5"/>
      </w:pPr>
      <w:r>
        <w:t xml:space="preserve">– </w:t>
      </w:r>
      <w:r>
        <w:rPr>
          <w:lang w:val="en-US"/>
        </w:rPr>
        <w:t>E</w:t>
      </w:r>
      <w:proofErr w:type="spellStart"/>
      <w:r>
        <w:t>xperience</w:t>
      </w:r>
      <w:proofErr w:type="spellEnd"/>
      <w:r>
        <w:t xml:space="preserve"> – опыт обучения; </w:t>
      </w:r>
    </w:p>
    <w:p w:rsidR="006902B6" w:rsidRDefault="006902B6" w:rsidP="006902B6">
      <w:pPr>
        <w:pStyle w:val="a5"/>
      </w:pPr>
      <w:r>
        <w:lastRenderedPageBreak/>
        <w:t xml:space="preserve">– </w:t>
      </w:r>
      <w:r>
        <w:rPr>
          <w:lang w:val="en-US"/>
        </w:rPr>
        <w:t>A</w:t>
      </w:r>
      <w:proofErr w:type="spellStart"/>
      <w:r>
        <w:t>bout</w:t>
      </w:r>
      <w:proofErr w:type="spellEnd"/>
      <w:r>
        <w:t xml:space="preserve"> –о себе; </w:t>
      </w:r>
    </w:p>
    <w:p w:rsidR="006902B6" w:rsidRDefault="006902B6" w:rsidP="006902B6">
      <w:pPr>
        <w:pStyle w:val="a5"/>
      </w:pPr>
      <w:r>
        <w:t xml:space="preserve">– </w:t>
      </w:r>
      <w:r>
        <w:rPr>
          <w:lang w:val="en-US"/>
        </w:rPr>
        <w:t>R</w:t>
      </w:r>
      <w:proofErr w:type="spellStart"/>
      <w:r>
        <w:t>ate</w:t>
      </w:r>
      <w:proofErr w:type="spellEnd"/>
      <w:r>
        <w:t xml:space="preserve"> – рейтинг;</w:t>
      </w:r>
    </w:p>
    <w:p w:rsidR="006902B6" w:rsidRDefault="006902B6" w:rsidP="006902B6">
      <w:pPr>
        <w:pStyle w:val="a5"/>
      </w:pPr>
      <w:r>
        <w:t xml:space="preserve">– </w:t>
      </w:r>
      <w:r>
        <w:rPr>
          <w:lang w:val="en-US"/>
        </w:rPr>
        <w:t>P</w:t>
      </w:r>
      <w:proofErr w:type="spellStart"/>
      <w:r>
        <w:t>rice</w:t>
      </w:r>
      <w:proofErr w:type="spellEnd"/>
      <w:r>
        <w:t xml:space="preserve"> – цена;</w:t>
      </w:r>
    </w:p>
    <w:p w:rsidR="006902B6" w:rsidRDefault="006902B6" w:rsidP="006902B6">
      <w:pPr>
        <w:pStyle w:val="a5"/>
      </w:pPr>
      <w:r>
        <w:t xml:space="preserve">– </w:t>
      </w:r>
      <w:r>
        <w:rPr>
          <w:lang w:val="en-US"/>
        </w:rPr>
        <w:t>E</w:t>
      </w:r>
      <w:proofErr w:type="spellStart"/>
      <w:r>
        <w:t>ducation</w:t>
      </w:r>
      <w:proofErr w:type="spellEnd"/>
      <w:r>
        <w:t xml:space="preserve"> –образование.</w:t>
      </w:r>
    </w:p>
    <w:p w:rsidR="006902B6" w:rsidRDefault="006902B6" w:rsidP="006902B6">
      <w:pPr>
        <w:pStyle w:val="a5"/>
      </w:pPr>
      <w:r>
        <w:t xml:space="preserve">Таблица </w:t>
      </w:r>
      <w:proofErr w:type="spellStart"/>
      <w:r>
        <w:t>Review</w:t>
      </w:r>
      <w:proofErr w:type="spellEnd"/>
      <w:r>
        <w:t xml:space="preserve"> содержит информацию об отзывах на знатоков. Перечень полей таблицы </w:t>
      </w:r>
      <w:proofErr w:type="spellStart"/>
      <w:r>
        <w:t>Review</w:t>
      </w:r>
      <w:proofErr w:type="spellEnd"/>
      <w:r>
        <w:t xml:space="preserve"> приведён в таблице 2.5.</w:t>
      </w:r>
    </w:p>
    <w:p w:rsidR="006902B6" w:rsidRDefault="006902B6" w:rsidP="006902B6">
      <w:pPr>
        <w:pStyle w:val="a3"/>
        <w:spacing w:after="28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Таблица 2.5 – Описание полей таблицы </w:t>
      </w:r>
      <w:proofErr w:type="spellStart"/>
      <w:r>
        <w:rPr>
          <w:rFonts w:ascii="Times New Roman" w:hAnsi="Times New Roman"/>
          <w:sz w:val="28"/>
        </w:rPr>
        <w:t>Review</w:t>
      </w:r>
      <w:proofErr w:type="spellEnd"/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6373"/>
      </w:tblGrid>
      <w:tr w:rsidR="006902B6" w:rsidTr="00E63E94">
        <w:tc>
          <w:tcPr>
            <w:tcW w:w="2972" w:type="dxa"/>
          </w:tcPr>
          <w:p w:rsidR="006902B6" w:rsidRPr="001D2D0F" w:rsidRDefault="006902B6" w:rsidP="00E63E94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2D0F">
              <w:rPr>
                <w:rFonts w:ascii="Times New Roman" w:hAnsi="Times New Roman"/>
                <w:sz w:val="24"/>
                <w:szCs w:val="24"/>
              </w:rPr>
              <w:t>Поле</w:t>
            </w:r>
          </w:p>
        </w:tc>
        <w:tc>
          <w:tcPr>
            <w:tcW w:w="6373" w:type="dxa"/>
          </w:tcPr>
          <w:p w:rsidR="006902B6" w:rsidRPr="001D2D0F" w:rsidRDefault="006902B6" w:rsidP="00E63E94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2D0F">
              <w:rPr>
                <w:rFonts w:ascii="Times New Roman" w:hAnsi="Times New Roman"/>
                <w:sz w:val="24"/>
                <w:szCs w:val="24"/>
              </w:rPr>
              <w:t>Типы данных, ограничения целостности</w:t>
            </w:r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r w:rsidRPr="001D2D0F">
              <w:rPr>
                <w:rFonts w:ascii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ObjectId</w:t>
            </w:r>
            <w:proofErr w:type="spellEnd"/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D2D0F">
              <w:rPr>
                <w:rFonts w:ascii="Times New Roman" w:hAnsi="Times New Roman"/>
                <w:sz w:val="24"/>
                <w:szCs w:val="24"/>
                <w:lang w:val="en-US"/>
              </w:rPr>
              <w:t>U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serI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ObjectId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ref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>: '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User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',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required</w:t>
            </w:r>
            <w:proofErr w:type="spellEnd"/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D2D0F">
              <w:rPr>
                <w:rFonts w:ascii="Times New Roman" w:hAnsi="Times New Roman"/>
                <w:sz w:val="24"/>
                <w:szCs w:val="24"/>
                <w:lang w:val="en-US"/>
              </w:rPr>
              <w:t>T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eacherI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ObjectId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ref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>: '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User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',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required</w:t>
            </w:r>
            <w:proofErr w:type="spellEnd"/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r w:rsidRPr="001D2D0F">
              <w:rPr>
                <w:rFonts w:ascii="Times New Roman" w:hAnsi="Times New Roman"/>
                <w:sz w:val="24"/>
                <w:szCs w:val="24"/>
                <w:lang w:val="en-US"/>
              </w:rPr>
              <w:t>R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ate</w:t>
            </w:r>
            <w:proofErr w:type="spellEnd"/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Number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min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: 1,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max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: 5,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required</w:t>
            </w:r>
            <w:proofErr w:type="spellEnd"/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r w:rsidRPr="001D2D0F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escription</w:t>
            </w:r>
            <w:proofErr w:type="spellEnd"/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String</w:t>
            </w:r>
            <w:proofErr w:type="spellEnd"/>
          </w:p>
        </w:tc>
      </w:tr>
      <w:tr w:rsidR="006902B6" w:rsidTr="00E63E94">
        <w:tc>
          <w:tcPr>
            <w:tcW w:w="2972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r w:rsidRPr="001D2D0F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ate</w:t>
            </w:r>
            <w:proofErr w:type="spellEnd"/>
          </w:p>
        </w:tc>
        <w:tc>
          <w:tcPr>
            <w:tcW w:w="6373" w:type="dxa"/>
            <w:vAlign w:val="center"/>
          </w:tcPr>
          <w:p w:rsidR="006902B6" w:rsidRPr="001D2D0F" w:rsidRDefault="006902B6" w:rsidP="00E63E94">
            <w:pPr>
              <w:spacing w:before="120" w:after="120"/>
              <w:ind w:left="120" w:right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Date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default</w:t>
            </w:r>
            <w:proofErr w:type="spellEnd"/>
            <w:r w:rsidRPr="001D2D0F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1D2D0F">
              <w:rPr>
                <w:rFonts w:ascii="Times New Roman" w:hAnsi="Times New Roman"/>
                <w:sz w:val="24"/>
                <w:szCs w:val="24"/>
              </w:rPr>
              <w:t>Date.now</w:t>
            </w:r>
            <w:proofErr w:type="spellEnd"/>
          </w:p>
        </w:tc>
      </w:tr>
    </w:tbl>
    <w:p w:rsidR="006902B6" w:rsidRDefault="006902B6" w:rsidP="006902B6">
      <w:pPr>
        <w:pStyle w:val="a5"/>
        <w:spacing w:before="280"/>
      </w:pPr>
      <w:r>
        <w:t xml:space="preserve">Охарактеризуем каждое поле данной таблицы: </w:t>
      </w:r>
    </w:p>
    <w:p w:rsidR="006902B6" w:rsidRDefault="006902B6" w:rsidP="006902B6">
      <w:pPr>
        <w:pStyle w:val="a5"/>
      </w:pPr>
      <w:r>
        <w:t xml:space="preserve">– </w:t>
      </w:r>
      <w:r>
        <w:rPr>
          <w:lang w:val="en-US"/>
        </w:rPr>
        <w:t>ID</w:t>
      </w:r>
      <w:r>
        <w:t xml:space="preserve"> – идентификатор отзыва, первичный ключ; </w:t>
      </w:r>
    </w:p>
    <w:p w:rsidR="006902B6" w:rsidRDefault="006902B6" w:rsidP="006902B6">
      <w:pPr>
        <w:pStyle w:val="a5"/>
      </w:pPr>
      <w:r>
        <w:t xml:space="preserve">– </w:t>
      </w:r>
      <w:r>
        <w:rPr>
          <w:lang w:val="en-US"/>
        </w:rPr>
        <w:t>U</w:t>
      </w:r>
      <w:proofErr w:type="spellStart"/>
      <w:r>
        <w:t>serI</w:t>
      </w:r>
      <w:proofErr w:type="spellEnd"/>
      <w:r>
        <w:rPr>
          <w:lang w:val="en-US"/>
        </w:rPr>
        <w:t>D</w:t>
      </w:r>
      <w:r>
        <w:t xml:space="preserve"> – внешний ключ на пользователя; </w:t>
      </w:r>
    </w:p>
    <w:p w:rsidR="006902B6" w:rsidRDefault="006902B6" w:rsidP="006902B6">
      <w:pPr>
        <w:pStyle w:val="a5"/>
      </w:pPr>
      <w:r>
        <w:t xml:space="preserve">– </w:t>
      </w:r>
      <w:r>
        <w:rPr>
          <w:lang w:val="en-US"/>
        </w:rPr>
        <w:t>T</w:t>
      </w:r>
      <w:proofErr w:type="spellStart"/>
      <w:r>
        <w:t>eacherI</w:t>
      </w:r>
      <w:proofErr w:type="spellEnd"/>
      <w:r>
        <w:rPr>
          <w:lang w:val="en-US"/>
        </w:rPr>
        <w:t>D</w:t>
      </w:r>
      <w:r>
        <w:t xml:space="preserve"> – внешний ключ на знатока;</w:t>
      </w:r>
    </w:p>
    <w:p w:rsidR="006902B6" w:rsidRDefault="006902B6" w:rsidP="006902B6">
      <w:pPr>
        <w:pStyle w:val="a5"/>
      </w:pPr>
      <w:r>
        <w:t xml:space="preserve">– </w:t>
      </w:r>
      <w:r>
        <w:rPr>
          <w:lang w:val="en-US"/>
        </w:rPr>
        <w:t>D</w:t>
      </w:r>
      <w:proofErr w:type="spellStart"/>
      <w:r>
        <w:t>escription</w:t>
      </w:r>
      <w:proofErr w:type="spellEnd"/>
      <w:r>
        <w:t xml:space="preserve"> – описание; </w:t>
      </w:r>
    </w:p>
    <w:p w:rsidR="006902B6" w:rsidRDefault="006902B6" w:rsidP="006902B6">
      <w:pPr>
        <w:pStyle w:val="a5"/>
      </w:pPr>
      <w:r>
        <w:t xml:space="preserve">– </w:t>
      </w:r>
      <w:r>
        <w:rPr>
          <w:lang w:val="en-US"/>
        </w:rPr>
        <w:t>R</w:t>
      </w:r>
      <w:proofErr w:type="spellStart"/>
      <w:r>
        <w:t>ate</w:t>
      </w:r>
      <w:proofErr w:type="spellEnd"/>
      <w:r>
        <w:t xml:space="preserve"> – рейтинг; </w:t>
      </w:r>
    </w:p>
    <w:p w:rsidR="006902B6" w:rsidRDefault="006902B6" w:rsidP="006902B6">
      <w:pPr>
        <w:pStyle w:val="a5"/>
      </w:pPr>
      <w:r>
        <w:t xml:space="preserve">– </w:t>
      </w:r>
      <w:r>
        <w:rPr>
          <w:lang w:val="en-US"/>
        </w:rPr>
        <w:t>D</w:t>
      </w:r>
      <w:proofErr w:type="spellStart"/>
      <w:r>
        <w:t>ate</w:t>
      </w:r>
      <w:proofErr w:type="spellEnd"/>
      <w:r>
        <w:t xml:space="preserve"> – дата создания. 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Таким образом были созданы все необходимые для работы приложения таблицы в базе данных.</w:t>
      </w:r>
    </w:p>
    <w:p w:rsidR="006902B6" w:rsidRPr="00524136" w:rsidRDefault="006902B6" w:rsidP="006902B6">
      <w:pPr>
        <w:pStyle w:val="2"/>
        <w:spacing w:before="360" w:after="24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bookmarkStart w:id="16" w:name="_Toc217295886"/>
      <w:r w:rsidRPr="00524136">
        <w:rPr>
          <w:rFonts w:ascii="Times New Roman" w:hAnsi="Times New Roman"/>
          <w:b/>
          <w:color w:val="000000" w:themeColor="text1"/>
          <w:sz w:val="28"/>
          <w:szCs w:val="28"/>
        </w:rPr>
        <w:t>2.5 Проектирование контейнеризации</w:t>
      </w:r>
      <w:bookmarkEnd w:id="16"/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Контейнеризация веб-приложения с использованием </w:t>
      </w:r>
      <w:proofErr w:type="spellStart"/>
      <w:proofErr w:type="gramStart"/>
      <w:r>
        <w:rPr>
          <w:rFonts w:ascii="Times New Roman" w:hAnsi="Times New Roman"/>
          <w:sz w:val="28"/>
        </w:rPr>
        <w:t>Docker</w:t>
      </w:r>
      <w:proofErr w:type="spellEnd"/>
      <w:r>
        <w:rPr>
          <w:rFonts w:ascii="Times New Roman" w:hAnsi="Times New Roman"/>
          <w:sz w:val="28"/>
        </w:rPr>
        <w:t>[</w:t>
      </w:r>
      <w:proofErr w:type="gramEnd"/>
      <w:r>
        <w:rPr>
          <w:rFonts w:ascii="Times New Roman" w:hAnsi="Times New Roman"/>
          <w:sz w:val="28"/>
        </w:rPr>
        <w:t xml:space="preserve">10] обеспечивает надёжную изоляцию среды выполнения для всех ключевых компонентов системы – включая </w:t>
      </w:r>
      <w:proofErr w:type="spellStart"/>
      <w:r>
        <w:rPr>
          <w:rFonts w:ascii="Times New Roman" w:hAnsi="Times New Roman"/>
          <w:sz w:val="28"/>
        </w:rPr>
        <w:t>бэкенд</w:t>
      </w:r>
      <w:proofErr w:type="spellEnd"/>
      <w:r>
        <w:rPr>
          <w:rFonts w:ascii="Times New Roman" w:hAnsi="Times New Roman"/>
          <w:sz w:val="28"/>
        </w:rPr>
        <w:t xml:space="preserve"> на Node.js, </w:t>
      </w:r>
      <w:proofErr w:type="spellStart"/>
      <w:r>
        <w:rPr>
          <w:rFonts w:ascii="Times New Roman" w:hAnsi="Times New Roman"/>
          <w:sz w:val="28"/>
        </w:rPr>
        <w:t>фронтенд</w:t>
      </w:r>
      <w:proofErr w:type="spellEnd"/>
      <w:r>
        <w:rPr>
          <w:rFonts w:ascii="Times New Roman" w:hAnsi="Times New Roman"/>
          <w:sz w:val="28"/>
        </w:rPr>
        <w:t xml:space="preserve"> на </w:t>
      </w:r>
      <w:proofErr w:type="spellStart"/>
      <w:r>
        <w:rPr>
          <w:rFonts w:ascii="Times New Roman" w:hAnsi="Times New Roman"/>
          <w:sz w:val="28"/>
        </w:rPr>
        <w:t>React</w:t>
      </w:r>
      <w:proofErr w:type="spellEnd"/>
      <w:r>
        <w:rPr>
          <w:rFonts w:ascii="Times New Roman" w:hAnsi="Times New Roman"/>
          <w:sz w:val="28"/>
        </w:rPr>
        <w:t xml:space="preserve"> и базу данных </w:t>
      </w:r>
      <w:proofErr w:type="spellStart"/>
      <w:r>
        <w:rPr>
          <w:rFonts w:ascii="Times New Roman" w:hAnsi="Times New Roman"/>
          <w:sz w:val="28"/>
        </w:rPr>
        <w:t>MongoDB</w:t>
      </w:r>
      <w:proofErr w:type="spellEnd"/>
      <w:r>
        <w:rPr>
          <w:rFonts w:ascii="Times New Roman" w:hAnsi="Times New Roman"/>
          <w:sz w:val="28"/>
        </w:rPr>
        <w:t xml:space="preserve">. Благодаря </w:t>
      </w:r>
      <w:proofErr w:type="spellStart"/>
      <w:r>
        <w:rPr>
          <w:rFonts w:ascii="Times New Roman" w:hAnsi="Times New Roman"/>
          <w:sz w:val="28"/>
        </w:rPr>
        <w:t>Docker</w:t>
      </w:r>
      <w:proofErr w:type="spellEnd"/>
      <w:r>
        <w:rPr>
          <w:rFonts w:ascii="Times New Roman" w:hAnsi="Times New Roman"/>
          <w:sz w:val="28"/>
        </w:rPr>
        <w:t xml:space="preserve"> каждый из этих компонентов размещается в отдельном контейнере, что исключает конфликты зависимостей и значительно упрощает управление версиями используемых технологий и библиотек.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Применение контейнеризации способствует унификации сред разработки, тестирования и промышленного развертывания, обеспечивая идентичное поведение приложения независимо от окружения. Разработчики могут быстро и предсказуемо разворачивать всю систему локально или на сервере, не тратя время на ручную настройку инфраструктуры.</w:t>
      </w:r>
    </w:p>
    <w:p w:rsidR="006902B6" w:rsidRDefault="006902B6" w:rsidP="00690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Процесс обновления приложения становится безопасным и быстрым: достаточно пересобрать и заменить соответствующий контейнер – будь то </w:t>
      </w:r>
      <w:proofErr w:type="spellStart"/>
      <w:r>
        <w:rPr>
          <w:rFonts w:ascii="Times New Roman" w:hAnsi="Times New Roman"/>
          <w:sz w:val="28"/>
        </w:rPr>
        <w:t>фронтенд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бэкенд</w:t>
      </w:r>
      <w:proofErr w:type="spellEnd"/>
      <w:r>
        <w:rPr>
          <w:rFonts w:ascii="Times New Roman" w:hAnsi="Times New Roman"/>
          <w:sz w:val="28"/>
        </w:rPr>
        <w:t xml:space="preserve"> или конфигурация базы данных – без остановки всей системы. Минимальное время простоя и возможность отката к предыдущей версии контейнера повышают надёжность эксплуатации сервиса. Кроме того, данные </w:t>
      </w:r>
      <w:proofErr w:type="spellStart"/>
      <w:r>
        <w:rPr>
          <w:rFonts w:ascii="Times New Roman" w:hAnsi="Times New Roman"/>
          <w:sz w:val="28"/>
        </w:rPr>
        <w:t>MongoDB</w:t>
      </w:r>
      <w:proofErr w:type="spellEnd"/>
      <w:r>
        <w:rPr>
          <w:rFonts w:ascii="Times New Roman" w:hAnsi="Times New Roman"/>
          <w:sz w:val="28"/>
        </w:rPr>
        <w:t xml:space="preserve"> хранятся в выделенных </w:t>
      </w:r>
      <w:proofErr w:type="spellStart"/>
      <w:r>
        <w:rPr>
          <w:rFonts w:ascii="Times New Roman" w:hAnsi="Times New Roman"/>
          <w:sz w:val="28"/>
        </w:rPr>
        <w:t>Docker</w:t>
      </w:r>
      <w:proofErr w:type="spellEnd"/>
      <w:r>
        <w:rPr>
          <w:rFonts w:ascii="Times New Roman" w:hAnsi="Times New Roman"/>
          <w:sz w:val="28"/>
        </w:rPr>
        <w:t>-томах, что упрощает резервное копирование, восстановление и миграцию.</w:t>
      </w:r>
    </w:p>
    <w:p w:rsidR="006902B6" w:rsidRDefault="006902B6" w:rsidP="006902B6">
      <w:pPr>
        <w:pStyle w:val="2"/>
        <w:spacing w:before="360" w:after="240" w:line="240" w:lineRule="auto"/>
        <w:ind w:firstLine="709"/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17" w:name="_Toc217295887"/>
      <w:r w:rsidRPr="00524136">
        <w:rPr>
          <w:rFonts w:ascii="Times New Roman" w:hAnsi="Times New Roman"/>
          <w:b/>
          <w:color w:val="000000" w:themeColor="text1"/>
          <w:sz w:val="28"/>
          <w:szCs w:val="28"/>
        </w:rPr>
        <w:t>2.6 Проектирование основных алгоритмов</w:t>
      </w:r>
      <w:bookmarkEnd w:id="17"/>
    </w:p>
    <w:p w:rsidR="006902B6" w:rsidRDefault="006902B6" w:rsidP="006902B6">
      <w:pPr>
        <w:pStyle w:val="ae"/>
      </w:pPr>
      <w:r>
        <w:t xml:space="preserve">Проектирование ключевых алгоритмов является важным этапом разработки, предшествующим непосредственной реализации. Чёткое описание логики выполнения основных бизнес-процессов обеспечивает правильное понимание функциональных требований служит основой для последующего написания кода. </w:t>
      </w:r>
    </w:p>
    <w:p w:rsidR="006902B6" w:rsidRDefault="006902B6" w:rsidP="006902B6">
      <w:pPr>
        <w:pStyle w:val="ae"/>
      </w:pPr>
      <w:r>
        <w:t>На рисунке 2.4 представлен алгоритм создания заявки знатоку.</w:t>
      </w:r>
    </w:p>
    <w:p w:rsidR="006902B6" w:rsidRPr="00114422" w:rsidRDefault="006902B6" w:rsidP="006902B6">
      <w:pPr>
        <w:pStyle w:val="a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noProof/>
          <w:lang w:eastAsia="ru-RU"/>
        </w:rPr>
        <w:drawing>
          <wp:inline distT="0" distB="0" distL="0" distR="0">
            <wp:extent cx="5958840" cy="3002280"/>
            <wp:effectExtent l="0" t="0" r="3810" b="7620"/>
            <wp:docPr id="1" name="Рисунок 1" descr="Block-sch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lock-schem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8" w:name="_GoBack"/>
      <w:bookmarkEnd w:id="18"/>
    </w:p>
    <w:p w:rsidR="006902B6" w:rsidRPr="00114422" w:rsidRDefault="006902B6" w:rsidP="006902B6">
      <w:pPr>
        <w:pStyle w:val="ad"/>
        <w:rPr>
          <w:sz w:val="28"/>
        </w:rPr>
      </w:pPr>
      <w:r>
        <w:rPr>
          <w:sz w:val="28"/>
        </w:rPr>
        <w:t>Рисунок 2.4</w:t>
      </w:r>
      <w:r w:rsidRPr="00114422">
        <w:rPr>
          <w:sz w:val="28"/>
        </w:rPr>
        <w:t xml:space="preserve"> – Создание заявки </w:t>
      </w:r>
      <w:r>
        <w:rPr>
          <w:sz w:val="28"/>
        </w:rPr>
        <w:t>знатоку</w:t>
      </w:r>
    </w:p>
    <w:p w:rsidR="006902B6" w:rsidRPr="00646119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6119">
        <w:rPr>
          <w:rFonts w:ascii="Times New Roman" w:hAnsi="Times New Roman"/>
          <w:sz w:val="28"/>
          <w:szCs w:val="28"/>
        </w:rPr>
        <w:t xml:space="preserve">Алгоритм описывает последовательность действий при создании </w:t>
      </w:r>
      <w:r>
        <w:rPr>
          <w:rFonts w:ascii="Times New Roman" w:hAnsi="Times New Roman"/>
          <w:sz w:val="28"/>
          <w:szCs w:val="28"/>
        </w:rPr>
        <w:t>заявки репетитору,</w:t>
      </w:r>
      <w:r w:rsidRPr="00646119">
        <w:rPr>
          <w:rFonts w:ascii="Times New Roman" w:hAnsi="Times New Roman"/>
          <w:sz w:val="28"/>
          <w:szCs w:val="28"/>
        </w:rPr>
        <w:t xml:space="preserve"> учитывая два различных сценария для ролей пользователя и </w:t>
      </w:r>
      <w:r>
        <w:rPr>
          <w:rFonts w:ascii="Times New Roman" w:hAnsi="Times New Roman"/>
          <w:sz w:val="28"/>
          <w:szCs w:val="28"/>
        </w:rPr>
        <w:t xml:space="preserve">знатока. </w:t>
      </w:r>
      <w:r w:rsidRPr="00646119">
        <w:rPr>
          <w:rFonts w:ascii="Times New Roman" w:hAnsi="Times New Roman"/>
          <w:sz w:val="28"/>
          <w:szCs w:val="28"/>
        </w:rPr>
        <w:t>Начальным условием является успешная аутентификация пользователя в системе.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6119">
        <w:rPr>
          <w:rFonts w:ascii="Times New Roman" w:hAnsi="Times New Roman"/>
          <w:sz w:val="28"/>
          <w:szCs w:val="28"/>
        </w:rPr>
        <w:t xml:space="preserve">Процесс начинается с определения роли аутентифицированного субъекта. В зависимости от роли, пользователю предоставляется доступ к соответствующей форме: для </w:t>
      </w:r>
      <w:r>
        <w:rPr>
          <w:rFonts w:ascii="Times New Roman" w:hAnsi="Times New Roman"/>
          <w:sz w:val="28"/>
          <w:szCs w:val="28"/>
        </w:rPr>
        <w:t>знатока доступен список активных заявок</w:t>
      </w:r>
      <w:r w:rsidRPr="00646119">
        <w:rPr>
          <w:rFonts w:ascii="Times New Roman" w:hAnsi="Times New Roman"/>
          <w:sz w:val="28"/>
          <w:szCs w:val="28"/>
        </w:rPr>
        <w:t xml:space="preserve">, а для обычного пользователя – </w:t>
      </w:r>
      <w:r>
        <w:rPr>
          <w:rFonts w:ascii="Times New Roman" w:hAnsi="Times New Roman"/>
          <w:sz w:val="28"/>
          <w:szCs w:val="28"/>
        </w:rPr>
        <w:t>кнопка для отправки заявки и отображения статуса</w:t>
      </w:r>
      <w:r w:rsidRPr="00646119">
        <w:rPr>
          <w:rFonts w:ascii="Times New Roman" w:hAnsi="Times New Roman"/>
          <w:sz w:val="28"/>
          <w:szCs w:val="28"/>
        </w:rPr>
        <w:t xml:space="preserve">. </w:t>
      </w:r>
    </w:p>
    <w:p w:rsidR="006902B6" w:rsidRPr="00F27E8E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6119">
        <w:rPr>
          <w:rFonts w:ascii="Times New Roman" w:hAnsi="Times New Roman"/>
          <w:sz w:val="28"/>
          <w:szCs w:val="28"/>
        </w:rPr>
        <w:t xml:space="preserve">На сервере выполняется комплексная </w:t>
      </w:r>
      <w:proofErr w:type="spellStart"/>
      <w:r w:rsidRPr="00646119">
        <w:rPr>
          <w:rFonts w:ascii="Times New Roman" w:hAnsi="Times New Roman"/>
          <w:sz w:val="28"/>
          <w:szCs w:val="28"/>
        </w:rPr>
        <w:t>валидация</w:t>
      </w:r>
      <w:proofErr w:type="spellEnd"/>
      <w:r w:rsidRPr="00646119">
        <w:rPr>
          <w:rFonts w:ascii="Times New Roman" w:hAnsi="Times New Roman"/>
          <w:sz w:val="28"/>
          <w:szCs w:val="28"/>
        </w:rPr>
        <w:t>, включающая проверку подлинности JWT-</w:t>
      </w:r>
      <w:proofErr w:type="spellStart"/>
      <w:r w:rsidRPr="00646119">
        <w:rPr>
          <w:rFonts w:ascii="Times New Roman" w:hAnsi="Times New Roman"/>
          <w:sz w:val="28"/>
          <w:szCs w:val="28"/>
        </w:rPr>
        <w:t>токена</w:t>
      </w:r>
      <w:proofErr w:type="spellEnd"/>
      <w:r w:rsidRPr="00646119">
        <w:rPr>
          <w:rFonts w:ascii="Times New Roman" w:hAnsi="Times New Roman"/>
          <w:sz w:val="28"/>
          <w:szCs w:val="28"/>
        </w:rPr>
        <w:t>, прав доступа и корректности данных</w:t>
      </w:r>
      <w:r>
        <w:rPr>
          <w:rFonts w:ascii="Times New Roman" w:hAnsi="Times New Roman"/>
          <w:sz w:val="28"/>
          <w:szCs w:val="28"/>
        </w:rPr>
        <w:t xml:space="preserve">. </w:t>
      </w:r>
      <w:r w:rsidRPr="00646119">
        <w:rPr>
          <w:rFonts w:ascii="Times New Roman" w:hAnsi="Times New Roman"/>
          <w:sz w:val="28"/>
          <w:szCs w:val="28"/>
        </w:rPr>
        <w:t xml:space="preserve">В случае успеха происходит сохранение </w:t>
      </w:r>
      <w:r>
        <w:rPr>
          <w:rFonts w:ascii="Times New Roman" w:hAnsi="Times New Roman"/>
          <w:sz w:val="28"/>
          <w:szCs w:val="28"/>
        </w:rPr>
        <w:t>заявки</w:t>
      </w:r>
      <w:r w:rsidRPr="00646119">
        <w:rPr>
          <w:rFonts w:ascii="Times New Roman" w:hAnsi="Times New Roman"/>
          <w:sz w:val="28"/>
          <w:szCs w:val="28"/>
        </w:rPr>
        <w:t xml:space="preserve"> в базе данных, где ключевым различием </w:t>
      </w:r>
      <w:r w:rsidRPr="00646119">
        <w:rPr>
          <w:rFonts w:ascii="Times New Roman" w:hAnsi="Times New Roman"/>
          <w:sz w:val="28"/>
          <w:szCs w:val="28"/>
        </w:rPr>
        <w:lastRenderedPageBreak/>
        <w:t>сценариев является автоматическое присвоение статуса: </w:t>
      </w:r>
      <w:r>
        <w:rPr>
          <w:rFonts w:ascii="Times New Roman" w:hAnsi="Times New Roman"/>
          <w:sz w:val="28"/>
          <w:szCs w:val="28"/>
        </w:rPr>
        <w:t>Ожидание</w:t>
      </w:r>
      <w:r w:rsidRPr="00646119">
        <w:rPr>
          <w:rFonts w:ascii="Times New Roman" w:hAnsi="Times New Roman"/>
          <w:sz w:val="28"/>
          <w:szCs w:val="28"/>
        </w:rPr>
        <w:t> </w:t>
      </w:r>
      <w:proofErr w:type="gramStart"/>
      <w:r w:rsidRPr="00646119">
        <w:rPr>
          <w:rFonts w:ascii="Times New Roman" w:hAnsi="Times New Roman"/>
          <w:sz w:val="28"/>
          <w:szCs w:val="28"/>
        </w:rPr>
        <w:t>для</w:t>
      </w:r>
      <w:r>
        <w:rPr>
          <w:rFonts w:ascii="Times New Roman" w:hAnsi="Times New Roman"/>
          <w:sz w:val="28"/>
          <w:szCs w:val="28"/>
        </w:rPr>
        <w:t xml:space="preserve"> заявок</w:t>
      </w:r>
      <w:proofErr w:type="gramEnd"/>
      <w:r>
        <w:rPr>
          <w:rFonts w:ascii="Times New Roman" w:hAnsi="Times New Roman"/>
          <w:sz w:val="28"/>
          <w:szCs w:val="28"/>
        </w:rPr>
        <w:t xml:space="preserve"> которые были созданы, но не проверены, Принято для заявок который были приняты репетитором и Отменено для заявок которые не принял репетитор</w:t>
      </w:r>
      <w:r w:rsidRPr="00646119">
        <w:rPr>
          <w:rFonts w:ascii="Times New Roman" w:hAnsi="Times New Roman"/>
          <w:sz w:val="28"/>
          <w:szCs w:val="28"/>
        </w:rPr>
        <w:t>. После успешного сохранения сервер возвращает подтверждение и данные темы клиенту, который, в свою очередь, отображает уведомление об успехе и обновляет пользовательский интерфейс. При возникновении ошибок на любом этапе процесс прерывается, и пользователю отображается соответствующее сообщение.</w:t>
      </w:r>
    </w:p>
    <w:p w:rsidR="006902B6" w:rsidRDefault="006902B6" w:rsidP="006902B6">
      <w:pPr>
        <w:pStyle w:val="2"/>
        <w:spacing w:before="360" w:after="240" w:line="240" w:lineRule="auto"/>
        <w:ind w:firstLine="709"/>
        <w:jc w:val="both"/>
        <w:rPr>
          <w:rFonts w:ascii="Times New Roman" w:hAnsi="Times New Roman"/>
          <w:b/>
          <w:color w:val="000000"/>
          <w:sz w:val="28"/>
        </w:rPr>
      </w:pPr>
      <w:bookmarkStart w:id="19" w:name="_Toc217295888"/>
      <w:r>
        <w:rPr>
          <w:rFonts w:ascii="Times New Roman" w:hAnsi="Times New Roman"/>
          <w:b/>
          <w:color w:val="000000"/>
          <w:sz w:val="28"/>
        </w:rPr>
        <w:t>2.7 Выводы по разделу</w:t>
      </w:r>
      <w:bookmarkEnd w:id="19"/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данном разделе были разработаны ключевые архитектурные и технологические решения, обеспечивающие функциональность, масштабируемость и безопасность веб-приложения. 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Выбран стек технологий: </w:t>
      </w:r>
      <w:proofErr w:type="spellStart"/>
      <w:r>
        <w:rPr>
          <w:rFonts w:ascii="Times New Roman" w:hAnsi="Times New Roman"/>
          <w:sz w:val="28"/>
        </w:rPr>
        <w:t>MongoDB</w:t>
      </w:r>
      <w:proofErr w:type="spellEnd"/>
      <w:r>
        <w:rPr>
          <w:rFonts w:ascii="Times New Roman" w:hAnsi="Times New Roman"/>
          <w:sz w:val="28"/>
        </w:rPr>
        <w:t xml:space="preserve"> в качестве надёжной реляционной СУБД, React.js для клиентской части </w:t>
      </w:r>
      <w:r>
        <w:t>–</w:t>
      </w:r>
      <w:r>
        <w:rPr>
          <w:rFonts w:ascii="Times New Roman" w:hAnsi="Times New Roman"/>
          <w:sz w:val="28"/>
        </w:rPr>
        <w:t xml:space="preserve"> благодаря компонентному подходу и богатой экосистеме, и Node.js с </w:t>
      </w:r>
      <w:proofErr w:type="spellStart"/>
      <w:r>
        <w:rPr>
          <w:rFonts w:ascii="Times New Roman" w:hAnsi="Times New Roman"/>
          <w:sz w:val="28"/>
        </w:rPr>
        <w:t>Express</w:t>
      </w:r>
      <w:proofErr w:type="spellEnd"/>
      <w:r>
        <w:rPr>
          <w:rFonts w:ascii="Times New Roman" w:hAnsi="Times New Roman"/>
          <w:sz w:val="28"/>
        </w:rPr>
        <w:t xml:space="preserve"> для серверной логики — для гибкой реализации REST API. </w:t>
      </w:r>
    </w:p>
    <w:p w:rsidR="006902B6" w:rsidRDefault="006902B6" w:rsidP="006902B6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Архитектура приложения построена по трёхзвенной модели (клиент–сервер–БД), что обеспечивает чёткое разделение ответственности и упрощает сопровождение. Разработана диаграмма вариантов использования, отражающая роли пользователей (пользователь, знаток, администратор) и их права, что гарантирует корректную реализацию системы управления доступом. </w:t>
      </w:r>
    </w:p>
    <w:p w:rsidR="0066186C" w:rsidRPr="006902B6" w:rsidRDefault="006902B6" w:rsidP="006902B6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6902B6">
        <w:rPr>
          <w:rFonts w:ascii="Times New Roman" w:hAnsi="Times New Roman"/>
          <w:sz w:val="28"/>
          <w:szCs w:val="28"/>
        </w:rPr>
        <w:t xml:space="preserve">Для повышения надёжности и переносимости системы применена контейнеризация с использованием </w:t>
      </w:r>
      <w:proofErr w:type="spellStart"/>
      <w:r w:rsidRPr="006902B6">
        <w:rPr>
          <w:rFonts w:ascii="Times New Roman" w:hAnsi="Times New Roman"/>
          <w:sz w:val="28"/>
          <w:szCs w:val="28"/>
        </w:rPr>
        <w:t>Docker</w:t>
      </w:r>
      <w:proofErr w:type="spellEnd"/>
      <w:r w:rsidRPr="006902B6">
        <w:rPr>
          <w:rFonts w:ascii="Times New Roman" w:hAnsi="Times New Roman"/>
          <w:sz w:val="28"/>
          <w:szCs w:val="28"/>
        </w:rPr>
        <w:t>, что упрощает развёртывание и обновление всех компонентов. В совокупности эти решения формируют устойчивую, расширяемую и безопасную основу для дальнейшей разработки.</w:t>
      </w:r>
    </w:p>
    <w:sectPr w:rsidR="0066186C" w:rsidRPr="006902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513"/>
    <w:rsid w:val="0066186C"/>
    <w:rsid w:val="006902B6"/>
    <w:rsid w:val="0083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2E960"/>
  <w15:chartTrackingRefBased/>
  <w15:docId w15:val="{2CE8AC6C-A29B-4F38-B6A1-A0686E5C9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02B6"/>
    <w:pPr>
      <w:spacing w:line="264" w:lineRule="auto"/>
    </w:pPr>
    <w:rPr>
      <w:rFonts w:eastAsia="Times New Roman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902B6"/>
    <w:pPr>
      <w:keepNext/>
      <w:keepLines/>
      <w:spacing w:before="240" w:after="0"/>
      <w:outlineLvl w:val="0"/>
    </w:pPr>
    <w:rPr>
      <w:rFonts w:asciiTheme="majorHAnsi" w:hAnsiTheme="majorHAnsi"/>
      <w:color w:val="2E74B5" w:themeColor="accent1" w:themeShade="BF"/>
      <w:sz w:val="32"/>
    </w:rPr>
  </w:style>
  <w:style w:type="paragraph" w:styleId="2">
    <w:name w:val="heading 2"/>
    <w:basedOn w:val="a"/>
    <w:next w:val="a"/>
    <w:link w:val="20"/>
    <w:uiPriority w:val="9"/>
    <w:qFormat/>
    <w:rsid w:val="006902B6"/>
    <w:pPr>
      <w:keepNext/>
      <w:keepLines/>
      <w:spacing w:before="40" w:after="0"/>
      <w:outlineLvl w:val="1"/>
    </w:pPr>
    <w:rPr>
      <w:rFonts w:asciiTheme="majorHAnsi" w:hAnsiTheme="majorHAnsi"/>
      <w:color w:val="2E74B5" w:themeColor="accent1" w:themeShade="BF"/>
      <w:sz w:val="26"/>
    </w:rPr>
  </w:style>
  <w:style w:type="paragraph" w:styleId="3">
    <w:name w:val="heading 3"/>
    <w:basedOn w:val="a"/>
    <w:next w:val="a"/>
    <w:link w:val="30"/>
    <w:uiPriority w:val="9"/>
    <w:qFormat/>
    <w:rsid w:val="006902B6"/>
    <w:pPr>
      <w:keepNext/>
      <w:keepLines/>
      <w:spacing w:before="40" w:after="0"/>
      <w:outlineLvl w:val="2"/>
    </w:pPr>
    <w:rPr>
      <w:rFonts w:asciiTheme="majorHAnsi" w:hAnsiTheme="majorHAnsi"/>
      <w:color w:val="1F4D78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02B6"/>
    <w:rPr>
      <w:rFonts w:asciiTheme="majorHAnsi" w:eastAsia="Times New Roman" w:hAnsiTheme="majorHAnsi" w:cs="Times New Roman"/>
      <w:color w:val="2E74B5" w:themeColor="accent1" w:themeShade="BF"/>
      <w:sz w:val="32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902B6"/>
    <w:rPr>
      <w:rFonts w:asciiTheme="majorHAnsi" w:eastAsia="Times New Roman" w:hAnsiTheme="majorHAnsi" w:cs="Times New Roman"/>
      <w:color w:val="2E74B5" w:themeColor="accent1" w:themeShade="BF"/>
      <w:sz w:val="26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902B6"/>
    <w:rPr>
      <w:rFonts w:asciiTheme="majorHAnsi" w:eastAsia="Times New Roman" w:hAnsiTheme="majorHAnsi" w:cs="Times New Roman"/>
      <w:color w:val="1F4D78" w:themeColor="accent1" w:themeShade="7F"/>
      <w:sz w:val="24"/>
      <w:szCs w:val="20"/>
      <w:lang w:eastAsia="ru-RU"/>
    </w:rPr>
  </w:style>
  <w:style w:type="paragraph" w:styleId="a3">
    <w:name w:val="No Spacing"/>
    <w:link w:val="a4"/>
    <w:rsid w:val="006902B6"/>
    <w:pPr>
      <w:spacing w:after="0" w:line="240" w:lineRule="auto"/>
    </w:pPr>
    <w:rPr>
      <w:rFonts w:eastAsia="Times New Roman" w:cs="Times New Roman"/>
      <w:color w:val="000000"/>
      <w:szCs w:val="20"/>
      <w:lang w:eastAsia="ru-RU"/>
    </w:rPr>
  </w:style>
  <w:style w:type="character" w:customStyle="1" w:styleId="a4">
    <w:name w:val="Без интервала Знак"/>
    <w:link w:val="a3"/>
    <w:rsid w:val="006902B6"/>
    <w:rPr>
      <w:rFonts w:eastAsia="Times New Roman" w:cs="Times New Roman"/>
      <w:color w:val="000000"/>
      <w:szCs w:val="20"/>
      <w:lang w:eastAsia="ru-RU"/>
    </w:rPr>
  </w:style>
  <w:style w:type="paragraph" w:customStyle="1" w:styleId="a5">
    <w:name w:val="ГОСТ Обычный"/>
    <w:basedOn w:val="a"/>
    <w:link w:val="11"/>
    <w:rsid w:val="006902B6"/>
    <w:pPr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11">
    <w:name w:val="ГОСТ Обычный1"/>
    <w:basedOn w:val="a0"/>
    <w:link w:val="a5"/>
    <w:rsid w:val="006902B6"/>
    <w:rPr>
      <w:rFonts w:ascii="Times New Roman" w:eastAsia="Times New Roman" w:hAnsi="Times New Roman" w:cs="Times New Roman"/>
      <w:color w:val="000000" w:themeColor="text1"/>
      <w:sz w:val="28"/>
      <w:szCs w:val="20"/>
      <w:lang w:eastAsia="ru-RU"/>
    </w:rPr>
  </w:style>
  <w:style w:type="paragraph" w:styleId="a6">
    <w:name w:val="List Paragraph"/>
    <w:basedOn w:val="a"/>
    <w:link w:val="a7"/>
    <w:rsid w:val="006902B6"/>
    <w:pPr>
      <w:ind w:left="720"/>
      <w:contextualSpacing/>
    </w:pPr>
  </w:style>
  <w:style w:type="character" w:customStyle="1" w:styleId="a7">
    <w:name w:val="Абзац списка Знак"/>
    <w:basedOn w:val="a0"/>
    <w:link w:val="a6"/>
    <w:rsid w:val="006902B6"/>
    <w:rPr>
      <w:rFonts w:eastAsia="Times New Roman" w:cs="Times New Roman"/>
      <w:color w:val="000000"/>
      <w:szCs w:val="20"/>
      <w:lang w:eastAsia="ru-RU"/>
    </w:rPr>
  </w:style>
  <w:style w:type="paragraph" w:styleId="a8">
    <w:name w:val="Normal (Web)"/>
    <w:basedOn w:val="a"/>
    <w:link w:val="a9"/>
    <w:uiPriority w:val="99"/>
    <w:rsid w:val="006902B6"/>
    <w:rPr>
      <w:rFonts w:ascii="Times New Roman" w:hAnsi="Times New Roman"/>
      <w:sz w:val="24"/>
    </w:rPr>
  </w:style>
  <w:style w:type="character" w:customStyle="1" w:styleId="a9">
    <w:name w:val="Обычный (веб) Знак"/>
    <w:basedOn w:val="a0"/>
    <w:link w:val="a8"/>
    <w:uiPriority w:val="99"/>
    <w:rsid w:val="006902B6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customStyle="1" w:styleId="aa">
    <w:name w:val="Абзац ГОСТ"/>
    <w:basedOn w:val="a"/>
    <w:link w:val="12"/>
    <w:rsid w:val="006902B6"/>
    <w:pPr>
      <w:spacing w:after="0" w:line="240" w:lineRule="auto"/>
      <w:ind w:firstLine="709"/>
      <w:jc w:val="both"/>
    </w:pPr>
    <w:rPr>
      <w:rFonts w:ascii="Times New Roman" w:hAnsi="Times New Roman"/>
      <w:color w:val="00000A"/>
      <w:sz w:val="28"/>
    </w:rPr>
  </w:style>
  <w:style w:type="character" w:customStyle="1" w:styleId="12">
    <w:name w:val="Абзац ГОСТ1"/>
    <w:basedOn w:val="a0"/>
    <w:link w:val="aa"/>
    <w:rsid w:val="006902B6"/>
    <w:rPr>
      <w:rFonts w:ascii="Times New Roman" w:eastAsia="Times New Roman" w:hAnsi="Times New Roman" w:cs="Times New Roman"/>
      <w:color w:val="00000A"/>
      <w:sz w:val="28"/>
      <w:szCs w:val="20"/>
      <w:lang w:eastAsia="ru-RU"/>
    </w:rPr>
  </w:style>
  <w:style w:type="table" w:styleId="ab">
    <w:name w:val="Table Grid"/>
    <w:basedOn w:val="a1"/>
    <w:rsid w:val="006902B6"/>
    <w:pPr>
      <w:spacing w:after="0" w:line="240" w:lineRule="auto"/>
    </w:pPr>
    <w:rPr>
      <w:rFonts w:eastAsia="Times New Roman" w:cs="Times New Roman"/>
      <w:color w:val="00000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c">
    <w:name w:val="рисунок Знак"/>
    <w:basedOn w:val="a0"/>
    <w:link w:val="ad"/>
    <w:semiHidden/>
    <w:locked/>
    <w:rsid w:val="006902B6"/>
    <w:rPr>
      <w:rFonts w:ascii="Times New Roman" w:hAnsi="Times New Roman"/>
      <w:sz w:val="24"/>
      <w:szCs w:val="28"/>
    </w:rPr>
  </w:style>
  <w:style w:type="paragraph" w:customStyle="1" w:styleId="ae">
    <w:name w:val="Обычный (дипломнй проект)"/>
    <w:basedOn w:val="a8"/>
    <w:uiPriority w:val="99"/>
    <w:semiHidden/>
    <w:rsid w:val="006902B6"/>
    <w:pPr>
      <w:tabs>
        <w:tab w:val="left" w:pos="0"/>
      </w:tabs>
      <w:spacing w:after="0" w:line="240" w:lineRule="auto"/>
      <w:ind w:firstLine="708"/>
      <w:contextualSpacing/>
      <w:jc w:val="both"/>
    </w:pPr>
    <w:rPr>
      <w:rFonts w:cstheme="minorBidi"/>
      <w:sz w:val="28"/>
      <w:szCs w:val="28"/>
    </w:rPr>
  </w:style>
  <w:style w:type="paragraph" w:customStyle="1" w:styleId="ad">
    <w:name w:val="рисунок"/>
    <w:basedOn w:val="a"/>
    <w:next w:val="ae"/>
    <w:link w:val="ac"/>
    <w:semiHidden/>
    <w:qFormat/>
    <w:rsid w:val="006902B6"/>
    <w:pPr>
      <w:tabs>
        <w:tab w:val="left" w:pos="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280" w:line="240" w:lineRule="auto"/>
      <w:jc w:val="center"/>
    </w:pPr>
    <w:rPr>
      <w:rFonts w:ascii="Times New Roman" w:eastAsiaTheme="minorHAnsi" w:hAnsi="Times New Roman" w:cstheme="minorBidi"/>
      <w:color w:val="auto"/>
      <w:sz w:val="24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3350</Words>
  <Characters>19100</Characters>
  <Application>Microsoft Office Word</Application>
  <DocSecurity>0</DocSecurity>
  <Lines>159</Lines>
  <Paragraphs>44</Paragraphs>
  <ScaleCrop>false</ScaleCrop>
  <Company/>
  <LinksUpToDate>false</LinksUpToDate>
  <CharactersWithSpaces>22406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Лях</dc:creator>
  <cp:keywords/>
  <dc:description/>
  <cp:lastModifiedBy>Дмитрий Лях</cp:lastModifiedBy>
  <cp:revision>3</cp:revision>
  <dcterms:created xsi:type="dcterms:W3CDTF">2026-03-24T18:55:00Z</dcterms:created>
  <dcterms:modified xsi:type="dcterms:W3CDTF">2026-03-24T18:57:00Z</dcterms:modified>
</cp:coreProperties>
</file>