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C6AE" w14:textId="77777777" w:rsidR="00A30392" w:rsidRPr="00C66F98" w:rsidRDefault="00A30392" w:rsidP="00A30392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25920540"/>
      <w:r w:rsidRPr="00C66F9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6C6C386" w14:textId="77777777" w:rsidR="00A30392" w:rsidRPr="00C66F98" w:rsidRDefault="00A30392" w:rsidP="00A30392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7BC02" w14:textId="77777777" w:rsidR="00A30392" w:rsidRPr="00C66F98" w:rsidRDefault="00A30392" w:rsidP="00A30392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Pr="00C66F9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«БЕЛОРУССКИЙ ГОСУДАРСТВЕННЫЙ </w:t>
      </w:r>
    </w:p>
    <w:p w14:paraId="1504416A" w14:textId="77777777" w:rsidR="00A30392" w:rsidRPr="00C66F98" w:rsidRDefault="00A30392" w:rsidP="00A30392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F4E4B30" w14:textId="77777777" w:rsidR="00A30392" w:rsidRPr="00C66F98" w:rsidRDefault="00A30392" w:rsidP="00A30392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9A74C73" w14:textId="77777777" w:rsidR="00A30392" w:rsidRPr="00C66F98" w:rsidRDefault="00A30392" w:rsidP="00A30392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7F74874" w14:textId="2C14EE1F" w:rsidR="00A30392" w:rsidRDefault="00C66F98" w:rsidP="00C66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теории и маркетинга</w:t>
      </w:r>
    </w:p>
    <w:p w14:paraId="4BD20752" w14:textId="77777777" w:rsidR="00C66F98" w:rsidRPr="00C66F98" w:rsidRDefault="00C66F98" w:rsidP="00C66F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3005B" w14:textId="77777777" w:rsidR="00A30392" w:rsidRDefault="00A30392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</w:p>
    <w:p w14:paraId="0532CBE8" w14:textId="77777777" w:rsidR="00C66F98" w:rsidRDefault="00C66F98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</w:p>
    <w:p w14:paraId="1222D305" w14:textId="77777777" w:rsidR="00C66F98" w:rsidRDefault="00C66F98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</w:p>
    <w:p w14:paraId="5095851D" w14:textId="77777777" w:rsidR="00C66F98" w:rsidRDefault="00C66F98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</w:p>
    <w:p w14:paraId="60BEB2A8" w14:textId="77777777" w:rsidR="00C66F98" w:rsidRPr="00C66F98" w:rsidRDefault="00C66F98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</w:p>
    <w:p w14:paraId="72118D57" w14:textId="77777777" w:rsidR="00A30392" w:rsidRPr="00C66F98" w:rsidRDefault="00A30392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</w:p>
    <w:p w14:paraId="3592FA39" w14:textId="304B7577" w:rsidR="00735CE5" w:rsidRPr="00C66F98" w:rsidRDefault="00C66F98" w:rsidP="00C66F98">
      <w:pPr>
        <w:widowControl w:val="0"/>
        <w:snapToGrid w:val="0"/>
        <w:spacing w:before="600" w:after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Реферат</w:t>
      </w:r>
    </w:p>
    <w:p w14:paraId="62963891" w14:textId="505CB7D2" w:rsidR="00735CE5" w:rsidRPr="00C66F98" w:rsidRDefault="00735CE5" w:rsidP="00C66F98">
      <w:pPr>
        <w:widowControl w:val="0"/>
        <w:tabs>
          <w:tab w:val="left" w:pos="2160"/>
          <w:tab w:val="left" w:pos="10035"/>
        </w:tabs>
        <w:snapToGrid w:val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C66F9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</w:t>
      </w:r>
      <w:r w:rsidR="00C66F98">
        <w:rPr>
          <w:rFonts w:ascii="Times New Roman" w:hAnsi="Times New Roman" w:cs="Times New Roman"/>
          <w:sz w:val="28"/>
          <w:szCs w:val="28"/>
        </w:rPr>
        <w:t>Современная политэкономия»</w:t>
      </w:r>
    </w:p>
    <w:p w14:paraId="3A856F28" w14:textId="2534CE59" w:rsidR="00A30392" w:rsidRDefault="00C66F98" w:rsidP="00C66F98">
      <w:pPr>
        <w:widowControl w:val="0"/>
        <w:tabs>
          <w:tab w:val="left" w:pos="2160"/>
          <w:tab w:val="left" w:pos="10035"/>
        </w:tabs>
        <w:snapToGrid w:val="0"/>
        <w:spacing w:after="80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 w:rsidR="00735CE5"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Японская модель экономики</w:t>
      </w:r>
      <w:r w:rsidR="00735CE5"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933145" w14:textId="77777777" w:rsidR="00C66F98" w:rsidRDefault="00C66F98" w:rsidP="00C66F98">
      <w:pPr>
        <w:widowControl w:val="0"/>
        <w:tabs>
          <w:tab w:val="left" w:pos="2160"/>
          <w:tab w:val="left" w:pos="10035"/>
        </w:tabs>
        <w:snapToGrid w:val="0"/>
        <w:spacing w:after="80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DA732" w14:textId="77777777" w:rsidR="00C66F98" w:rsidRDefault="00C66F98" w:rsidP="00C66F98">
      <w:pPr>
        <w:widowControl w:val="0"/>
        <w:tabs>
          <w:tab w:val="left" w:pos="2160"/>
          <w:tab w:val="left" w:pos="10035"/>
        </w:tabs>
        <w:snapToGrid w:val="0"/>
        <w:spacing w:after="80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0A61F" w14:textId="1D911DBF" w:rsidR="00C66F98" w:rsidRPr="00C66F98" w:rsidRDefault="00C66F98" w:rsidP="00C66F98">
      <w:pPr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6F98">
        <w:rPr>
          <w:rFonts w:ascii="Times New Roman" w:hAnsi="Times New Roman" w:cs="Times New Roman"/>
          <w:b/>
          <w:sz w:val="28"/>
          <w:szCs w:val="28"/>
        </w:rPr>
        <w:t>Выполнили:</w:t>
      </w:r>
    </w:p>
    <w:p w14:paraId="2311F9AF" w14:textId="36EB3F78" w:rsidR="00C66F98" w:rsidRPr="00C66F98" w:rsidRDefault="00C66F98" w:rsidP="00C66F98">
      <w:pPr>
        <w:pStyle w:val="a4"/>
        <w:spacing w:after="160"/>
        <w:jc w:val="right"/>
        <w:rPr>
          <w:rFonts w:ascii="Times New Roman" w:hAnsi="Times New Roman" w:cs="Times New Roman"/>
          <w:sz w:val="28"/>
          <w:szCs w:val="28"/>
        </w:rPr>
      </w:pPr>
      <w:r w:rsidRPr="00C66F98">
        <w:rPr>
          <w:rFonts w:ascii="Times New Roman" w:hAnsi="Times New Roman" w:cs="Times New Roman"/>
          <w:sz w:val="28"/>
          <w:szCs w:val="28"/>
        </w:rPr>
        <w:tab/>
        <w:t>Рудяк В.В., Жук С.С.</w:t>
      </w:r>
    </w:p>
    <w:p w14:paraId="594EA4F9" w14:textId="472D2ECE" w:rsidR="00C66F98" w:rsidRPr="00C66F98" w:rsidRDefault="00C66F98" w:rsidP="00C66F98">
      <w:pPr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6F98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91BC989" w14:textId="048A4C97" w:rsidR="00C66F98" w:rsidRPr="00C66F98" w:rsidRDefault="00C66F98" w:rsidP="00C66F9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66F98">
        <w:rPr>
          <w:rFonts w:ascii="Times New Roman" w:hAnsi="Times New Roman" w:cs="Times New Roman"/>
          <w:sz w:val="28"/>
          <w:szCs w:val="28"/>
        </w:rPr>
        <w:t>Осташко Оксана Юрьевна</w:t>
      </w:r>
    </w:p>
    <w:p w14:paraId="1B6529DA" w14:textId="77777777" w:rsidR="00C66F98" w:rsidRPr="00C66F98" w:rsidRDefault="00C66F98" w:rsidP="00C66F98">
      <w:pPr>
        <w:widowControl w:val="0"/>
        <w:tabs>
          <w:tab w:val="left" w:pos="2160"/>
          <w:tab w:val="left" w:pos="10035"/>
        </w:tabs>
        <w:snapToGrid w:val="0"/>
        <w:spacing w:after="80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C061857" w14:textId="77777777" w:rsidR="00A30392" w:rsidRPr="00C66F98" w:rsidRDefault="00A30392" w:rsidP="00C66F98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A5D9B63" w14:textId="5EBD34CB" w:rsidR="00A30392" w:rsidRPr="00C66F98" w:rsidRDefault="00A30392" w:rsidP="00735CE5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EF745B3" w14:textId="77777777" w:rsidR="00A30392" w:rsidRPr="00C66F98" w:rsidRDefault="00A30392" w:rsidP="00A30392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F5DD7" w14:textId="5B194B96" w:rsidR="00A30392" w:rsidRPr="00C66F98" w:rsidRDefault="00A30392" w:rsidP="00735CE5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00C50"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6F9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sz w:val="22"/>
          <w:szCs w:val="28"/>
          <w:lang w:eastAsia="en-US"/>
        </w:rPr>
        <w:id w:val="3205559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0FE7FC" w14:textId="77777777" w:rsidR="00A30392" w:rsidRPr="00C66F98" w:rsidRDefault="00A30392" w:rsidP="00A30392">
          <w:pPr>
            <w:pStyle w:val="a7"/>
            <w:ind w:firstLine="0"/>
            <w:jc w:val="center"/>
            <w:rPr>
              <w:rFonts w:cs="Times New Roman"/>
              <w:szCs w:val="28"/>
            </w:rPr>
          </w:pPr>
          <w:r w:rsidRPr="00C66F98">
            <w:rPr>
              <w:rFonts w:cs="Times New Roman"/>
              <w:szCs w:val="28"/>
            </w:rPr>
            <w:t>Содержание</w:t>
          </w:r>
        </w:p>
        <w:p w14:paraId="481BB460" w14:textId="0F45C63D" w:rsidR="00C66F98" w:rsidRPr="00C66F98" w:rsidRDefault="00A3039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66F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F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F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273857" w:history="1">
            <w:r w:rsidR="00C66F98" w:rsidRPr="00C66F98">
              <w:rPr>
                <w:rStyle w:val="ac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Введение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_Toc162273857 \h </w:instrTex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39998" w14:textId="7A4A25D2" w:rsidR="00C66F98" w:rsidRPr="00C66F98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273858" w:history="1">
            <w:r w:rsidR="00C66F98" w:rsidRPr="00C66F98">
              <w:rPr>
                <w:rStyle w:val="ac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 xml:space="preserve">1 </w:t>
            </w:r>
            <w:r w:rsidR="00C66F98" w:rsidRPr="00C66F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Особенности структуры частного предпринимательства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_Toc162273858 \h </w:instrTex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84A70" w14:textId="091D0EE3" w:rsidR="00C66F98" w:rsidRPr="00C66F98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273859" w:history="1">
            <w:r w:rsidR="00C66F98" w:rsidRPr="00C66F98">
              <w:rPr>
                <w:rStyle w:val="ac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2 Трудовые отношения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_Toc162273859 \h </w:instrTex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C8BF3" w14:textId="0987102A" w:rsidR="00C66F98" w:rsidRPr="00C66F98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273860" w:history="1">
            <w:r w:rsidR="00C66F98" w:rsidRPr="00C66F98">
              <w:rPr>
                <w:rStyle w:val="ac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3 Ослабление экономической политики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_Toc162273860 \h </w:instrTex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193EA" w14:textId="6F5D6BA3" w:rsidR="00C66F98" w:rsidRPr="00C66F98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273861" w:history="1">
            <w:r w:rsidR="00C66F98" w:rsidRPr="00C66F98">
              <w:rPr>
                <w:rStyle w:val="ac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Заключение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_Toc162273861 \h </w:instrTex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4390C" w14:textId="1664F470" w:rsidR="00C66F98" w:rsidRPr="00C66F98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2273862" w:history="1">
            <w:r w:rsidR="00C66F98" w:rsidRPr="00C66F98">
              <w:rPr>
                <w:rStyle w:val="ac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Список используемой литературы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_Toc162273862 \h </w:instrTex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66F98" w:rsidRPr="00C66F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19ED4" w14:textId="648D4E4F" w:rsidR="00A30392" w:rsidRPr="00C66F98" w:rsidRDefault="00A30392" w:rsidP="00A3039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66F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A6F44D" w14:textId="77777777" w:rsidR="00A30392" w:rsidRPr="00C66F98" w:rsidRDefault="00A30392" w:rsidP="00A30392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A30392" w:rsidRPr="00C66F98" w:rsidSect="00D30E13">
          <w:headerReference w:type="default" r:id="rId8"/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</w:p>
    <w:p w14:paraId="64F6D3CF" w14:textId="77777777" w:rsidR="00A30392" w:rsidRPr="00C66F98" w:rsidRDefault="00A30392" w:rsidP="00A30392">
      <w:pPr>
        <w:pStyle w:val="1"/>
        <w:ind w:firstLine="0"/>
        <w:jc w:val="center"/>
        <w:rPr>
          <w:rFonts w:eastAsia="Times New Roman"/>
          <w:snapToGrid w:val="0"/>
          <w:lang w:eastAsia="ru-RU"/>
        </w:rPr>
      </w:pPr>
      <w:bookmarkStart w:id="1" w:name="_Toc162273857"/>
      <w:r w:rsidRPr="00C66F98">
        <w:rPr>
          <w:rFonts w:eastAsia="Times New Roman"/>
          <w:snapToGrid w:val="0"/>
          <w:lang w:eastAsia="ru-RU"/>
        </w:rPr>
        <w:lastRenderedPageBreak/>
        <w:t>Введение</w:t>
      </w:r>
      <w:bookmarkEnd w:id="1"/>
    </w:p>
    <w:p w14:paraId="40D919BE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 xml:space="preserve">Экономика Японии — одна из самых развитых экономик мира. По размеру ВВП и объему промышленного производств занимает 4-е место среди стран мира, после Китая, США и Индии. Япония занимает первое место по производству роботов и третье по производству судов. </w:t>
      </w:r>
    </w:p>
    <w:p w14:paraId="63BD6DEE" w14:textId="77777777" w:rsidR="009A5CDB" w:rsidRPr="00C66F98" w:rsidRDefault="009A5CDB" w:rsidP="009A5CDB">
      <w:pPr>
        <w:pStyle w:val="af0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 начале 50-х годов, благодаря хорошо обдуманной стратегии, в разрушенной и ослабленной Японии начался быстрый экономический рост, по уровню которого она обогнала все капиталистические страны. Этому «экономическому чуду» способствовало:</w:t>
      </w:r>
    </w:p>
    <w:p w14:paraId="752F307B" w14:textId="77777777" w:rsidR="009A5CDB" w:rsidRPr="00C66F98" w:rsidRDefault="009A5CDB" w:rsidP="009A5CDB">
      <w:pPr>
        <w:pStyle w:val="af0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Во-первых, произошло широкомасштабное обновление старого и устаревшего заводского оборудования в Японии. Теперь около двух третей оборудования в стране являются последними достижениями научно-технического прогресса. Кроме того, Япония активно расширяет собственные исследования в научно-технической сфере.</w:t>
      </w:r>
    </w:p>
    <w:p w14:paraId="2E63C38A" w14:textId="77777777" w:rsidR="009A5CDB" w:rsidRPr="00C66F98" w:rsidRDefault="009A5CDB" w:rsidP="009A5CDB">
      <w:pPr>
        <w:pStyle w:val="af0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Во-вторых, важным фактором стало строгое использование рабочего класса.</w:t>
      </w:r>
    </w:p>
    <w:p w14:paraId="44514B7E" w14:textId="77777777" w:rsidR="009A5CDB" w:rsidRPr="00C66F98" w:rsidRDefault="009A5CDB" w:rsidP="009A5CDB">
      <w:pPr>
        <w:pStyle w:val="af0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В-третьих, государственный монополистический капитализм способствовал перестройке японской промышленности. Правительство взяло на себя значительные расходы на реконструкцию и строительство новых предприятий, предоставило налоговые льготы и широкий доступ к кредитам для монополий.</w:t>
      </w:r>
    </w:p>
    <w:p w14:paraId="7DC9E9C0" w14:textId="77777777" w:rsidR="009A5CDB" w:rsidRPr="00C66F98" w:rsidRDefault="009A5CDB" w:rsidP="009A5CDB">
      <w:pPr>
        <w:pStyle w:val="af0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В-четвертых, хотя расходы на вооруженные силы были невелики, вмешательство реакционных сил привело к возрождению военно-промышленного комплекса, что привело к оттоку средств из экономики.</w:t>
      </w:r>
    </w:p>
    <w:p w14:paraId="461967CE" w14:textId="77777777" w:rsidR="009A5CDB" w:rsidRPr="00C66F98" w:rsidRDefault="009A5CDB" w:rsidP="009A5CDB">
      <w:pPr>
        <w:pStyle w:val="af0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Сейчас промышленность Японии специализируется на переработке импортного сырья и разработке высоких технологий.</w:t>
      </w:r>
    </w:p>
    <w:p w14:paraId="57B029D1" w14:textId="77777777" w:rsidR="009A5CDB" w:rsidRPr="00C66F98" w:rsidRDefault="009A5CDB" w:rsidP="009A5CDB">
      <w:pPr>
        <w:rPr>
          <w:rFonts w:eastAsia="Times New Roman" w:cs="Times New Roman"/>
          <w:szCs w:val="28"/>
          <w:lang w:eastAsia="ru-RU"/>
        </w:rPr>
      </w:pPr>
      <w:r w:rsidRPr="00C66F98">
        <w:rPr>
          <w:szCs w:val="28"/>
        </w:rPr>
        <w:br w:type="page"/>
      </w:r>
    </w:p>
    <w:p w14:paraId="7A83871A" w14:textId="4C15F25C" w:rsidR="009A5CDB" w:rsidRPr="00C66F98" w:rsidRDefault="00A30392" w:rsidP="009A5CDB">
      <w:pPr>
        <w:pStyle w:val="1"/>
      </w:pPr>
      <w:bookmarkStart w:id="2" w:name="_Toc162273858"/>
      <w:r w:rsidRPr="00C66F98">
        <w:rPr>
          <w:rFonts w:eastAsia="Times New Roman"/>
          <w:snapToGrid w:val="0"/>
          <w:lang w:eastAsia="ru-RU"/>
        </w:rPr>
        <w:lastRenderedPageBreak/>
        <w:t xml:space="preserve">1 </w:t>
      </w:r>
      <w:r w:rsidR="009A5CDB" w:rsidRPr="00C66F98">
        <w:t>Особенности структуры частного предпринимательства</w:t>
      </w:r>
      <w:bookmarkEnd w:id="2"/>
    </w:p>
    <w:p w14:paraId="3E1B6313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F98">
        <w:rPr>
          <w:rFonts w:ascii="Times New Roman" w:hAnsi="Times New Roman" w:cs="Times New Roman"/>
          <w:sz w:val="28"/>
          <w:szCs w:val="28"/>
        </w:rPr>
        <w:t xml:space="preserve">Япония имеет уникальную экономическую систему, которая отличается от западных стран. Её снова – это социальная структура с двумя видами промышленности. Большинство рабочих мест и производственных возможностей принадлежат малым и средним компаниям. </w:t>
      </w:r>
    </w:p>
    <w:p w14:paraId="3BB4A027" w14:textId="485A8D84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F98">
        <w:rPr>
          <w:rFonts w:ascii="Times New Roman" w:hAnsi="Times New Roman" w:cs="Times New Roman"/>
          <w:sz w:val="28"/>
          <w:szCs w:val="28"/>
        </w:rPr>
        <w:t xml:space="preserve">Важной чертой японской экономики является объединение фирм в вертикальные группы, которые пронизывают всю систему бизнеса в стране. В отличие от типичных западных систем, в Японии существует третий слой </w:t>
      </w:r>
      <w:r w:rsidR="00B037BF">
        <w:rPr>
          <w:rFonts w:ascii="Times New Roman" w:hAnsi="Times New Roman" w:cs="Times New Roman"/>
          <w:sz w:val="28"/>
          <w:szCs w:val="28"/>
        </w:rPr>
        <w:t>–</w:t>
      </w:r>
      <w:r w:rsidRPr="00C66F98">
        <w:rPr>
          <w:rFonts w:ascii="Times New Roman" w:hAnsi="Times New Roman" w:cs="Times New Roman"/>
          <w:sz w:val="28"/>
          <w:szCs w:val="28"/>
        </w:rPr>
        <w:t xml:space="preserve"> это группы компаний, объединенные на разных уровнях взаимосвязей, в основном производственных. </w:t>
      </w:r>
    </w:p>
    <w:p w14:paraId="1B70C040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F98">
        <w:rPr>
          <w:rFonts w:ascii="Times New Roman" w:hAnsi="Times New Roman" w:cs="Times New Roman"/>
          <w:sz w:val="28"/>
          <w:szCs w:val="28"/>
        </w:rPr>
        <w:t>Более 60% мелких и средних компаний в обрабатывающей промышленности работают на основе долгосрочных отношений. В Японии нет многих крупных компаний, которые были бы независимыми. Вместо этого они часто состоят в группах компаний. Это отличает японскую систему от западных стран, где есть только рынок и компании.</w:t>
      </w:r>
    </w:p>
    <w:p w14:paraId="4F8C270C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F98">
        <w:rPr>
          <w:rFonts w:ascii="Times New Roman" w:hAnsi="Times New Roman" w:cs="Times New Roman"/>
          <w:sz w:val="28"/>
          <w:szCs w:val="28"/>
        </w:rPr>
        <w:t>Законы и соглашения способствовали сохранению независимости малых и средних компаний, их не поглощали большие корпорации. Крупные компании часто имеют несколько групп, которые занимаются производством и распределением продукции. Например, торговые компании могут быть дочерними по отношению к головным фирмам и заниматься продажей их продукции в магазинах. Такие группы не жестко связаны, как в США, что делает их более гибкими и адаптивными.</w:t>
      </w:r>
    </w:p>
    <w:p w14:paraId="4EC2E25B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Благодаря взаимному владению акциями и совместному управлению компаниями в группировках финансового капитала фирмы становятся сильнее. Большие компании, которые управляют банки и другие крупные фирмы, играют важную роль в экономике. Некоторые из этих финансовых групп выросли из древних семейных бизнесов. Например, такие как "Мицуи", "Мицубиси", "Сумитомо", "</w:t>
      </w:r>
      <w:proofErr w:type="spellStart"/>
      <w:r w:rsidRPr="00C66F98">
        <w:rPr>
          <w:sz w:val="28"/>
          <w:szCs w:val="28"/>
        </w:rPr>
        <w:t>Фуэ</w:t>
      </w:r>
      <w:proofErr w:type="spellEnd"/>
      <w:r w:rsidRPr="00C66F98">
        <w:rPr>
          <w:sz w:val="28"/>
          <w:szCs w:val="28"/>
        </w:rPr>
        <w:t>", "</w:t>
      </w:r>
      <w:proofErr w:type="spellStart"/>
      <w:r w:rsidRPr="00C66F98">
        <w:rPr>
          <w:sz w:val="28"/>
          <w:szCs w:val="28"/>
        </w:rPr>
        <w:t>Данити</w:t>
      </w:r>
      <w:proofErr w:type="spellEnd"/>
      <w:r w:rsidRPr="00C66F98">
        <w:rPr>
          <w:sz w:val="28"/>
          <w:szCs w:val="28"/>
        </w:rPr>
        <w:t xml:space="preserve"> Канге", "</w:t>
      </w:r>
      <w:proofErr w:type="spellStart"/>
      <w:r w:rsidRPr="00C66F98">
        <w:rPr>
          <w:sz w:val="28"/>
          <w:szCs w:val="28"/>
        </w:rPr>
        <w:t>Санва</w:t>
      </w:r>
      <w:proofErr w:type="spellEnd"/>
      <w:r w:rsidRPr="00C66F98">
        <w:rPr>
          <w:sz w:val="28"/>
          <w:szCs w:val="28"/>
        </w:rPr>
        <w:t>".</w:t>
      </w:r>
    </w:p>
    <w:p w14:paraId="2572A596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 группах финансового капитала компании владеют частично друг другом, но не полностью. Например, банки могут владеть не более 5% акций компаний. Контроль над компаниями переходит от физических лиц к юридическим лицам. Уровень влияния индивидуального капитала в промышленности и сфере кредитования снижается.</w:t>
      </w:r>
    </w:p>
    <w:p w14:paraId="3A472DE1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Компании приобретают акции для установления стабильных связей с другими фирмами. Долгосрочные отношения между банками и компаниями обеспечиваются не только через взаимное владение акциями, но и через кредитование. Крупные долги перед банками были типичны для японских корпораций. Система кредитования компаний позволяет им получать деньги по низкой стоимости и расширять производство.</w:t>
      </w:r>
    </w:p>
    <w:p w14:paraId="57B7E807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 xml:space="preserve">В Японии компании регистрируют акции по учетной стоимости, что позволяет им вести инвестирование, ориентированное на долгосрочные интересы, </w:t>
      </w:r>
      <w:r w:rsidRPr="00C66F98">
        <w:rPr>
          <w:sz w:val="28"/>
          <w:szCs w:val="28"/>
        </w:rPr>
        <w:lastRenderedPageBreak/>
        <w:t xml:space="preserve">вне зависимости от рыночной стоимости акций. В результате японские компании обладают большей свободой действий, чем компании в других странах. </w:t>
      </w:r>
    </w:p>
    <w:p w14:paraId="6A27078F" w14:textId="2CB1C062" w:rsidR="00A30392" w:rsidRPr="00C66F98" w:rsidRDefault="00A30392" w:rsidP="00E86E5B">
      <w:pPr>
        <w:pStyle w:val="1"/>
        <w:rPr>
          <w:rFonts w:eastAsia="Times New Roman"/>
          <w:snapToGrid w:val="0"/>
          <w:lang w:eastAsia="ru-RU"/>
        </w:rPr>
      </w:pPr>
      <w:bookmarkStart w:id="3" w:name="_Toc162273859"/>
      <w:r w:rsidRPr="00C66F98">
        <w:rPr>
          <w:rFonts w:eastAsia="Times New Roman"/>
          <w:snapToGrid w:val="0"/>
          <w:lang w:eastAsia="ru-RU"/>
        </w:rPr>
        <w:t>2</w:t>
      </w:r>
      <w:r w:rsidR="008D7383" w:rsidRPr="00C66F98">
        <w:rPr>
          <w:rFonts w:eastAsia="Times New Roman"/>
          <w:snapToGrid w:val="0"/>
          <w:lang w:eastAsia="ru-RU"/>
        </w:rPr>
        <w:t xml:space="preserve"> </w:t>
      </w:r>
      <w:r w:rsidR="009A5CDB" w:rsidRPr="00C66F98">
        <w:rPr>
          <w:rFonts w:eastAsia="Times New Roman"/>
          <w:snapToGrid w:val="0"/>
          <w:lang w:eastAsia="ru-RU"/>
        </w:rPr>
        <w:t>Трудовые отношения</w:t>
      </w:r>
      <w:bookmarkEnd w:id="3"/>
    </w:p>
    <w:p w14:paraId="123286E3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Японская модель экономического развития основана на использовании традиций и особенностей рабочей силы. В Японии долгое время существовал принцип работы на одном месте всю жизнь. Большие компании, которые могли предложить стабильную работу, чаще придерживались этого принципа, в отличие от малых и средних фирм. Хотя в законах или правилах компаний нет четких указаний о работе на всю жизнь, многие сотрудники и руководство склонны к долгосрочным трудовым отношениям.</w:t>
      </w:r>
    </w:p>
    <w:p w14:paraId="376D68DD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 xml:space="preserve">Правительство старается также содействовать долгосрочным рабочим местам. Поэтому в Японии работники обычно остаются на одном месте работы дольше, чем в других странах. Например, в 1981 году только 16% работников ушли с работы, что означает, что половина работающих сохраняла свои места трудоустройства в течение трех лет. </w:t>
      </w:r>
    </w:p>
    <w:p w14:paraId="7B5CBB2D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 Японии трудовые отношения основаны на принципе "фирма - наш общий дом" и использовании человеческого потенциала. Например, в некоторых компаниях сборочные операции стали менее механизированными, чтобы дать работникам больше возможностей для самостоятельного контроля. Это привело к уменьшению брака на производстве и увеличению производительности.</w:t>
      </w:r>
    </w:p>
    <w:p w14:paraId="2F85A5D5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Женская рабочая сила в Японии часто используется на низкооплачиваемых и временных должностях. Руководство многих компаний рассматривает женский персонал как сугубо "расходный материал". В экономически сложных условиях они часто становятся первыми жертвами сокращений, а их увольнение не учитывается в официальной статистике безработицы. Данный незамысловатый прием позволяет удерживать официальные показатели безработицы на низком уровне. Средний уровень оплаты японских женщин в два раза ниже, чем мужчин.</w:t>
      </w:r>
    </w:p>
    <w:p w14:paraId="3537B937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 Японии длинный рабочий день. В среднем японский мужчина работает 57,7 часа в неделю, что больше на 10 часов, чем в США и Западной Европе.</w:t>
      </w:r>
    </w:p>
    <w:p w14:paraId="35C94ED8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Оплата труда в Японии основана на трех основных составляющих: базовой ставке, оплате за сверхурочную работу и премиях. Эта система помогает предотвратить резкие изменения в оплате труда во время экономических кризисов. Например, зарплата директора в среднем может быть в десять раз выше, чем у низкооплачиваемого работника, в то время как в США этот разрыв обычно в 100 раз.</w:t>
      </w:r>
    </w:p>
    <w:p w14:paraId="06E28279" w14:textId="77777777" w:rsidR="009A5CDB" w:rsidRPr="00C66F98" w:rsidRDefault="009A5CDB" w:rsidP="009A5CDB">
      <w:pPr>
        <w:pStyle w:val="af0"/>
        <w:shd w:val="clear" w:color="auto" w:fill="FFFFFF"/>
        <w:spacing w:after="0"/>
        <w:ind w:firstLine="709"/>
        <w:jc w:val="both"/>
        <w:rPr>
          <w:sz w:val="28"/>
          <w:szCs w:val="28"/>
        </w:rPr>
      </w:pPr>
      <w:r w:rsidRPr="00C66F98">
        <w:rPr>
          <w:sz w:val="28"/>
          <w:szCs w:val="28"/>
        </w:rPr>
        <w:t>В сельском хозяйстве, поддерживаемом государством, преобладают мелкие фермы. Государство является основным покупателем сельскохозяйственной продукции.</w:t>
      </w:r>
    </w:p>
    <w:p w14:paraId="18159BA7" w14:textId="77777777" w:rsidR="009A5CDB" w:rsidRPr="00C66F98" w:rsidRDefault="009A5CDB" w:rsidP="009A5CDB">
      <w:pPr>
        <w:rPr>
          <w:lang w:eastAsia="ru-RU"/>
        </w:rPr>
      </w:pPr>
    </w:p>
    <w:p w14:paraId="39A87AC2" w14:textId="10155FC6" w:rsidR="00A30392" w:rsidRPr="00C66F98" w:rsidRDefault="00A30392" w:rsidP="00A30392">
      <w:pPr>
        <w:pStyle w:val="1"/>
        <w:rPr>
          <w:rFonts w:eastAsia="Times New Roman"/>
          <w:snapToGrid w:val="0"/>
          <w:lang w:eastAsia="ru-RU"/>
        </w:rPr>
      </w:pPr>
      <w:bookmarkStart w:id="4" w:name="_Toc162273860"/>
      <w:r w:rsidRPr="00C66F98">
        <w:rPr>
          <w:rFonts w:eastAsia="Times New Roman"/>
          <w:snapToGrid w:val="0"/>
          <w:lang w:eastAsia="ru-RU"/>
        </w:rPr>
        <w:lastRenderedPageBreak/>
        <w:t xml:space="preserve">3 </w:t>
      </w:r>
      <w:r w:rsidR="009A5CDB" w:rsidRPr="00C66F98">
        <w:rPr>
          <w:rFonts w:eastAsia="Times New Roman"/>
          <w:snapToGrid w:val="0"/>
          <w:lang w:eastAsia="ru-RU"/>
        </w:rPr>
        <w:t>Ослабление экономической политики</w:t>
      </w:r>
      <w:bookmarkEnd w:id="4"/>
    </w:p>
    <w:p w14:paraId="62695433" w14:textId="288DF26B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66F98">
        <w:rPr>
          <w:rFonts w:ascii="Times New Roman" w:hAnsi="Times New Roman" w:cs="Times New Roman"/>
          <w:sz w:val="28"/>
          <w:szCs w:val="36"/>
          <w:shd w:val="clear" w:color="auto" w:fill="FFFFFF"/>
        </w:rPr>
        <w:t>На рубеже 80-90-х годов в результате японско-американских внешнеторговых противоречий было допущено ослабление административного контроля во внешней политике и положено начало либерализации кредитно-финансовой системы. В государственном регулировании наметилась тенденция к существенному сужению оперативного вмешательства со стороны государства и сосредоточение внимания на структурной перестройке экономики, на охране окружающей среды, на внешнеэкономической деятельности и др. Как следствие, в японской экономике 90-х годов начались снижение внутреннего спроса на продукцию, рост безработицы, резкое повышение расходов на государственное управление и социальное обеспечение. Глубокий разрыв в рыночном спросе и предложении повлек за собой снижение ВВП и кризис кредитно-финансовой системы. </w:t>
      </w:r>
    </w:p>
    <w:p w14:paraId="7DD0267A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66F98">
        <w:rPr>
          <w:rFonts w:ascii="Times New Roman" w:hAnsi="Times New Roman" w:cs="Times New Roman"/>
          <w:sz w:val="28"/>
          <w:szCs w:val="36"/>
          <w:shd w:val="clear" w:color="auto" w:fill="FFFFFF"/>
        </w:rPr>
        <w:t>Чтобы вернуть японской экономике темпы стабильного роста, необходимы концентрация государственных инвестиций на стратегически важных направлениях, поддержка малого и среднего бизнеса, срочное решение проблемы невыплаченных кредитов и создание новых возможностей для активной мобилизации резервов кредитно-финансовой системы.</w:t>
      </w:r>
    </w:p>
    <w:p w14:paraId="73BAAA63" w14:textId="5B279FE2" w:rsidR="008C4ADD" w:rsidRPr="00C66F98" w:rsidRDefault="008C4ADD" w:rsidP="008C4ADD">
      <w:pPr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66F98">
        <w:rPr>
          <w:rFonts w:ascii="Times New Roman" w:hAnsi="Times New Roman" w:cs="Times New Roman"/>
          <w:sz w:val="28"/>
          <w:szCs w:val="36"/>
          <w:shd w:val="clear" w:color="auto" w:fill="FFFFFF"/>
        </w:rPr>
        <w:br w:type="page"/>
      </w:r>
    </w:p>
    <w:p w14:paraId="57C06E94" w14:textId="6CC07E77" w:rsidR="00A30392" w:rsidRPr="00C66F98" w:rsidRDefault="009A5CDB" w:rsidP="00C66F98">
      <w:pPr>
        <w:pStyle w:val="1"/>
        <w:jc w:val="center"/>
        <w:rPr>
          <w:rFonts w:eastAsia="Times New Roman"/>
          <w:snapToGrid w:val="0"/>
          <w:lang w:eastAsia="ru-RU"/>
        </w:rPr>
      </w:pPr>
      <w:bookmarkStart w:id="5" w:name="_Toc162273861"/>
      <w:r w:rsidRPr="00C66F98">
        <w:rPr>
          <w:rFonts w:eastAsia="Times New Roman"/>
          <w:snapToGrid w:val="0"/>
          <w:lang w:eastAsia="ru-RU"/>
        </w:rPr>
        <w:lastRenderedPageBreak/>
        <w:t>Заключение</w:t>
      </w:r>
      <w:bookmarkEnd w:id="5"/>
    </w:p>
    <w:p w14:paraId="348A18A6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66F98">
        <w:rPr>
          <w:rFonts w:ascii="Times New Roman" w:hAnsi="Times New Roman" w:cs="Times New Roman"/>
          <w:sz w:val="28"/>
          <w:szCs w:val="36"/>
        </w:rPr>
        <w:t>Таким образом, Япония демонстрирует, что процветание в постиндустриальном обществе возможно и без обширных природных ресурсов. Ранее применяемая экономическая стратегия, основанная на защите внутреннего рынка и внешней экспансии для достижения мирового лидерства, устарела. Для преодоления сложившейся ситуации японское правительство ведет две параллельные, но трудно совместимые линии экономической политики.</w:t>
      </w:r>
    </w:p>
    <w:p w14:paraId="30E06A34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66F98">
        <w:rPr>
          <w:rFonts w:ascii="Times New Roman" w:hAnsi="Times New Roman" w:cs="Times New Roman"/>
          <w:sz w:val="28"/>
          <w:szCs w:val="36"/>
        </w:rPr>
        <w:t>Одна из них предполагает антикризисное управление путем расширения государственного вмешательства в экономику. Это включает увеличение инвестиций в инфраструктуру и финансовую поддержку банков, столкнувшихся с проблемами задолженности.</w:t>
      </w:r>
    </w:p>
    <w:p w14:paraId="2C5714D3" w14:textId="77777777" w:rsidR="009A5CDB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66F98">
        <w:rPr>
          <w:rFonts w:ascii="Times New Roman" w:hAnsi="Times New Roman" w:cs="Times New Roman"/>
          <w:sz w:val="28"/>
          <w:szCs w:val="36"/>
        </w:rPr>
        <w:t>Другая линия основана на либеральных реформах, таких как приватизация государственных предприятий, дерегулирование финансовых рынков и изменения в антимонопольном законодательстве. Цель - оживить национальный денежный рынок и создать новые рабочие места.</w:t>
      </w:r>
    </w:p>
    <w:p w14:paraId="23C6A484" w14:textId="2C86E51C" w:rsidR="008C4ADD" w:rsidRPr="00C66F98" w:rsidRDefault="009A5CDB" w:rsidP="009A5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66F98">
        <w:rPr>
          <w:rFonts w:ascii="Times New Roman" w:hAnsi="Times New Roman" w:cs="Times New Roman"/>
          <w:sz w:val="28"/>
          <w:szCs w:val="36"/>
        </w:rPr>
        <w:t>В целом, японская экономическая модель имеет свои преимущества и недостатки. Она достигла высокого уровня экономического развития, но сталкивается с вызовами, такими как демографический кризис и зависимость от экспорта. Однако, благодаря своей промышленной базе, корпоративной культуре и системе образования, Япония продолжает быть одной из ведущих экономических держав мира.</w:t>
      </w:r>
    </w:p>
    <w:p w14:paraId="60B2201D" w14:textId="5B6402EA" w:rsidR="009A5CDB" w:rsidRPr="00C66F98" w:rsidRDefault="008C4ADD" w:rsidP="008C4ADD">
      <w:pPr>
        <w:rPr>
          <w:rFonts w:ascii="Times New Roman" w:hAnsi="Times New Roman" w:cs="Times New Roman"/>
          <w:sz w:val="28"/>
          <w:szCs w:val="36"/>
        </w:rPr>
      </w:pPr>
      <w:r w:rsidRPr="00C66F98">
        <w:rPr>
          <w:rFonts w:ascii="Times New Roman" w:hAnsi="Times New Roman" w:cs="Times New Roman"/>
          <w:sz w:val="28"/>
          <w:szCs w:val="36"/>
        </w:rPr>
        <w:br w:type="page"/>
      </w:r>
    </w:p>
    <w:p w14:paraId="425B81CC" w14:textId="1A932C0B" w:rsidR="003B3F3A" w:rsidRPr="00C66F98" w:rsidRDefault="003B3F3A" w:rsidP="008C4ADD">
      <w:pPr>
        <w:pStyle w:val="1"/>
        <w:tabs>
          <w:tab w:val="left" w:pos="5506"/>
        </w:tabs>
        <w:jc w:val="center"/>
        <w:rPr>
          <w:rFonts w:eastAsia="Times New Roman"/>
          <w:snapToGrid w:val="0"/>
          <w:lang w:eastAsia="ru-RU"/>
        </w:rPr>
      </w:pPr>
      <w:bookmarkStart w:id="6" w:name="_Toc162273862"/>
      <w:r w:rsidRPr="00C66F98">
        <w:rPr>
          <w:rFonts w:eastAsia="Times New Roman"/>
          <w:snapToGrid w:val="0"/>
          <w:lang w:eastAsia="ru-RU"/>
        </w:rPr>
        <w:lastRenderedPageBreak/>
        <w:t>Список используемой литературы</w:t>
      </w:r>
      <w:bookmarkEnd w:id="6"/>
    </w:p>
    <w:p w14:paraId="7D865E2E" w14:textId="6A2A4DE7" w:rsidR="008C4ADD" w:rsidRPr="00C66F98" w:rsidRDefault="008C4ADD" w:rsidP="00713D8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Баскакова М. Японская экономическая модель. "Мировая экономика и международные отношения" № 1, 2004, с. 102-103.</w:t>
      </w:r>
    </w:p>
    <w:p w14:paraId="26D80E83" w14:textId="77777777" w:rsidR="008C4ADD" w:rsidRPr="00C66F98" w:rsidRDefault="008C4ADD" w:rsidP="00713D8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Шонбергер</w:t>
      </w:r>
      <w:proofErr w:type="spellEnd"/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Японские методы управления персоналом. 9 простых уроков. М., "Экономика", 1998, с. 78-81.</w:t>
      </w:r>
    </w:p>
    <w:p w14:paraId="49B17E8C" w14:textId="77777777" w:rsidR="008C4ADD" w:rsidRPr="00C66F98" w:rsidRDefault="008C4ADD" w:rsidP="00713D8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Баскакова М. Япония на рубеже XXI века. "Мировая экономика и международные отношения" № 6, 2006, с. 61--67.</w:t>
      </w:r>
    </w:p>
    <w:p w14:paraId="562D614E" w14:textId="282A7FBB" w:rsidR="008C4ADD" w:rsidRPr="00C66F98" w:rsidRDefault="008C4ADD" w:rsidP="00713D8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4. Мировая экономика. Экономика зарубежных стран. / Под ред. Колесова В.П., Осьмовой М.Н.- М.: Флинта</w:t>
      </w:r>
      <w:r w:rsidR="000E5209"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FAD317" w14:textId="54F3DA31" w:rsidR="008C4ADD" w:rsidRPr="00C66F98" w:rsidRDefault="008C4ADD" w:rsidP="00713D8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5. Мировая экономика и международные отношения.</w:t>
      </w:r>
      <w:r w:rsidR="00B037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Сажин </w:t>
      </w:r>
      <w:proofErr w:type="gramStart"/>
      <w:r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  <w:r w:rsidR="000E5209" w:rsidRPr="00C66F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74F1D0F1" w14:textId="77777777" w:rsidR="003B3F3A" w:rsidRPr="00C66F98" w:rsidRDefault="003B3F3A" w:rsidP="003B3F3A">
      <w:pPr>
        <w:rPr>
          <w:lang w:eastAsia="ru-RU"/>
        </w:rPr>
      </w:pPr>
    </w:p>
    <w:p w14:paraId="3E82A1E8" w14:textId="77777777" w:rsidR="009A5CDB" w:rsidRPr="00C66F98" w:rsidRDefault="009A5CDB" w:rsidP="009A5CDB">
      <w:pPr>
        <w:rPr>
          <w:lang w:eastAsia="ru-RU"/>
        </w:rPr>
      </w:pPr>
    </w:p>
    <w:sectPr w:rsidR="009A5CDB" w:rsidRPr="00C66F98" w:rsidSect="00D30E13">
      <w:headerReference w:type="default" r:id="rId9"/>
      <w:pgSz w:w="11906" w:h="16838"/>
      <w:pgMar w:top="1134" w:right="624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7D4A" w14:textId="77777777" w:rsidR="00D30E13" w:rsidRDefault="00D30E13">
      <w:pPr>
        <w:spacing w:after="0" w:line="240" w:lineRule="auto"/>
      </w:pPr>
      <w:r>
        <w:separator/>
      </w:r>
    </w:p>
  </w:endnote>
  <w:endnote w:type="continuationSeparator" w:id="0">
    <w:p w14:paraId="735BFBDE" w14:textId="77777777" w:rsidR="00D30E13" w:rsidRDefault="00D3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1828" w14:textId="77777777" w:rsidR="00D30E13" w:rsidRDefault="00D30E13">
      <w:pPr>
        <w:spacing w:after="0" w:line="240" w:lineRule="auto"/>
      </w:pPr>
      <w:r>
        <w:separator/>
      </w:r>
    </w:p>
  </w:footnote>
  <w:footnote w:type="continuationSeparator" w:id="0">
    <w:p w14:paraId="42CC2202" w14:textId="77777777" w:rsidR="00D30E13" w:rsidRDefault="00D3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3B00" w14:textId="77777777" w:rsidR="00E03AD4" w:rsidRDefault="00E03AD4" w:rsidP="000E5209">
    <w:pPr>
      <w:pStyle w:val="af3"/>
      <w:jc w:val="center"/>
    </w:pPr>
  </w:p>
  <w:p w14:paraId="3C533BF4" w14:textId="77777777" w:rsidR="00E03AD4" w:rsidRDefault="00E03AD4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4213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419537E" w14:textId="77777777" w:rsidR="00E03AD4" w:rsidRPr="00C8418C" w:rsidRDefault="000E5209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41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1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1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C841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A4BCEC" w14:textId="77777777" w:rsidR="00E03AD4" w:rsidRDefault="00E03AD4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FE2C08"/>
    <w:multiLevelType w:val="hybridMultilevel"/>
    <w:tmpl w:val="C1A6AC88"/>
    <w:lvl w:ilvl="0" w:tplc="84BA445E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" w15:restartNumberingAfterBreak="0">
    <w:nsid w:val="233F5ECA"/>
    <w:multiLevelType w:val="hybridMultilevel"/>
    <w:tmpl w:val="6E5EAAEE"/>
    <w:lvl w:ilvl="0" w:tplc="C8A294F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A20585"/>
    <w:multiLevelType w:val="hybridMultilevel"/>
    <w:tmpl w:val="9DA2F84A"/>
    <w:lvl w:ilvl="0" w:tplc="0F80ED0C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C1033"/>
    <w:multiLevelType w:val="hybridMultilevel"/>
    <w:tmpl w:val="401A9154"/>
    <w:lvl w:ilvl="0" w:tplc="C83AEC94">
      <w:start w:val="6"/>
      <w:numFmt w:val="bullet"/>
      <w:pStyle w:val="a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75C53"/>
    <w:multiLevelType w:val="multilevel"/>
    <w:tmpl w:val="A20AF772"/>
    <w:lvl w:ilvl="0">
      <w:start w:val="1"/>
      <w:numFmt w:val="decimal"/>
      <w:suff w:val="space"/>
      <w:lvlText w:val="%1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1158" w:hanging="624"/>
      </w:pPr>
      <w:rPr>
        <w:rFonts w:hint="default"/>
      </w:rPr>
    </w:lvl>
    <w:lvl w:ilvl="2">
      <w:start w:val="2"/>
      <w:numFmt w:val="decimal"/>
      <w:isLgl/>
      <w:suff w:val="space"/>
      <w:lvlText w:val="%1.%2.%3"/>
      <w:lvlJc w:val="left"/>
      <w:pPr>
        <w:ind w:left="1428" w:hanging="142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306774">
    <w:abstractNumId w:val="5"/>
  </w:num>
  <w:num w:numId="2" w16cid:durableId="102275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41640">
    <w:abstractNumId w:val="0"/>
  </w:num>
  <w:num w:numId="4" w16cid:durableId="595360293">
    <w:abstractNumId w:val="2"/>
  </w:num>
  <w:num w:numId="5" w16cid:durableId="185023054">
    <w:abstractNumId w:val="6"/>
  </w:num>
  <w:num w:numId="6" w16cid:durableId="1635452706">
    <w:abstractNumId w:val="3"/>
  </w:num>
  <w:num w:numId="7" w16cid:durableId="55725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BC9"/>
    <w:rsid w:val="00067B56"/>
    <w:rsid w:val="0007121C"/>
    <w:rsid w:val="000A310B"/>
    <w:rsid w:val="000E5209"/>
    <w:rsid w:val="000F0165"/>
    <w:rsid w:val="0019683F"/>
    <w:rsid w:val="0020478C"/>
    <w:rsid w:val="002167A6"/>
    <w:rsid w:val="002208EE"/>
    <w:rsid w:val="00222B92"/>
    <w:rsid w:val="00266FED"/>
    <w:rsid w:val="00274E26"/>
    <w:rsid w:val="00282FEA"/>
    <w:rsid w:val="002B0D94"/>
    <w:rsid w:val="002D3016"/>
    <w:rsid w:val="002F594A"/>
    <w:rsid w:val="00317EFB"/>
    <w:rsid w:val="00362933"/>
    <w:rsid w:val="00397BA4"/>
    <w:rsid w:val="003B3F3A"/>
    <w:rsid w:val="003C11F6"/>
    <w:rsid w:val="00406CB2"/>
    <w:rsid w:val="00450929"/>
    <w:rsid w:val="00452D73"/>
    <w:rsid w:val="004867DC"/>
    <w:rsid w:val="0056008A"/>
    <w:rsid w:val="00597735"/>
    <w:rsid w:val="005B5E49"/>
    <w:rsid w:val="00612143"/>
    <w:rsid w:val="00631084"/>
    <w:rsid w:val="0064736D"/>
    <w:rsid w:val="006B562B"/>
    <w:rsid w:val="006C0B77"/>
    <w:rsid w:val="006C1234"/>
    <w:rsid w:val="00713D85"/>
    <w:rsid w:val="00735CE5"/>
    <w:rsid w:val="00751DEA"/>
    <w:rsid w:val="00757FAB"/>
    <w:rsid w:val="007959C4"/>
    <w:rsid w:val="007A017B"/>
    <w:rsid w:val="007A4D40"/>
    <w:rsid w:val="007B791E"/>
    <w:rsid w:val="007E379E"/>
    <w:rsid w:val="008242FF"/>
    <w:rsid w:val="00870751"/>
    <w:rsid w:val="0088747C"/>
    <w:rsid w:val="008C4ADD"/>
    <w:rsid w:val="008D7383"/>
    <w:rsid w:val="00922C48"/>
    <w:rsid w:val="009469C6"/>
    <w:rsid w:val="009A5CDB"/>
    <w:rsid w:val="009B4266"/>
    <w:rsid w:val="009C3BC9"/>
    <w:rsid w:val="00A00C50"/>
    <w:rsid w:val="00A30392"/>
    <w:rsid w:val="00A518B6"/>
    <w:rsid w:val="00A526AC"/>
    <w:rsid w:val="00A9200A"/>
    <w:rsid w:val="00AD0C1D"/>
    <w:rsid w:val="00B037BF"/>
    <w:rsid w:val="00B169DD"/>
    <w:rsid w:val="00B26B3A"/>
    <w:rsid w:val="00B51C8D"/>
    <w:rsid w:val="00B915B7"/>
    <w:rsid w:val="00BD515C"/>
    <w:rsid w:val="00C66F98"/>
    <w:rsid w:val="00C757CF"/>
    <w:rsid w:val="00D30E13"/>
    <w:rsid w:val="00D615E0"/>
    <w:rsid w:val="00D61CEE"/>
    <w:rsid w:val="00DE4935"/>
    <w:rsid w:val="00E03AD4"/>
    <w:rsid w:val="00E06959"/>
    <w:rsid w:val="00E77094"/>
    <w:rsid w:val="00E86E5B"/>
    <w:rsid w:val="00EA3BB0"/>
    <w:rsid w:val="00EA59DF"/>
    <w:rsid w:val="00EE4070"/>
    <w:rsid w:val="00F12C76"/>
    <w:rsid w:val="00F253D7"/>
    <w:rsid w:val="00F73DB8"/>
    <w:rsid w:val="00F83F3C"/>
    <w:rsid w:val="00FC3BC1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D6A0"/>
  <w15:docId w15:val="{93A92529-8E3C-4494-9AE3-4CF3CADB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0392"/>
    <w:rPr>
      <w:kern w:val="0"/>
      <w14:ligatures w14:val="none"/>
    </w:rPr>
  </w:style>
  <w:style w:type="paragraph" w:styleId="1">
    <w:name w:val="heading 1"/>
    <w:aliases w:val="Для 1 уровня"/>
    <w:basedOn w:val="a0"/>
    <w:next w:val="a0"/>
    <w:link w:val="10"/>
    <w:uiPriority w:val="9"/>
    <w:qFormat/>
    <w:rsid w:val="00A30392"/>
    <w:pPr>
      <w:keepNext/>
      <w:keepLines/>
      <w:spacing w:before="360" w:after="24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Для 2 уровня"/>
    <w:basedOn w:val="a0"/>
    <w:next w:val="a0"/>
    <w:link w:val="20"/>
    <w:uiPriority w:val="9"/>
    <w:unhideWhenUsed/>
    <w:qFormat/>
    <w:rsid w:val="00A30392"/>
    <w:pPr>
      <w:keepNext/>
      <w:keepLines/>
      <w:tabs>
        <w:tab w:val="left" w:pos="1134"/>
      </w:tabs>
      <w:spacing w:before="36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30392"/>
    <w:pPr>
      <w:keepNext/>
      <w:keepLines/>
      <w:spacing w:before="360" w:after="24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nhideWhenUsed/>
    <w:qFormat/>
    <w:rsid w:val="00A30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ля 1 уровня Знак"/>
    <w:basedOn w:val="a1"/>
    <w:link w:val="1"/>
    <w:uiPriority w:val="9"/>
    <w:rsid w:val="00A30392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aliases w:val="Для 2 уровня Знак"/>
    <w:basedOn w:val="a1"/>
    <w:link w:val="2"/>
    <w:uiPriority w:val="9"/>
    <w:rsid w:val="00A3039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A30392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1"/>
    <w:link w:val="4"/>
    <w:rsid w:val="00A3039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4">
    <w:name w:val="No Spacing"/>
    <w:aliases w:val="Рисунок"/>
    <w:uiPriority w:val="1"/>
    <w:qFormat/>
    <w:rsid w:val="00A30392"/>
    <w:pPr>
      <w:spacing w:after="0" w:line="240" w:lineRule="auto"/>
    </w:pPr>
    <w:rPr>
      <w:kern w:val="0"/>
      <w14:ligatures w14:val="none"/>
    </w:rPr>
  </w:style>
  <w:style w:type="character" w:customStyle="1" w:styleId="a5">
    <w:name w:val="мой обычный Знак"/>
    <w:link w:val="a6"/>
    <w:locked/>
    <w:rsid w:val="00A30392"/>
    <w:rPr>
      <w:rFonts w:eastAsia="Calibri"/>
      <w:sz w:val="28"/>
      <w:szCs w:val="28"/>
    </w:rPr>
  </w:style>
  <w:style w:type="paragraph" w:customStyle="1" w:styleId="a6">
    <w:name w:val="мой обычный"/>
    <w:basedOn w:val="a0"/>
    <w:link w:val="a5"/>
    <w:rsid w:val="00A30392"/>
    <w:pPr>
      <w:spacing w:after="0" w:line="240" w:lineRule="auto"/>
      <w:ind w:firstLine="851"/>
      <w:jc w:val="both"/>
    </w:pPr>
    <w:rPr>
      <w:rFonts w:eastAsia="Calibri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0"/>
    <w:uiPriority w:val="39"/>
    <w:unhideWhenUsed/>
    <w:qFormat/>
    <w:rsid w:val="00A30392"/>
    <w:pPr>
      <w:outlineLvl w:val="9"/>
    </w:pPr>
    <w:rPr>
      <w:lang w:eastAsia="ru-RU"/>
    </w:rPr>
  </w:style>
  <w:style w:type="paragraph" w:styleId="a8">
    <w:name w:val="Title"/>
    <w:basedOn w:val="a0"/>
    <w:next w:val="a0"/>
    <w:link w:val="a9"/>
    <w:uiPriority w:val="10"/>
    <w:qFormat/>
    <w:rsid w:val="00A30392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9">
    <w:name w:val="Заголовок Знак"/>
    <w:basedOn w:val="a1"/>
    <w:link w:val="a8"/>
    <w:uiPriority w:val="10"/>
    <w:rsid w:val="00A30392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a">
    <w:name w:val="List Paragraph"/>
    <w:aliases w:val="подрисуночная подпись"/>
    <w:basedOn w:val="a0"/>
    <w:link w:val="ab"/>
    <w:uiPriority w:val="34"/>
    <w:qFormat/>
    <w:rsid w:val="00A30392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A30392"/>
    <w:pPr>
      <w:tabs>
        <w:tab w:val="right" w:leader="dot" w:pos="10025"/>
      </w:tabs>
      <w:spacing w:after="0"/>
    </w:pPr>
  </w:style>
  <w:style w:type="paragraph" w:styleId="21">
    <w:name w:val="toc 2"/>
    <w:basedOn w:val="a0"/>
    <w:next w:val="a0"/>
    <w:autoRedefine/>
    <w:uiPriority w:val="39"/>
    <w:unhideWhenUsed/>
    <w:rsid w:val="00A30392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A30392"/>
    <w:rPr>
      <w:color w:val="0563C1" w:themeColor="hyperlink"/>
      <w:u w:val="single"/>
    </w:rPr>
  </w:style>
  <w:style w:type="paragraph" w:customStyle="1" w:styleId="ad">
    <w:name w:val="Для текста"/>
    <w:basedOn w:val="ae"/>
    <w:link w:val="af"/>
    <w:qFormat/>
    <w:rsid w:val="00A30392"/>
  </w:style>
  <w:style w:type="character" w:customStyle="1" w:styleId="af">
    <w:name w:val="Для текста Знак"/>
    <w:basedOn w:val="a1"/>
    <w:link w:val="ad"/>
    <w:rsid w:val="00A30392"/>
    <w:rPr>
      <w:rFonts w:ascii="Times New Roman" w:eastAsia="Times New Roman" w:hAnsi="Times New Roman" w:cs="Times New Roman"/>
      <w:kern w:val="0"/>
      <w:sz w:val="28"/>
      <w:szCs w:val="28"/>
      <w:shd w:val="clear" w:color="auto" w:fill="FFFFFF"/>
      <w:lang w:eastAsia="ru-RU"/>
      <w14:ligatures w14:val="none"/>
    </w:rPr>
  </w:style>
  <w:style w:type="paragraph" w:styleId="af0">
    <w:name w:val="Normal (Web)"/>
    <w:basedOn w:val="a0"/>
    <w:uiPriority w:val="99"/>
    <w:unhideWhenUsed/>
    <w:rsid w:val="00A30392"/>
    <w:rPr>
      <w:rFonts w:ascii="Times New Roman" w:hAnsi="Times New Roman" w:cs="Times New Roman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A30392"/>
    <w:pPr>
      <w:spacing w:after="100"/>
      <w:ind w:left="440"/>
    </w:pPr>
  </w:style>
  <w:style w:type="table" w:styleId="af1">
    <w:name w:val="Table Grid"/>
    <w:basedOn w:val="a2"/>
    <w:uiPriority w:val="39"/>
    <w:rsid w:val="00A303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перечисление простое Знак"/>
    <w:basedOn w:val="a1"/>
    <w:link w:val="a"/>
    <w:locked/>
    <w:rsid w:val="00A30392"/>
    <w:rPr>
      <w:rFonts w:ascii="Times New Roman" w:hAnsi="Times New Roman" w:cs="Times New Roman"/>
      <w:sz w:val="28"/>
      <w:szCs w:val="28"/>
    </w:rPr>
  </w:style>
  <w:style w:type="paragraph" w:customStyle="1" w:styleId="a">
    <w:name w:val="перечисление простое"/>
    <w:basedOn w:val="a0"/>
    <w:link w:val="af2"/>
    <w:qFormat/>
    <w:rsid w:val="00A30392"/>
    <w:pPr>
      <w:numPr>
        <w:numId w:val="2"/>
      </w:numPr>
      <w:tabs>
        <w:tab w:val="left" w:pos="993"/>
      </w:tabs>
      <w:spacing w:after="0" w:line="240" w:lineRule="auto"/>
      <w:ind w:left="0"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styleId="HTML">
    <w:name w:val="HTML Code"/>
    <w:basedOn w:val="a1"/>
    <w:uiPriority w:val="99"/>
    <w:semiHidden/>
    <w:unhideWhenUsed/>
    <w:rsid w:val="00A30392"/>
    <w:rPr>
      <w:rFonts w:ascii="Courier New" w:eastAsia="Times New Roman" w:hAnsi="Courier New" w:cs="Courier New"/>
      <w:sz w:val="20"/>
      <w:szCs w:val="20"/>
    </w:rPr>
  </w:style>
  <w:style w:type="paragraph" w:styleId="af3">
    <w:name w:val="header"/>
    <w:basedOn w:val="a0"/>
    <w:link w:val="af4"/>
    <w:uiPriority w:val="99"/>
    <w:unhideWhenUsed/>
    <w:rsid w:val="00A30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A30392"/>
    <w:rPr>
      <w:kern w:val="0"/>
      <w14:ligatures w14:val="none"/>
    </w:rPr>
  </w:style>
  <w:style w:type="paragraph" w:styleId="af5">
    <w:name w:val="footer"/>
    <w:basedOn w:val="a0"/>
    <w:link w:val="af6"/>
    <w:uiPriority w:val="99"/>
    <w:unhideWhenUsed/>
    <w:rsid w:val="00A30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A30392"/>
    <w:rPr>
      <w:kern w:val="0"/>
      <w14:ligatures w14:val="none"/>
    </w:rPr>
  </w:style>
  <w:style w:type="paragraph" w:styleId="af7">
    <w:name w:val="Subtitle"/>
    <w:basedOn w:val="a0"/>
    <w:next w:val="a0"/>
    <w:link w:val="af8"/>
    <w:uiPriority w:val="11"/>
    <w:qFormat/>
    <w:rsid w:val="00A30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1"/>
    <w:link w:val="af7"/>
    <w:uiPriority w:val="11"/>
    <w:rsid w:val="00A30392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image">
    <w:name w:val="image Знак"/>
    <w:basedOn w:val="a1"/>
    <w:link w:val="image0"/>
    <w:locked/>
    <w:rsid w:val="00A303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A30392"/>
    <w:pPr>
      <w:widowControl w:val="0"/>
      <w:snapToGrid w:val="0"/>
      <w:spacing w:before="40" w:line="240" w:lineRule="auto"/>
      <w:ind w:firstLine="709"/>
      <w:jc w:val="center"/>
    </w:pPr>
    <w:rPr>
      <w:rFonts w:ascii="Times New Roman" w:eastAsia="Times New Roman" w:hAnsi="Times New Roman" w:cs="Times New Roman"/>
      <w:kern w:val="2"/>
      <w:sz w:val="28"/>
      <w:szCs w:val="20"/>
      <w:lang w:eastAsia="ru-RU"/>
      <w14:ligatures w14:val="standardContextual"/>
    </w:rPr>
  </w:style>
  <w:style w:type="character" w:customStyle="1" w:styleId="af9">
    <w:name w:val="СписокВерный Знак"/>
    <w:basedOn w:val="a1"/>
    <w:link w:val="afa"/>
    <w:locked/>
    <w:rsid w:val="00A30392"/>
    <w:rPr>
      <w:rFonts w:ascii="Times New Roman" w:hAnsi="Times New Roman" w:cs="Times New Roman"/>
      <w:sz w:val="28"/>
      <w:szCs w:val="28"/>
    </w:rPr>
  </w:style>
  <w:style w:type="paragraph" w:customStyle="1" w:styleId="afa">
    <w:name w:val="СписокВерный"/>
    <w:basedOn w:val="a0"/>
    <w:link w:val="af9"/>
    <w:qFormat/>
    <w:rsid w:val="00A30392"/>
    <w:pPr>
      <w:tabs>
        <w:tab w:val="num" w:pos="360"/>
        <w:tab w:val="left" w:pos="567"/>
      </w:tabs>
      <w:snapToGrid w:val="0"/>
      <w:spacing w:after="0" w:line="24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fb">
    <w:name w:val="Основа Знак"/>
    <w:basedOn w:val="a1"/>
    <w:link w:val="ae"/>
    <w:semiHidden/>
    <w:locked/>
    <w:rsid w:val="00A30392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e">
    <w:name w:val="Основа"/>
    <w:basedOn w:val="af0"/>
    <w:link w:val="afb"/>
    <w:semiHidden/>
    <w:qFormat/>
    <w:rsid w:val="00A30392"/>
    <w:pPr>
      <w:shd w:val="clear" w:color="auto" w:fill="FFFFFF"/>
      <w:spacing w:after="0" w:line="240" w:lineRule="auto"/>
      <w:ind w:firstLine="709"/>
      <w:jc w:val="both"/>
    </w:pPr>
    <w:rPr>
      <w:rFonts w:eastAsia="Times New Roman"/>
      <w:kern w:val="2"/>
      <w:sz w:val="28"/>
      <w:szCs w:val="28"/>
      <w:lang w:eastAsia="ru-RU"/>
      <w14:ligatures w14:val="standardContextual"/>
    </w:rPr>
  </w:style>
  <w:style w:type="paragraph" w:customStyle="1" w:styleId="afc">
    <w:name w:val="Для названия таблицы"/>
    <w:basedOn w:val="ad"/>
    <w:link w:val="afd"/>
    <w:autoRedefine/>
    <w:qFormat/>
    <w:rsid w:val="00A30392"/>
    <w:pPr>
      <w:spacing w:before="240"/>
      <w:ind w:firstLine="0"/>
    </w:pPr>
    <w:rPr>
      <w:kern w:val="0"/>
      <w14:ligatures w14:val="none"/>
    </w:rPr>
  </w:style>
  <w:style w:type="character" w:styleId="afe">
    <w:name w:val="FollowedHyperlink"/>
    <w:basedOn w:val="a1"/>
    <w:uiPriority w:val="99"/>
    <w:semiHidden/>
    <w:unhideWhenUsed/>
    <w:rsid w:val="00A30392"/>
    <w:rPr>
      <w:color w:val="954F72" w:themeColor="followedHyperlink"/>
      <w:u w:val="single"/>
    </w:rPr>
  </w:style>
  <w:style w:type="character" w:customStyle="1" w:styleId="afd">
    <w:name w:val="Для названия таблицы Знак"/>
    <w:basedOn w:val="af"/>
    <w:link w:val="afc"/>
    <w:rsid w:val="00A30392"/>
    <w:rPr>
      <w:rFonts w:ascii="Times New Roman" w:eastAsia="Times New Roman" w:hAnsi="Times New Roman" w:cs="Times New Roman"/>
      <w:kern w:val="0"/>
      <w:sz w:val="28"/>
      <w:szCs w:val="28"/>
      <w:shd w:val="clear" w:color="auto" w:fill="FFFFFF"/>
      <w:lang w:eastAsia="ru-RU"/>
      <w14:ligatures w14:val="none"/>
    </w:rPr>
  </w:style>
  <w:style w:type="paragraph" w:styleId="aff">
    <w:name w:val="Body Text"/>
    <w:basedOn w:val="a0"/>
    <w:link w:val="aff0"/>
    <w:uiPriority w:val="99"/>
    <w:semiHidden/>
    <w:unhideWhenUsed/>
    <w:rsid w:val="00A30392"/>
    <w:pPr>
      <w:spacing w:after="120" w:line="276" w:lineRule="auto"/>
    </w:pPr>
  </w:style>
  <w:style w:type="character" w:customStyle="1" w:styleId="aff0">
    <w:name w:val="Основной текст Знак"/>
    <w:basedOn w:val="a1"/>
    <w:link w:val="aff"/>
    <w:uiPriority w:val="99"/>
    <w:semiHidden/>
    <w:rsid w:val="00A30392"/>
    <w:rPr>
      <w:kern w:val="0"/>
      <w14:ligatures w14:val="none"/>
    </w:rPr>
  </w:style>
  <w:style w:type="paragraph" w:customStyle="1" w:styleId="Default">
    <w:name w:val="Default"/>
    <w:rsid w:val="00A303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aff1">
    <w:name w:val="картинка"/>
    <w:basedOn w:val="a0"/>
    <w:link w:val="aff2"/>
    <w:autoRedefine/>
    <w:qFormat/>
    <w:rsid w:val="00A30392"/>
    <w:pPr>
      <w:keepLines/>
      <w:spacing w:before="240" w:after="280" w:line="24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aff2">
    <w:name w:val="картинка Знак"/>
    <w:basedOn w:val="a1"/>
    <w:link w:val="aff1"/>
    <w:rsid w:val="00A30392"/>
    <w:rPr>
      <w:rFonts w:ascii="Times New Roman" w:hAnsi="Times New Roman"/>
      <w:kern w:val="0"/>
      <w:sz w:val="28"/>
      <w14:ligatures w14:val="none"/>
    </w:rPr>
  </w:style>
  <w:style w:type="character" w:customStyle="1" w:styleId="ab">
    <w:name w:val="Абзац списка Знак"/>
    <w:aliases w:val="подрисуночная подпись Знак"/>
    <w:link w:val="aa"/>
    <w:uiPriority w:val="34"/>
    <w:rsid w:val="00A30392"/>
    <w:rPr>
      <w:kern w:val="0"/>
      <w14:ligatures w14:val="none"/>
    </w:rPr>
  </w:style>
  <w:style w:type="character" w:customStyle="1" w:styleId="5">
    <w:name w:val="Основной текст (5)_"/>
    <w:basedOn w:val="a1"/>
    <w:link w:val="50"/>
    <w:rsid w:val="00735CE5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735CE5"/>
    <w:pPr>
      <w:shd w:val="clear" w:color="auto" w:fill="FFFFFF"/>
      <w:spacing w:before="300" w:after="60" w:line="0" w:lineRule="atLeast"/>
    </w:pPr>
    <w:rPr>
      <w:rFonts w:eastAsia="Times New Roman" w:cs="Times New Roman"/>
      <w:kern w:val="2"/>
      <w14:ligatures w14:val="standardContextual"/>
    </w:rPr>
  </w:style>
  <w:style w:type="character" w:customStyle="1" w:styleId="41">
    <w:name w:val="Основной текст (4)_"/>
    <w:basedOn w:val="a1"/>
    <w:link w:val="42"/>
    <w:rsid w:val="00735CE5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735CE5"/>
    <w:pPr>
      <w:shd w:val="clear" w:color="auto" w:fill="FFFFFF"/>
      <w:spacing w:after="60" w:line="0" w:lineRule="atLeast"/>
    </w:pPr>
    <w:rPr>
      <w:rFonts w:eastAsia="Times New Roman" w:cs="Times New Roman"/>
      <w:kern w:val="2"/>
      <w:sz w:val="17"/>
      <w:szCs w:val="17"/>
      <w14:ligatures w14:val="standardContextual"/>
    </w:rPr>
  </w:style>
  <w:style w:type="character" w:customStyle="1" w:styleId="code">
    <w:name w:val="code"/>
    <w:uiPriority w:val="1"/>
    <w:qFormat/>
    <w:rsid w:val="00067B56"/>
    <w:rPr>
      <w:rFonts w:ascii="Courier New" w:hAnsi="Courier New"/>
      <w:noProof/>
      <w:sz w:val="20"/>
      <w:lang w:val="en-US"/>
    </w:rPr>
  </w:style>
  <w:style w:type="character" w:customStyle="1" w:styleId="tables">
    <w:name w:val="tables"/>
    <w:uiPriority w:val="1"/>
    <w:qFormat/>
    <w:rsid w:val="00067B56"/>
    <w:rPr>
      <w:i/>
      <w:noProof/>
      <w:u w:val="none"/>
      <w:lang w:val="en-US"/>
    </w:rPr>
  </w:style>
  <w:style w:type="paragraph" w:customStyle="1" w:styleId="tabletitle">
    <w:name w:val="table title"/>
    <w:basedOn w:val="a0"/>
    <w:next w:val="a0"/>
    <w:rsid w:val="00067B56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paragraph" w:customStyle="1" w:styleId="aff3">
    <w:name w:val="Обычный_КурсовойПроект"/>
    <w:basedOn w:val="a0"/>
    <w:link w:val="aff4"/>
    <w:qFormat/>
    <w:rsid w:val="00757FAB"/>
    <w:pPr>
      <w:keepLine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4">
    <w:name w:val="Обычный_КурсовойПроект Знак"/>
    <w:basedOn w:val="a1"/>
    <w:link w:val="aff3"/>
    <w:rsid w:val="00757FA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7535F-D9EE-44EB-8CE2-A6199484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3</cp:revision>
  <dcterms:created xsi:type="dcterms:W3CDTF">2024-03-19T22:19:00Z</dcterms:created>
  <dcterms:modified xsi:type="dcterms:W3CDTF">2024-03-25T14:13:00Z</dcterms:modified>
</cp:coreProperties>
</file>