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89" w:rsidRPr="00050989" w:rsidRDefault="00D95E63" w:rsidP="00050989">
      <w:pPr>
        <w:jc w:val="center"/>
        <w:rPr>
          <w:b/>
          <w:sz w:val="40"/>
          <w:szCs w:val="40"/>
        </w:rPr>
      </w:pPr>
      <w:r w:rsidRPr="00050989">
        <w:rPr>
          <w:b/>
          <w:sz w:val="40"/>
          <w:szCs w:val="40"/>
        </w:rPr>
        <w:t>КОНТРОЛЬНЫЕ ВОПРОСЫ</w:t>
      </w:r>
    </w:p>
    <w:p w:rsidR="0099032E" w:rsidRDefault="00D95E63" w:rsidP="00050989">
      <w:pPr>
        <w:jc w:val="center"/>
      </w:pPr>
      <w:r>
        <w:rPr>
          <w:b/>
          <w:sz w:val="28"/>
          <w:szCs w:val="28"/>
        </w:rPr>
        <w:t>ПО ПРОГРАММИРОВАНИЮ ДИАЛОГА С БАЗОЙ ЗНАНИЙ</w:t>
      </w:r>
    </w:p>
    <w:p w:rsidR="00D95E63" w:rsidRPr="004A09E2" w:rsidRDefault="00D95E6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>Структура массива псевдоокончаний, используемого для поиска сказуемых в вопросе.</w:t>
      </w:r>
    </w:p>
    <w:p w:rsidR="00D95E63" w:rsidRPr="004A09E2" w:rsidRDefault="00D95E6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Содержание массива «черный список» </w:t>
      </w:r>
      <w:r w:rsidR="00870017" w:rsidRPr="004A09E2">
        <w:rPr>
          <w:sz w:val="26"/>
          <w:szCs w:val="26"/>
        </w:rPr>
        <w:t>слов</w:t>
      </w:r>
      <w:r w:rsidRPr="004A09E2">
        <w:rPr>
          <w:sz w:val="26"/>
          <w:szCs w:val="26"/>
        </w:rPr>
        <w:t xml:space="preserve"> </w:t>
      </w:r>
      <w:r w:rsidR="00870017" w:rsidRPr="004A09E2">
        <w:rPr>
          <w:sz w:val="26"/>
          <w:szCs w:val="26"/>
        </w:rPr>
        <w:t>в вопросе</w:t>
      </w:r>
      <w:r w:rsidR="00AF175E" w:rsidRPr="004A09E2">
        <w:rPr>
          <w:sz w:val="26"/>
          <w:szCs w:val="26"/>
        </w:rPr>
        <w:t>,</w:t>
      </w:r>
      <w:r w:rsidR="00870017" w:rsidRPr="004A09E2">
        <w:rPr>
          <w:sz w:val="26"/>
          <w:szCs w:val="26"/>
        </w:rPr>
        <w:t xml:space="preserve"> не являющихся</w:t>
      </w:r>
      <w:r w:rsidRPr="004A09E2">
        <w:rPr>
          <w:sz w:val="26"/>
          <w:szCs w:val="26"/>
        </w:rPr>
        <w:t xml:space="preserve"> сказуем</w:t>
      </w:r>
      <w:r w:rsidR="00870017" w:rsidRPr="004A09E2">
        <w:rPr>
          <w:sz w:val="26"/>
          <w:szCs w:val="26"/>
        </w:rPr>
        <w:t>ыми</w:t>
      </w:r>
      <w:r w:rsidRPr="004A09E2">
        <w:rPr>
          <w:sz w:val="26"/>
          <w:szCs w:val="26"/>
        </w:rPr>
        <w:t>.</w:t>
      </w:r>
    </w:p>
    <w:p w:rsidR="00D95E63" w:rsidRPr="004A09E2" w:rsidRDefault="00D95E6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Структура функции </w:t>
      </w:r>
      <w:r w:rsidR="008D1471" w:rsidRPr="004A09E2">
        <w:rPr>
          <w:sz w:val="26"/>
          <w:szCs w:val="26"/>
        </w:rPr>
        <w:t>поиска</w:t>
      </w:r>
      <w:r w:rsidR="001A6060" w:rsidRPr="004A09E2">
        <w:rPr>
          <w:sz w:val="26"/>
          <w:szCs w:val="26"/>
        </w:rPr>
        <w:t xml:space="preserve"> номера слова в вопросе</w:t>
      </w:r>
      <w:r w:rsidR="00870017" w:rsidRPr="004A09E2">
        <w:rPr>
          <w:sz w:val="26"/>
          <w:szCs w:val="26"/>
        </w:rPr>
        <w:t xml:space="preserve"> с </w:t>
      </w:r>
      <w:r w:rsidR="001A6060" w:rsidRPr="004A09E2">
        <w:rPr>
          <w:sz w:val="26"/>
          <w:szCs w:val="26"/>
        </w:rPr>
        <w:t>псевдоокончани</w:t>
      </w:r>
      <w:r w:rsidR="00870017" w:rsidRPr="004A09E2">
        <w:rPr>
          <w:sz w:val="26"/>
          <w:szCs w:val="26"/>
        </w:rPr>
        <w:t>ем</w:t>
      </w:r>
      <w:r w:rsidR="001A6060" w:rsidRPr="004A09E2">
        <w:rPr>
          <w:sz w:val="26"/>
          <w:szCs w:val="26"/>
        </w:rPr>
        <w:t xml:space="preserve"> сказуем</w:t>
      </w:r>
      <w:r w:rsidR="00870017" w:rsidRPr="004A09E2">
        <w:rPr>
          <w:sz w:val="26"/>
          <w:szCs w:val="26"/>
        </w:rPr>
        <w:t>ого</w:t>
      </w:r>
      <w:r w:rsidRPr="004A09E2">
        <w:rPr>
          <w:sz w:val="26"/>
          <w:szCs w:val="26"/>
        </w:rPr>
        <w:t>.</w:t>
      </w:r>
    </w:p>
    <w:p w:rsidR="004A09E2" w:rsidRDefault="00F5310E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>
        <w:rPr>
          <w:sz w:val="26"/>
          <w:szCs w:val="26"/>
        </w:rPr>
        <w:t>Структура функций</w:t>
      </w:r>
      <w:r w:rsidR="004A09E2" w:rsidRPr="004A09E2">
        <w:rPr>
          <w:sz w:val="26"/>
          <w:szCs w:val="26"/>
        </w:rPr>
        <w:t xml:space="preserve"> для преобразования первых букв в тексте вопроса и ответа</w:t>
      </w:r>
    </w:p>
    <w:p w:rsidR="001F71F3" w:rsidRDefault="001F71F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>
        <w:rPr>
          <w:sz w:val="26"/>
          <w:szCs w:val="26"/>
        </w:rPr>
        <w:t>Процедура учета знаков препинания в предложении вопроса.</w:t>
      </w:r>
    </w:p>
    <w:p w:rsidR="006F5154" w:rsidRPr="004A09E2" w:rsidRDefault="006F5154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>Процедура разбиения текста вопроса на отдельные слова</w:t>
      </w:r>
      <w:r w:rsidR="002C39E6" w:rsidRPr="004A09E2">
        <w:rPr>
          <w:sz w:val="26"/>
          <w:szCs w:val="26"/>
        </w:rPr>
        <w:t xml:space="preserve"> методом </w:t>
      </w:r>
      <w:r w:rsidR="002C39E6" w:rsidRPr="004A09E2">
        <w:rPr>
          <w:b/>
          <w:sz w:val="26"/>
          <w:szCs w:val="26"/>
          <w:lang w:val="en-US"/>
        </w:rPr>
        <w:t>split</w:t>
      </w:r>
      <w:r w:rsidR="002C39E6" w:rsidRPr="004A09E2">
        <w:rPr>
          <w:b/>
          <w:sz w:val="26"/>
          <w:szCs w:val="26"/>
        </w:rPr>
        <w:t>()</w:t>
      </w:r>
      <w:r w:rsidR="002C39E6" w:rsidRPr="004A09E2">
        <w:rPr>
          <w:sz w:val="26"/>
          <w:szCs w:val="26"/>
        </w:rPr>
        <w:t>.</w:t>
      </w:r>
    </w:p>
    <w:p w:rsidR="00D95E63" w:rsidRPr="004A09E2" w:rsidRDefault="00D95E63" w:rsidP="004A09E2">
      <w:pPr>
        <w:pStyle w:val="a3"/>
        <w:numPr>
          <w:ilvl w:val="0"/>
          <w:numId w:val="1"/>
        </w:numPr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Процедура поиска сказуемого в вопросе </w:t>
      </w:r>
      <w:r w:rsidR="004A09E2" w:rsidRPr="004A09E2">
        <w:rPr>
          <w:sz w:val="26"/>
          <w:szCs w:val="26"/>
        </w:rPr>
        <w:t>и формирования для него регулярного выражения</w:t>
      </w:r>
    </w:p>
    <w:p w:rsidR="00D95E63" w:rsidRPr="004A09E2" w:rsidRDefault="00D95E6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Процедура формирования регулярного выражения для подлежащего в </w:t>
      </w:r>
      <w:r w:rsidR="005B5549" w:rsidRPr="004A09E2">
        <w:rPr>
          <w:sz w:val="26"/>
          <w:szCs w:val="26"/>
        </w:rPr>
        <w:t>вопросе</w:t>
      </w:r>
      <w:r w:rsidR="00D21B3C">
        <w:rPr>
          <w:sz w:val="26"/>
          <w:szCs w:val="26"/>
        </w:rPr>
        <w:t xml:space="preserve"> методами </w:t>
      </w:r>
      <w:r w:rsidR="00D21B3C" w:rsidRPr="00D21B3C">
        <w:rPr>
          <w:b/>
          <w:sz w:val="26"/>
          <w:szCs w:val="26"/>
          <w:lang w:val="en-US"/>
        </w:rPr>
        <w:t>slice</w:t>
      </w:r>
      <w:r w:rsidR="00D21B3C" w:rsidRPr="00D21B3C">
        <w:rPr>
          <w:b/>
          <w:sz w:val="26"/>
          <w:szCs w:val="26"/>
        </w:rPr>
        <w:t>()</w:t>
      </w:r>
      <w:r w:rsidR="00D21B3C" w:rsidRPr="00D21B3C">
        <w:rPr>
          <w:sz w:val="26"/>
          <w:szCs w:val="26"/>
        </w:rPr>
        <w:t xml:space="preserve"> </w:t>
      </w:r>
      <w:r w:rsidR="00D21B3C">
        <w:rPr>
          <w:sz w:val="26"/>
          <w:szCs w:val="26"/>
        </w:rPr>
        <w:t xml:space="preserve">и </w:t>
      </w:r>
      <w:r w:rsidR="00D21B3C" w:rsidRPr="00D21B3C">
        <w:rPr>
          <w:b/>
          <w:sz w:val="26"/>
          <w:szCs w:val="26"/>
          <w:lang w:val="en-US"/>
        </w:rPr>
        <w:t>join</w:t>
      </w:r>
      <w:r w:rsidR="00D21B3C" w:rsidRPr="00D21B3C">
        <w:rPr>
          <w:b/>
          <w:sz w:val="26"/>
          <w:szCs w:val="26"/>
        </w:rPr>
        <w:t>()</w:t>
      </w:r>
    </w:p>
    <w:p w:rsidR="006B7AF3" w:rsidRPr="004A09E2" w:rsidRDefault="006B7AF3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>Процедура формирования предложения для ответа на вопрос из базы знаний</w:t>
      </w:r>
      <w:r w:rsidR="00D21B3C" w:rsidRPr="00D21B3C">
        <w:rPr>
          <w:sz w:val="26"/>
          <w:szCs w:val="26"/>
        </w:rPr>
        <w:t xml:space="preserve"> </w:t>
      </w:r>
      <w:r w:rsidR="00D21B3C" w:rsidRPr="004A09E2">
        <w:rPr>
          <w:sz w:val="26"/>
          <w:szCs w:val="26"/>
        </w:rPr>
        <w:t xml:space="preserve">методом </w:t>
      </w:r>
      <w:r w:rsidR="00D21B3C" w:rsidRPr="004A09E2">
        <w:rPr>
          <w:b/>
          <w:sz w:val="26"/>
          <w:szCs w:val="26"/>
          <w:lang w:val="en-US"/>
        </w:rPr>
        <w:t>test</w:t>
      </w:r>
      <w:r w:rsidR="00D21B3C">
        <w:rPr>
          <w:b/>
          <w:sz w:val="26"/>
          <w:szCs w:val="26"/>
        </w:rPr>
        <w:t>()</w:t>
      </w:r>
    </w:p>
    <w:p w:rsidR="001A6060" w:rsidRPr="004A09E2" w:rsidRDefault="001A6060" w:rsidP="00BF3D2C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4A09E2">
        <w:rPr>
          <w:sz w:val="26"/>
          <w:szCs w:val="26"/>
        </w:rPr>
        <w:t xml:space="preserve">Процедура и код формирования ответа на вопрос с синомичными сказуемыми 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Возможности библиотеки </w:t>
      </w:r>
      <w:r w:rsidRPr="00BC01FA">
        <w:rPr>
          <w:b/>
          <w:sz w:val="26"/>
          <w:szCs w:val="26"/>
        </w:rPr>
        <w:t>jQuery</w:t>
      </w:r>
      <w:r w:rsidRPr="00BC01FA">
        <w:rPr>
          <w:sz w:val="26"/>
          <w:szCs w:val="26"/>
        </w:rPr>
        <w:t xml:space="preserve"> для организации </w:t>
      </w:r>
      <w:r w:rsidR="007D1384">
        <w:rPr>
          <w:sz w:val="26"/>
          <w:szCs w:val="26"/>
        </w:rPr>
        <w:t xml:space="preserve">мультимедийного </w:t>
      </w:r>
      <w:r w:rsidRPr="00BC01FA">
        <w:rPr>
          <w:sz w:val="26"/>
          <w:szCs w:val="26"/>
        </w:rPr>
        <w:t>диалога с  Базой знаний симулятора установки на Web-странице.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Общая структура сайта и разметки диалоговой Web-страницы для создания </w:t>
      </w:r>
      <w:r w:rsidR="007D1384">
        <w:rPr>
          <w:sz w:val="26"/>
          <w:szCs w:val="26"/>
        </w:rPr>
        <w:t xml:space="preserve">мультимедийного </w:t>
      </w:r>
      <w:r w:rsidRPr="00BC01FA">
        <w:rPr>
          <w:sz w:val="26"/>
          <w:szCs w:val="26"/>
        </w:rPr>
        <w:t>диалога с Базой знаний симулятора установки.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>
        <w:rPr>
          <w:sz w:val="26"/>
          <w:szCs w:val="26"/>
        </w:rPr>
        <w:t>П</w:t>
      </w:r>
      <w:r w:rsidRPr="00BC01FA">
        <w:rPr>
          <w:sz w:val="26"/>
          <w:szCs w:val="26"/>
        </w:rPr>
        <w:t>рограммные модули</w:t>
      </w:r>
      <w:r>
        <w:rPr>
          <w:sz w:val="26"/>
          <w:szCs w:val="26"/>
        </w:rPr>
        <w:t xml:space="preserve">, добавляемые </w:t>
      </w:r>
      <w:r w:rsidRPr="00BC01FA">
        <w:rPr>
          <w:sz w:val="26"/>
          <w:szCs w:val="26"/>
        </w:rPr>
        <w:t xml:space="preserve"> в файл генератора ответов </w:t>
      </w:r>
      <w:r w:rsidRPr="00BC01FA">
        <w:rPr>
          <w:b/>
          <w:sz w:val="26"/>
          <w:szCs w:val="26"/>
        </w:rPr>
        <w:t>dialog.js</w:t>
      </w:r>
      <w:r w:rsidRPr="00BC01FA">
        <w:rPr>
          <w:sz w:val="26"/>
          <w:szCs w:val="26"/>
        </w:rPr>
        <w:t xml:space="preserve"> для функционирования </w:t>
      </w:r>
      <w:r>
        <w:rPr>
          <w:sz w:val="26"/>
          <w:szCs w:val="26"/>
        </w:rPr>
        <w:t xml:space="preserve">мультимедийного </w:t>
      </w:r>
      <w:r w:rsidRPr="00BC01FA">
        <w:rPr>
          <w:sz w:val="26"/>
          <w:szCs w:val="26"/>
        </w:rPr>
        <w:t xml:space="preserve">диалога с </w:t>
      </w:r>
      <w:r>
        <w:rPr>
          <w:sz w:val="26"/>
          <w:szCs w:val="26"/>
        </w:rPr>
        <w:t xml:space="preserve">Базой знаний </w:t>
      </w:r>
      <w:r w:rsidRPr="00BC01FA">
        <w:rPr>
          <w:sz w:val="26"/>
          <w:szCs w:val="26"/>
        </w:rPr>
        <w:t>на Web-странице.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Назначение и общая структура функции </w:t>
      </w:r>
      <w:r w:rsidRPr="007D1384">
        <w:rPr>
          <w:b/>
          <w:sz w:val="26"/>
          <w:szCs w:val="26"/>
        </w:rPr>
        <w:t>dialog_window()</w:t>
      </w:r>
      <w:r w:rsidRPr="00BC01FA">
        <w:rPr>
          <w:sz w:val="26"/>
          <w:szCs w:val="26"/>
        </w:rPr>
        <w:t xml:space="preserve"> для создания диалогового окна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Структура и стиль оформления общего блока </w:t>
      </w:r>
      <w:r w:rsidRPr="007D1384">
        <w:rPr>
          <w:b/>
          <w:sz w:val="26"/>
          <w:szCs w:val="26"/>
        </w:rPr>
        <w:t>div</w:t>
      </w:r>
      <w:r w:rsidRPr="00BC01FA">
        <w:rPr>
          <w:sz w:val="26"/>
          <w:szCs w:val="26"/>
        </w:rPr>
        <w:t xml:space="preserve"> для диалогового окна.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Структура и стиль оформления блока </w:t>
      </w:r>
      <w:r w:rsidRPr="007D1384">
        <w:rPr>
          <w:b/>
          <w:sz w:val="26"/>
          <w:szCs w:val="26"/>
        </w:rPr>
        <w:t>div</w:t>
      </w:r>
      <w:r w:rsidRPr="00BC01FA">
        <w:rPr>
          <w:sz w:val="26"/>
          <w:szCs w:val="26"/>
        </w:rPr>
        <w:t xml:space="preserve"> </w:t>
      </w:r>
      <w:r w:rsidR="007D1384">
        <w:rPr>
          <w:sz w:val="26"/>
          <w:szCs w:val="26"/>
        </w:rPr>
        <w:t>для полосы с кнопкой</w:t>
      </w:r>
      <w:r w:rsidRPr="00BC01FA">
        <w:rPr>
          <w:sz w:val="26"/>
          <w:szCs w:val="26"/>
        </w:rPr>
        <w:t xml:space="preserve"> </w:t>
      </w:r>
      <w:r w:rsidR="007D1384">
        <w:rPr>
          <w:sz w:val="26"/>
          <w:szCs w:val="26"/>
        </w:rPr>
        <w:t>«</w:t>
      </w:r>
      <w:r w:rsidR="007D1384" w:rsidRPr="007D1384">
        <w:rPr>
          <w:b/>
          <w:sz w:val="26"/>
          <w:szCs w:val="26"/>
        </w:rPr>
        <w:t>Нажми, чтобы спросить</w:t>
      </w:r>
      <w:r w:rsidR="007D1384">
        <w:rPr>
          <w:sz w:val="26"/>
          <w:szCs w:val="26"/>
        </w:rPr>
        <w:t xml:space="preserve">» </w:t>
      </w:r>
      <w:r w:rsidRPr="00BC01FA">
        <w:rPr>
          <w:sz w:val="26"/>
          <w:szCs w:val="26"/>
        </w:rPr>
        <w:t>для запуска функции выдвижения диалогового окна на центр страницы.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Структура функции </w:t>
      </w:r>
      <w:r w:rsidRPr="007D1384">
        <w:rPr>
          <w:b/>
          <w:sz w:val="26"/>
          <w:szCs w:val="26"/>
        </w:rPr>
        <w:t>openDialog()</w:t>
      </w:r>
      <w:r w:rsidRPr="00BC01FA">
        <w:rPr>
          <w:sz w:val="26"/>
          <w:szCs w:val="26"/>
        </w:rPr>
        <w:t xml:space="preserve"> плавного выдвижения-закрытия диалогового окна поверх Web-страницы.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Структура и стиль оформления блока </w:t>
      </w:r>
      <w:r w:rsidRPr="007D1384">
        <w:rPr>
          <w:b/>
          <w:sz w:val="26"/>
          <w:szCs w:val="26"/>
        </w:rPr>
        <w:t>div</w:t>
      </w:r>
      <w:r w:rsidRPr="00BC01FA">
        <w:rPr>
          <w:sz w:val="26"/>
          <w:szCs w:val="26"/>
        </w:rPr>
        <w:t xml:space="preserve"> для выдачи ответа на вопрос</w:t>
      </w:r>
      <w:r w:rsidRPr="00BC01FA">
        <w:rPr>
          <w:sz w:val="26"/>
          <w:szCs w:val="26"/>
        </w:rPr>
        <w:t xml:space="preserve"> в окно истории ответов</w:t>
      </w:r>
      <w:r w:rsidRPr="00BC01FA">
        <w:rPr>
          <w:sz w:val="26"/>
          <w:szCs w:val="26"/>
        </w:rPr>
        <w:t>.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Структура и стиль оформления блока div для поля формы </w:t>
      </w:r>
      <w:r w:rsidRPr="007D1384">
        <w:rPr>
          <w:b/>
          <w:sz w:val="26"/>
          <w:szCs w:val="26"/>
        </w:rPr>
        <w:t>input</w:t>
      </w:r>
      <w:r w:rsidRPr="00BC01FA">
        <w:rPr>
          <w:sz w:val="26"/>
          <w:szCs w:val="26"/>
        </w:rPr>
        <w:t xml:space="preserve"> и кнопкой «</w:t>
      </w:r>
      <w:r w:rsidRPr="007D1384">
        <w:rPr>
          <w:b/>
          <w:sz w:val="26"/>
          <w:szCs w:val="26"/>
        </w:rPr>
        <w:t>Спросить</w:t>
      </w:r>
      <w:r w:rsidRPr="00BC01FA">
        <w:rPr>
          <w:sz w:val="26"/>
          <w:szCs w:val="26"/>
        </w:rPr>
        <w:t>» для запуска функции получения ответа из Базы знаний и выдачи его в блок ответа диалогового окна.</w:t>
      </w:r>
    </w:p>
    <w:p w:rsidR="00BC01FA" w:rsidRPr="00BC01FA" w:rsidRDefault="00BC01FA" w:rsidP="00BC01FA">
      <w:pPr>
        <w:pStyle w:val="a3"/>
        <w:numPr>
          <w:ilvl w:val="0"/>
          <w:numId w:val="1"/>
        </w:numPr>
        <w:tabs>
          <w:tab w:val="left" w:pos="426"/>
        </w:tabs>
        <w:ind w:left="284" w:hanging="284"/>
        <w:rPr>
          <w:sz w:val="26"/>
          <w:szCs w:val="26"/>
        </w:rPr>
      </w:pPr>
      <w:r w:rsidRPr="00BC01FA">
        <w:rPr>
          <w:sz w:val="26"/>
          <w:szCs w:val="26"/>
        </w:rPr>
        <w:t xml:space="preserve">Общая структура функция </w:t>
      </w:r>
      <w:r w:rsidRPr="007D1384">
        <w:rPr>
          <w:b/>
          <w:sz w:val="26"/>
          <w:szCs w:val="26"/>
        </w:rPr>
        <w:t>ask()</w:t>
      </w:r>
      <w:r w:rsidR="007D1384">
        <w:rPr>
          <w:sz w:val="26"/>
          <w:szCs w:val="26"/>
        </w:rPr>
        <w:t xml:space="preserve"> </w:t>
      </w:r>
      <w:r w:rsidRPr="00BC01FA">
        <w:rPr>
          <w:sz w:val="26"/>
          <w:szCs w:val="26"/>
        </w:rPr>
        <w:t xml:space="preserve">обработки вопроса </w:t>
      </w:r>
      <w:r w:rsidR="007D1384">
        <w:rPr>
          <w:sz w:val="26"/>
          <w:szCs w:val="26"/>
        </w:rPr>
        <w:t xml:space="preserve">и выдачи ответа </w:t>
      </w:r>
      <w:r w:rsidRPr="00BC01FA">
        <w:rPr>
          <w:sz w:val="26"/>
          <w:szCs w:val="26"/>
        </w:rPr>
        <w:t>в диалогово</w:t>
      </w:r>
      <w:r w:rsidR="007D1384">
        <w:rPr>
          <w:sz w:val="26"/>
          <w:szCs w:val="26"/>
        </w:rPr>
        <w:t>е</w:t>
      </w:r>
      <w:r w:rsidRPr="00BC01FA">
        <w:rPr>
          <w:sz w:val="26"/>
          <w:szCs w:val="26"/>
        </w:rPr>
        <w:t xml:space="preserve"> окн</w:t>
      </w:r>
      <w:r w:rsidR="007D1384">
        <w:rPr>
          <w:sz w:val="26"/>
          <w:szCs w:val="26"/>
        </w:rPr>
        <w:t>о</w:t>
      </w:r>
      <w:bookmarkStart w:id="0" w:name="_GoBack"/>
      <w:bookmarkEnd w:id="0"/>
      <w:r w:rsidRPr="00BC01FA">
        <w:rPr>
          <w:sz w:val="26"/>
          <w:szCs w:val="26"/>
        </w:rPr>
        <w:t xml:space="preserve">. </w:t>
      </w:r>
    </w:p>
    <w:p w:rsidR="00870017" w:rsidRPr="00870017" w:rsidRDefault="00870017" w:rsidP="00870017">
      <w:pPr>
        <w:tabs>
          <w:tab w:val="left" w:pos="426"/>
        </w:tabs>
        <w:rPr>
          <w:sz w:val="28"/>
          <w:szCs w:val="28"/>
        </w:rPr>
      </w:pPr>
    </w:p>
    <w:p w:rsidR="001A6060" w:rsidRDefault="001A6060" w:rsidP="001A6060">
      <w:pPr>
        <w:pStyle w:val="a3"/>
        <w:tabs>
          <w:tab w:val="left" w:pos="426"/>
        </w:tabs>
        <w:ind w:left="0"/>
        <w:rPr>
          <w:sz w:val="24"/>
          <w:szCs w:val="24"/>
        </w:rPr>
      </w:pPr>
    </w:p>
    <w:p w:rsidR="00D95E63" w:rsidRDefault="00D95E63"/>
    <w:sectPr w:rsidR="00D95E63" w:rsidSect="00BC01FA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E615D"/>
    <w:multiLevelType w:val="hybridMultilevel"/>
    <w:tmpl w:val="C6F2B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75002"/>
    <w:multiLevelType w:val="hybridMultilevel"/>
    <w:tmpl w:val="57BA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63"/>
    <w:rsid w:val="00050989"/>
    <w:rsid w:val="001A6060"/>
    <w:rsid w:val="001F71F3"/>
    <w:rsid w:val="00223B54"/>
    <w:rsid w:val="002C39E6"/>
    <w:rsid w:val="002E754D"/>
    <w:rsid w:val="004A09E2"/>
    <w:rsid w:val="005B5549"/>
    <w:rsid w:val="006B7AF3"/>
    <w:rsid w:val="006F5154"/>
    <w:rsid w:val="007D1384"/>
    <w:rsid w:val="00870017"/>
    <w:rsid w:val="008D1471"/>
    <w:rsid w:val="0099032E"/>
    <w:rsid w:val="00AF175E"/>
    <w:rsid w:val="00BC01FA"/>
    <w:rsid w:val="00BF3D2C"/>
    <w:rsid w:val="00D21B3C"/>
    <w:rsid w:val="00D527B9"/>
    <w:rsid w:val="00D95E63"/>
    <w:rsid w:val="00E02C7A"/>
    <w:rsid w:val="00F5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FA271-C3F9-4E95-BBB8-7D0FFA16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2024-12-17T09:04:00Z</dcterms:created>
  <dcterms:modified xsi:type="dcterms:W3CDTF">2024-12-17T09:04:00Z</dcterms:modified>
</cp:coreProperties>
</file>