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6E4" w:rsidRPr="00E01ECE" w:rsidRDefault="001D670A" w:rsidP="00A01241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РАЗРАБОТКА </w:t>
      </w:r>
      <w:r w:rsidR="00616894">
        <w:rPr>
          <w:b/>
          <w:sz w:val="72"/>
          <w:szCs w:val="72"/>
        </w:rPr>
        <w:t xml:space="preserve">РАБОЧЕГО </w:t>
      </w:r>
      <w:r>
        <w:rPr>
          <w:b/>
          <w:sz w:val="72"/>
          <w:szCs w:val="72"/>
        </w:rPr>
        <w:t>ИНТЕРФЕЙСА ДЛЯ СИМУЛЯТОРА УСТАНОВКИ</w:t>
      </w:r>
    </w:p>
    <w:p w:rsidR="00D726E4" w:rsidRDefault="00D726E4">
      <w:r>
        <w:br w:type="page"/>
      </w:r>
    </w:p>
    <w:p w:rsidR="00D65E31" w:rsidRPr="002F6954" w:rsidRDefault="00D65E31" w:rsidP="00D65E31">
      <w:pPr>
        <w:spacing w:line="25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 xml:space="preserve">АЛГОРИТМ </w:t>
      </w:r>
      <w:r w:rsidRPr="002F6954">
        <w:rPr>
          <w:b/>
          <w:color w:val="000000"/>
          <w:sz w:val="32"/>
          <w:szCs w:val="32"/>
        </w:rPr>
        <w:t>РАБОТЫ УСТАНОВКИ</w:t>
      </w:r>
    </w:p>
    <w:p w:rsidR="00D65E31" w:rsidRDefault="00D65E31" w:rsidP="00D65E31">
      <w:pPr>
        <w:spacing w:line="250" w:lineRule="auto"/>
        <w:rPr>
          <w:color w:val="000000"/>
        </w:rPr>
      </w:pPr>
    </w:p>
    <w:p w:rsidR="00D65E31" w:rsidRPr="002A5514" w:rsidRDefault="00D65E31" w:rsidP="00D65E31">
      <w:pPr>
        <w:spacing w:line="250" w:lineRule="auto"/>
        <w:ind w:firstLine="644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Для программирования действий любой установки, прежде всего, необходимо продумать и составить </w:t>
      </w:r>
      <w:r w:rsidRPr="002A5514">
        <w:rPr>
          <w:b/>
          <w:color w:val="000000"/>
          <w:sz w:val="28"/>
          <w:szCs w:val="28"/>
        </w:rPr>
        <w:t>СХЕМУ ВЗАИМОДЕЙСТВИЯ</w:t>
      </w:r>
      <w:r w:rsidRPr="002A5514">
        <w:rPr>
          <w:color w:val="000000"/>
          <w:sz w:val="28"/>
          <w:szCs w:val="28"/>
        </w:rPr>
        <w:t xml:space="preserve"> </w:t>
      </w:r>
      <w:r w:rsidRPr="002A5514">
        <w:rPr>
          <w:b/>
          <w:color w:val="000000"/>
          <w:sz w:val="28"/>
          <w:szCs w:val="28"/>
        </w:rPr>
        <w:t>ОБЪЕКТОВ</w:t>
      </w:r>
      <w:r w:rsidRPr="002A5514">
        <w:rPr>
          <w:color w:val="000000"/>
          <w:sz w:val="28"/>
          <w:szCs w:val="28"/>
        </w:rPr>
        <w:t xml:space="preserve">, отражающую взаимодействие объектов внутри этой установки, при составлении которой необходимо пройти следующие этапы: </w:t>
      </w:r>
    </w:p>
    <w:p w:rsidR="00D65E31" w:rsidRPr="002A5514" w:rsidRDefault="00D65E31" w:rsidP="00D65E31">
      <w:pPr>
        <w:pStyle w:val="a4"/>
        <w:numPr>
          <w:ilvl w:val="0"/>
          <w:numId w:val="2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b/>
          <w:i/>
          <w:color w:val="000000"/>
          <w:sz w:val="28"/>
          <w:szCs w:val="28"/>
        </w:rPr>
        <w:t>Выделить события</w:t>
      </w:r>
      <w:r w:rsidRPr="002A5514">
        <w:rPr>
          <w:color w:val="000000"/>
          <w:sz w:val="28"/>
          <w:szCs w:val="28"/>
        </w:rPr>
        <w:t xml:space="preserve">, которые могут происходить (включение/выключение установки, поворот или перемещение какого-нибудь объекта, нажатие кнопки и т. д.). </w:t>
      </w:r>
    </w:p>
    <w:p w:rsidR="00D65E31" w:rsidRPr="002A5514" w:rsidRDefault="00D65E31" w:rsidP="00D65E31">
      <w:pPr>
        <w:pStyle w:val="a4"/>
        <w:numPr>
          <w:ilvl w:val="0"/>
          <w:numId w:val="2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b/>
          <w:i/>
          <w:color w:val="000000"/>
          <w:sz w:val="28"/>
          <w:szCs w:val="28"/>
        </w:rPr>
        <w:t>Выделить объекты</w:t>
      </w:r>
      <w:r w:rsidRPr="002A5514">
        <w:rPr>
          <w:color w:val="000000"/>
          <w:sz w:val="28"/>
          <w:szCs w:val="28"/>
        </w:rPr>
        <w:t xml:space="preserve">, которые должны инициировать эти события (например, нажатие по переключателю инициирует событие по включению/выключению установки). </w:t>
      </w:r>
    </w:p>
    <w:p w:rsidR="00D65E31" w:rsidRPr="002A5514" w:rsidRDefault="00D65E31" w:rsidP="00D65E31">
      <w:pPr>
        <w:pStyle w:val="a4"/>
        <w:numPr>
          <w:ilvl w:val="0"/>
          <w:numId w:val="2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b/>
          <w:i/>
          <w:color w:val="000000"/>
          <w:sz w:val="28"/>
          <w:szCs w:val="28"/>
        </w:rPr>
        <w:t>Выбрать элементы</w:t>
      </w:r>
      <w:r w:rsidRPr="002A5514">
        <w:rPr>
          <w:color w:val="000000"/>
          <w:sz w:val="28"/>
          <w:szCs w:val="28"/>
        </w:rPr>
        <w:t xml:space="preserve">, которые должны реагировать на то или иное событие (например, на включение/выключение установки может реагировать большое количество элементов, начиная от отображения показаний дисплеев до запуска механизмов). </w:t>
      </w:r>
    </w:p>
    <w:p w:rsidR="00D65E31" w:rsidRPr="002A5514" w:rsidRDefault="00D65E31" w:rsidP="00D65E31">
      <w:pPr>
        <w:pStyle w:val="a4"/>
        <w:numPr>
          <w:ilvl w:val="0"/>
          <w:numId w:val="2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b/>
          <w:i/>
          <w:color w:val="000000"/>
          <w:sz w:val="28"/>
          <w:szCs w:val="28"/>
        </w:rPr>
        <w:t>Указать</w:t>
      </w:r>
      <w:r w:rsidRPr="002A5514">
        <w:rPr>
          <w:b/>
          <w:color w:val="000000"/>
          <w:sz w:val="28"/>
          <w:szCs w:val="28"/>
        </w:rPr>
        <w:t>,</w:t>
      </w:r>
      <w:r w:rsidRPr="002A5514">
        <w:rPr>
          <w:color w:val="000000"/>
          <w:sz w:val="28"/>
          <w:szCs w:val="28"/>
        </w:rPr>
        <w:t xml:space="preserve"> при каких </w:t>
      </w:r>
      <w:r w:rsidR="006D64F9">
        <w:rPr>
          <w:color w:val="000000"/>
          <w:sz w:val="28"/>
          <w:szCs w:val="28"/>
        </w:rPr>
        <w:t xml:space="preserve">условиях </w:t>
      </w:r>
      <w:r>
        <w:rPr>
          <w:color w:val="000000"/>
          <w:sz w:val="28"/>
          <w:szCs w:val="28"/>
        </w:rPr>
        <w:t>должны происходить</w:t>
      </w:r>
      <w:r w:rsidRPr="002A5514">
        <w:rPr>
          <w:color w:val="000000"/>
          <w:sz w:val="28"/>
          <w:szCs w:val="28"/>
        </w:rPr>
        <w:t xml:space="preserve"> событи</w:t>
      </w:r>
      <w:r>
        <w:rPr>
          <w:color w:val="000000"/>
          <w:sz w:val="28"/>
          <w:szCs w:val="28"/>
        </w:rPr>
        <w:t>я</w:t>
      </w:r>
      <w:r w:rsidRPr="002A5514">
        <w:rPr>
          <w:color w:val="000000"/>
          <w:sz w:val="28"/>
          <w:szCs w:val="28"/>
        </w:rPr>
        <w:t xml:space="preserve">  и какие методы при этом будут вызываться.</w:t>
      </w:r>
    </w:p>
    <w:p w:rsidR="00D65E31" w:rsidRPr="002A5514" w:rsidRDefault="00D65E31" w:rsidP="00D65E31">
      <w:pPr>
        <w:rPr>
          <w:b/>
          <w:sz w:val="28"/>
          <w:szCs w:val="28"/>
        </w:rPr>
      </w:pPr>
    </w:p>
    <w:p w:rsidR="00D65E31" w:rsidRPr="002A5514" w:rsidRDefault="00D65E31" w:rsidP="00D65E31">
      <w:pPr>
        <w:spacing w:line="250" w:lineRule="auto"/>
        <w:ind w:firstLine="644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Например, в работе симулятора лабораторной установки «НАБЛЮДЕНИЕ КОЛЕЦ НЬЮТОНА» используются следующие события: </w:t>
      </w:r>
    </w:p>
    <w:p w:rsidR="00D65E31" w:rsidRPr="002A5514" w:rsidRDefault="00D65E31" w:rsidP="00D65E31">
      <w:pPr>
        <w:pStyle w:val="a4"/>
        <w:numPr>
          <w:ilvl w:val="0"/>
          <w:numId w:val="6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включение установки, </w:t>
      </w:r>
    </w:p>
    <w:p w:rsidR="00D65E31" w:rsidRPr="002A5514" w:rsidRDefault="00D65E31" w:rsidP="00D65E31">
      <w:pPr>
        <w:pStyle w:val="a4"/>
        <w:numPr>
          <w:ilvl w:val="0"/>
          <w:numId w:val="6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выбор цвета света вращением барабана, </w:t>
      </w:r>
    </w:p>
    <w:p w:rsidR="00D65E31" w:rsidRPr="002A5514" w:rsidRDefault="00D65E31" w:rsidP="00D65E31">
      <w:pPr>
        <w:pStyle w:val="a4"/>
        <w:numPr>
          <w:ilvl w:val="0"/>
          <w:numId w:val="6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переход к окуляру, </w:t>
      </w:r>
    </w:p>
    <w:p w:rsidR="00D65E31" w:rsidRDefault="00D65E31" w:rsidP="00D65E31">
      <w:pPr>
        <w:pStyle w:val="a4"/>
        <w:numPr>
          <w:ilvl w:val="0"/>
          <w:numId w:val="6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>заполнение таблицы</w:t>
      </w:r>
      <w:r>
        <w:rPr>
          <w:color w:val="000000"/>
          <w:sz w:val="28"/>
          <w:szCs w:val="28"/>
        </w:rPr>
        <w:t xml:space="preserve"> результатами наблюдения</w:t>
      </w:r>
      <w:r w:rsidRPr="002A5514">
        <w:rPr>
          <w:color w:val="000000"/>
          <w:sz w:val="28"/>
          <w:szCs w:val="28"/>
        </w:rPr>
        <w:t xml:space="preserve">, </w:t>
      </w:r>
    </w:p>
    <w:p w:rsidR="00D65E31" w:rsidRDefault="00D65E31" w:rsidP="00D65E31">
      <w:pPr>
        <w:pStyle w:val="a4"/>
        <w:numPr>
          <w:ilvl w:val="0"/>
          <w:numId w:val="6"/>
        </w:numPr>
        <w:spacing w:line="25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обработка в таблице результататов наблюдения</w:t>
      </w:r>
      <w:r w:rsidRPr="002A5514">
        <w:rPr>
          <w:color w:val="000000"/>
          <w:sz w:val="28"/>
          <w:szCs w:val="28"/>
        </w:rPr>
        <w:t>,</w:t>
      </w:r>
    </w:p>
    <w:p w:rsidR="00D65E31" w:rsidRPr="002A5514" w:rsidRDefault="00D65E31" w:rsidP="00D65E31">
      <w:pPr>
        <w:pStyle w:val="a4"/>
        <w:numPr>
          <w:ilvl w:val="0"/>
          <w:numId w:val="6"/>
        </w:numPr>
        <w:spacing w:line="25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возврат к выбору нового цвета и повторение наблюдения,</w:t>
      </w:r>
    </w:p>
    <w:p w:rsidR="00D65E31" w:rsidRPr="002A5514" w:rsidRDefault="00D65E31" w:rsidP="00D65E31">
      <w:pPr>
        <w:pStyle w:val="a4"/>
        <w:numPr>
          <w:ilvl w:val="0"/>
          <w:numId w:val="6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 xml:space="preserve">просмотр таблицы, </w:t>
      </w:r>
    </w:p>
    <w:p w:rsidR="00D65E31" w:rsidRDefault="00D65E31" w:rsidP="00D65E31">
      <w:pPr>
        <w:pStyle w:val="a4"/>
        <w:numPr>
          <w:ilvl w:val="0"/>
          <w:numId w:val="6"/>
        </w:numPr>
        <w:spacing w:line="250" w:lineRule="auto"/>
        <w:rPr>
          <w:color w:val="000000"/>
          <w:sz w:val="28"/>
          <w:szCs w:val="28"/>
        </w:rPr>
      </w:pPr>
      <w:r w:rsidRPr="002A5514">
        <w:rPr>
          <w:color w:val="000000"/>
          <w:sz w:val="28"/>
          <w:szCs w:val="28"/>
        </w:rPr>
        <w:t>очистка таблицы</w:t>
      </w:r>
      <w:r>
        <w:rPr>
          <w:color w:val="000000"/>
          <w:sz w:val="28"/>
          <w:szCs w:val="28"/>
        </w:rPr>
        <w:t>,</w:t>
      </w:r>
    </w:p>
    <w:p w:rsidR="00D65E31" w:rsidRPr="002A5514" w:rsidRDefault="00D65E31" w:rsidP="00D65E31">
      <w:pPr>
        <w:pStyle w:val="a4"/>
        <w:numPr>
          <w:ilvl w:val="0"/>
          <w:numId w:val="6"/>
        </w:numPr>
        <w:spacing w:line="25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итоговых результатов работы установки</w:t>
      </w:r>
      <w:r w:rsidRPr="002A5514">
        <w:rPr>
          <w:color w:val="000000"/>
          <w:sz w:val="28"/>
          <w:szCs w:val="28"/>
        </w:rPr>
        <w:t>.</w:t>
      </w:r>
    </w:p>
    <w:p w:rsidR="00D65E31" w:rsidRDefault="00D65E31" w:rsidP="00D65E3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D65E31" w:rsidRPr="001A0172" w:rsidRDefault="00D65E31" w:rsidP="00D65E31">
      <w:pPr>
        <w:jc w:val="center"/>
        <w:rPr>
          <w:b/>
          <w:sz w:val="32"/>
          <w:szCs w:val="32"/>
        </w:rPr>
      </w:pPr>
      <w:r w:rsidRPr="001A0172">
        <w:rPr>
          <w:b/>
          <w:sz w:val="32"/>
          <w:szCs w:val="32"/>
        </w:rPr>
        <w:lastRenderedPageBreak/>
        <w:t>СИСТЕМА ЗАДАНИЙ</w:t>
      </w:r>
    </w:p>
    <w:p w:rsidR="00D65E31" w:rsidRDefault="00D65E31" w:rsidP="00D65E3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при начале работы с симулятором</w:t>
      </w:r>
      <w:r w:rsidRPr="00487B0E">
        <w:rPr>
          <w:sz w:val="28"/>
          <w:szCs w:val="28"/>
        </w:rPr>
        <w:t xml:space="preserve"> </w:t>
      </w:r>
      <w:r>
        <w:rPr>
          <w:sz w:val="28"/>
          <w:szCs w:val="28"/>
        </w:rPr>
        <w:t>это, как правило, задание «В</w:t>
      </w:r>
      <w:r w:rsidRPr="002903F0">
        <w:rPr>
          <w:sz w:val="28"/>
          <w:szCs w:val="28"/>
        </w:rPr>
        <w:t>ключить установку</w:t>
      </w:r>
      <w:r>
        <w:rPr>
          <w:sz w:val="28"/>
          <w:szCs w:val="28"/>
        </w:rPr>
        <w:t>». После щелчка по кнопке «</w:t>
      </w:r>
      <w:r w:rsidR="00A202F6">
        <w:rPr>
          <w:sz w:val="28"/>
          <w:szCs w:val="28"/>
        </w:rPr>
        <w:t>ПРАКТИКА</w:t>
      </w:r>
      <w:r>
        <w:rPr>
          <w:sz w:val="28"/>
          <w:szCs w:val="28"/>
        </w:rPr>
        <w:t>» выполняется</w:t>
      </w:r>
      <w:r w:rsidRPr="002903F0">
        <w:rPr>
          <w:sz w:val="28"/>
          <w:szCs w:val="28"/>
        </w:rPr>
        <w:t xml:space="preserve"> событие вывода в текстовое окно сообщения: «Включите установку».</w:t>
      </w:r>
      <w:r>
        <w:rPr>
          <w:sz w:val="28"/>
          <w:szCs w:val="28"/>
        </w:rPr>
        <w:t xml:space="preserve"> 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выполняется при совершении</w:t>
      </w:r>
      <w:r w:rsidRPr="002903F0">
        <w:rPr>
          <w:sz w:val="28"/>
          <w:szCs w:val="28"/>
        </w:rPr>
        <w:t xml:space="preserve"> событи</w:t>
      </w:r>
      <w:r>
        <w:rPr>
          <w:sz w:val="28"/>
          <w:szCs w:val="28"/>
        </w:rPr>
        <w:t>я</w:t>
      </w:r>
      <w:r w:rsidRPr="002903F0">
        <w:rPr>
          <w:sz w:val="28"/>
          <w:szCs w:val="28"/>
        </w:rPr>
        <w:t xml:space="preserve"> включения установки</w:t>
      </w:r>
      <w:r>
        <w:rPr>
          <w:sz w:val="28"/>
          <w:szCs w:val="28"/>
        </w:rPr>
        <w:t>,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2903F0">
        <w:rPr>
          <w:sz w:val="28"/>
          <w:szCs w:val="28"/>
        </w:rPr>
        <w:t xml:space="preserve">огда пользователь щелкнет мышью на </w:t>
      </w:r>
      <w:r>
        <w:rPr>
          <w:sz w:val="28"/>
          <w:szCs w:val="28"/>
        </w:rPr>
        <w:t>объект «П</w:t>
      </w:r>
      <w:r w:rsidRPr="002903F0">
        <w:rPr>
          <w:sz w:val="28"/>
          <w:szCs w:val="28"/>
        </w:rPr>
        <w:t>ереключатель</w:t>
      </w:r>
      <w:r>
        <w:rPr>
          <w:sz w:val="28"/>
          <w:szCs w:val="28"/>
        </w:rPr>
        <w:t>»</w:t>
      </w:r>
      <w:r w:rsidRPr="002903F0">
        <w:rPr>
          <w:sz w:val="28"/>
          <w:szCs w:val="28"/>
        </w:rPr>
        <w:t xml:space="preserve">, </w:t>
      </w:r>
      <w:r>
        <w:rPr>
          <w:sz w:val="28"/>
          <w:szCs w:val="28"/>
        </w:rPr>
        <w:t>что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2903F0">
        <w:rPr>
          <w:sz w:val="28"/>
          <w:szCs w:val="28"/>
        </w:rPr>
        <w:t xml:space="preserve">приведет к выполнению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 xml:space="preserve">задания. </w:t>
      </w:r>
    </w:p>
    <w:p w:rsidR="00D65E31" w:rsidRDefault="00D65E31" w:rsidP="00D65E31">
      <w:pPr>
        <w:spacing w:before="120"/>
        <w:ind w:firstLine="708"/>
        <w:jc w:val="both"/>
        <w:rPr>
          <w:sz w:val="28"/>
          <w:szCs w:val="28"/>
        </w:rPr>
      </w:pPr>
      <w:r w:rsidRPr="002903F0">
        <w:rPr>
          <w:sz w:val="28"/>
          <w:szCs w:val="28"/>
        </w:rPr>
        <w:t xml:space="preserve">После </w:t>
      </w:r>
      <w:r>
        <w:rPr>
          <w:sz w:val="28"/>
          <w:szCs w:val="28"/>
        </w:rPr>
        <w:t>выполнения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 xml:space="preserve">задания программа </w:t>
      </w:r>
      <w:r>
        <w:rPr>
          <w:sz w:val="28"/>
          <w:szCs w:val="28"/>
        </w:rPr>
        <w:t>должна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выдать в информационное окно следующее задание (см. рисунок), которое должно выполняться в</w:t>
      </w:r>
      <w:r w:rsidRPr="002903F0">
        <w:rPr>
          <w:sz w:val="28"/>
          <w:szCs w:val="28"/>
        </w:rPr>
        <w:t xml:space="preserve"> соответств</w:t>
      </w:r>
      <w:r>
        <w:rPr>
          <w:sz w:val="28"/>
          <w:szCs w:val="28"/>
        </w:rPr>
        <w:t>ии с появляющимся</w:t>
      </w:r>
      <w:r w:rsidRPr="002903F0">
        <w:rPr>
          <w:sz w:val="28"/>
          <w:szCs w:val="28"/>
        </w:rPr>
        <w:t xml:space="preserve"> текстовым сообщением</w:t>
      </w:r>
      <w:r>
        <w:rPr>
          <w:sz w:val="28"/>
          <w:szCs w:val="28"/>
        </w:rPr>
        <w:t xml:space="preserve"> и т. д.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вплоть до окончания работы с симулятором.</w:t>
      </w:r>
    </w:p>
    <w:p w:rsidR="00D65E31" w:rsidRDefault="00D65E31" w:rsidP="00D65E31">
      <w:pPr>
        <w:spacing w:before="120"/>
        <w:ind w:firstLine="708"/>
        <w:jc w:val="both"/>
        <w:rPr>
          <w:sz w:val="28"/>
          <w:szCs w:val="28"/>
        </w:rPr>
      </w:pPr>
    </w:p>
    <w:p w:rsidR="00D65E31" w:rsidRDefault="00D65E31" w:rsidP="00D65E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cs="Calibri"/>
          <w:color w:val="000000"/>
        </w:rPr>
      </w:pPr>
      <w:r>
        <w:rPr>
          <w:rFonts w:cs="Calibri"/>
          <w:noProof/>
          <w:color w:val="000000"/>
          <w:lang w:eastAsia="ru-RU"/>
        </w:rPr>
        <w:drawing>
          <wp:inline distT="114300" distB="114300" distL="114300" distR="114300" wp14:anchorId="5D301983" wp14:editId="194FA962">
            <wp:extent cx="5978256" cy="3618488"/>
            <wp:effectExtent l="0" t="0" r="3810" b="1270"/>
            <wp:docPr id="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846" cy="3623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5E31" w:rsidRDefault="00D65E31" w:rsidP="00D65E31">
      <w:pPr>
        <w:spacing w:before="120"/>
        <w:ind w:firstLine="708"/>
        <w:jc w:val="both"/>
        <w:rPr>
          <w:sz w:val="28"/>
          <w:szCs w:val="28"/>
        </w:rPr>
      </w:pPr>
    </w:p>
    <w:p w:rsidR="00D65E31" w:rsidRDefault="00D65E31" w:rsidP="00D65E3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работы с симулятором установки являются полученные по ходу выполнения заданий измеренные значения, показания приборов и т. п., которые последовательно заносятся в таблицу с выполнением в ней предусмотренных в каждом конкретном эксперименте вычислений.</w:t>
      </w:r>
    </w:p>
    <w:p w:rsidR="00D65E31" w:rsidRDefault="00D65E31" w:rsidP="00D65E31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A202F6" w:rsidRPr="00A202F6" w:rsidRDefault="00A202F6" w:rsidP="00A202F6">
      <w:pPr>
        <w:ind w:firstLine="708"/>
        <w:rPr>
          <w:b/>
          <w:sz w:val="28"/>
          <w:szCs w:val="28"/>
        </w:rPr>
      </w:pPr>
      <w:r w:rsidRPr="00A202F6">
        <w:rPr>
          <w:b/>
          <w:sz w:val="28"/>
          <w:szCs w:val="28"/>
        </w:rPr>
        <w:lastRenderedPageBreak/>
        <w:t>СОЗДАНИЕ ПРОГРАММЫ ВЫПОЛНЕНИЯ ЭТАПОВ РАБОТЫ УСТАНОВКИ</w:t>
      </w:r>
    </w:p>
    <w:p w:rsidR="00A202F6" w:rsidRDefault="00A202F6" w:rsidP="00326AC9">
      <w:pPr>
        <w:ind w:firstLine="708"/>
        <w:rPr>
          <w:color w:val="000000"/>
        </w:rPr>
      </w:pPr>
      <w:r>
        <w:rPr>
          <w:sz w:val="28"/>
          <w:szCs w:val="28"/>
        </w:rPr>
        <w:t xml:space="preserve">Для подключения функционала установки при работе с симулятором необходимо создать соответствующие </w:t>
      </w:r>
      <w:r w:rsidRPr="006A5E8C">
        <w:rPr>
          <w:b/>
          <w:sz w:val="28"/>
          <w:szCs w:val="28"/>
        </w:rPr>
        <w:t>скрипт</w:t>
      </w:r>
      <w:r>
        <w:rPr>
          <w:b/>
          <w:sz w:val="28"/>
          <w:szCs w:val="28"/>
        </w:rPr>
        <w:t>ы</w:t>
      </w:r>
      <w:r>
        <w:rPr>
          <w:sz w:val="28"/>
          <w:szCs w:val="28"/>
        </w:rPr>
        <w:t>, добавляемые на объект симулятора, с последовательным вызовом из него функций, выполняющихся при нажатии на кнопки выполнения этапов работы с симулятором</w:t>
      </w:r>
      <w:r w:rsidR="00326AC9">
        <w:rPr>
          <w:sz w:val="28"/>
          <w:szCs w:val="28"/>
        </w:rPr>
        <w:t>.</w:t>
      </w:r>
      <w:r w:rsidR="0022033A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:rsidR="00A202F6" w:rsidRDefault="00DC19BA">
      <w:pPr>
        <w:rPr>
          <w:sz w:val="28"/>
          <w:szCs w:val="28"/>
        </w:rPr>
      </w:pPr>
      <w:r>
        <w:rPr>
          <w:b/>
          <w:sz w:val="32"/>
          <w:szCs w:val="32"/>
        </w:rPr>
        <w:tab/>
      </w:r>
      <w:r w:rsidRPr="00DC19BA">
        <w:rPr>
          <w:sz w:val="28"/>
          <w:szCs w:val="28"/>
        </w:rPr>
        <w:t xml:space="preserve">При этом </w:t>
      </w:r>
      <w:r>
        <w:rPr>
          <w:sz w:val="28"/>
          <w:szCs w:val="28"/>
        </w:rPr>
        <w:t xml:space="preserve">скрипт можно добавить на элемент интерфейса </w:t>
      </w:r>
      <w:r>
        <w:rPr>
          <w:sz w:val="28"/>
          <w:szCs w:val="28"/>
          <w:lang w:val="en-US"/>
        </w:rPr>
        <w:t>Table</w:t>
      </w:r>
      <w:r>
        <w:rPr>
          <w:sz w:val="28"/>
          <w:szCs w:val="28"/>
        </w:rPr>
        <w:t>, к которому будут обращаться кнопки «ПРАКТИКИ» для выполнения заданий, соответствующих этапам работы на симуляторе</w:t>
      </w:r>
      <w:r w:rsidR="00857F91">
        <w:rPr>
          <w:sz w:val="28"/>
          <w:szCs w:val="28"/>
        </w:rPr>
        <w:t>, выводя соответствующие сообщения в текстовое окно в нижней части экрана левее кнопок для работы с таблиц</w:t>
      </w:r>
      <w:r w:rsidR="0034068A">
        <w:rPr>
          <w:sz w:val="28"/>
          <w:szCs w:val="28"/>
        </w:rPr>
        <w:t xml:space="preserve">ей, как показано </w:t>
      </w:r>
      <w:r w:rsidR="00857F91">
        <w:rPr>
          <w:sz w:val="28"/>
          <w:szCs w:val="28"/>
        </w:rPr>
        <w:t>на рисунке</w:t>
      </w:r>
      <w:r w:rsidR="0034068A">
        <w:rPr>
          <w:sz w:val="28"/>
          <w:szCs w:val="28"/>
        </w:rPr>
        <w:t>:</w:t>
      </w:r>
    </w:p>
    <w:p w:rsidR="0034068A" w:rsidRDefault="0034068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7963F6" wp14:editId="1BFC945C">
            <wp:extent cx="5285356" cy="41799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64" t="15003" b="2300"/>
                    <a:stretch/>
                  </pic:blipFill>
                  <pic:spPr bwMode="auto">
                    <a:xfrm>
                      <a:off x="0" y="0"/>
                      <a:ext cx="5323139" cy="420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AC9" w:rsidRDefault="00A35F0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A35F0E" w:rsidRDefault="00A35F0E">
      <w:pPr>
        <w:rPr>
          <w:sz w:val="28"/>
          <w:szCs w:val="28"/>
        </w:rPr>
      </w:pPr>
      <w:r>
        <w:rPr>
          <w:sz w:val="28"/>
          <w:szCs w:val="28"/>
        </w:rPr>
        <w:t>Примерный код такого скрипта приведен ниже:</w:t>
      </w:r>
    </w:p>
    <w:p w:rsidR="00CD4356" w:rsidRPr="00857F91" w:rsidRDefault="008A6389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t>using System.Collections;</w:t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System.Collections.Generic;</w:t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UnityEngine;</w:t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UnityEngine.UI; </w:t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public class Task</w:t>
      </w:r>
      <w:r w:rsidR="00CD4356"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s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: MonoBehaviour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{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[SerializeField]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Text message1;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public void spher()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="00CD4356"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   {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message1.text = "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Включить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установку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,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щелкнув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сферу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"; }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[SerializeField]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Text message2;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lastRenderedPageBreak/>
        <w:t>    public void cub()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{message2.text = </w:t>
      </w:r>
    </w:p>
    <w:p w:rsidR="00857F91" w:rsidRDefault="008A6389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 w:hanging="708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"Повернуть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щелчком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куб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(один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поворот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соответствует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напряже</w:t>
      </w:r>
      <w:r w:rsidR="00857F91">
        <w:rPr>
          <w:rFonts w:ascii="Consolas" w:eastAsia="Times New Roman" w:hAnsi="Consolas" w:cs="Times New Roman"/>
          <w:sz w:val="24"/>
          <w:szCs w:val="24"/>
          <w:lang w:eastAsia="ru-RU"/>
        </w:rPr>
        <w:t>-         н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ию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в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20В).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Затем занести заданное напряжение в таблицу и перейти к Заданию 3."</w:t>
      </w:r>
      <w:r w:rsidR="00CD4356"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CD4356" w:rsidRDefault="00CD4356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 w:hanging="708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}</w:t>
      </w:r>
    </w:p>
    <w:p w:rsidR="00857F91" w:rsidRDefault="00857F91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 w:hanging="708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...</w:t>
      </w:r>
    </w:p>
    <w:p w:rsidR="00857F91" w:rsidRPr="00857F91" w:rsidRDefault="00857F91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 w:hanging="708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sz w:val="24"/>
          <w:szCs w:val="24"/>
          <w:lang w:val="en-US" w:eastAsia="ru-RU"/>
        </w:rPr>
        <w:t>}</w:t>
      </w:r>
    </w:p>
    <w:p w:rsidR="0034068A" w:rsidRDefault="00857F91" w:rsidP="008A638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</w:r>
    </w:p>
    <w:p w:rsidR="0034068A" w:rsidRDefault="0034068A" w:rsidP="008A638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D4356" w:rsidRPr="00326AC9" w:rsidRDefault="0034068A" w:rsidP="0034068A">
      <w:pPr>
        <w:spacing w:after="0" w:line="240" w:lineRule="auto"/>
        <w:ind w:firstLine="708"/>
        <w:rPr>
          <w:rFonts w:eastAsia="Times New Roman" w:cstheme="minorHAnsi"/>
          <w:sz w:val="28"/>
          <w:szCs w:val="28"/>
          <w:lang w:eastAsia="ru-RU"/>
        </w:rPr>
      </w:pPr>
      <w:r w:rsidRPr="00326AC9">
        <w:rPr>
          <w:rFonts w:eastAsia="Times New Roman" w:cstheme="minorHAnsi"/>
          <w:sz w:val="28"/>
          <w:szCs w:val="28"/>
          <w:lang w:eastAsia="ru-RU"/>
        </w:rPr>
        <w:t>А д</w:t>
      </w:r>
      <w:r w:rsidR="00857F91" w:rsidRPr="00326AC9">
        <w:rPr>
          <w:rFonts w:eastAsia="Times New Roman" w:cstheme="minorHAnsi"/>
          <w:sz w:val="28"/>
          <w:szCs w:val="28"/>
          <w:lang w:eastAsia="ru-RU"/>
        </w:rPr>
        <w:t>ля того</w:t>
      </w:r>
      <w:r w:rsidRPr="00326AC9">
        <w:rPr>
          <w:rFonts w:eastAsia="Times New Roman" w:cstheme="minorHAnsi"/>
          <w:sz w:val="28"/>
          <w:szCs w:val="28"/>
          <w:lang w:eastAsia="ru-RU"/>
        </w:rPr>
        <w:t>,</w:t>
      </w:r>
      <w:r w:rsidR="00857F91" w:rsidRPr="00326AC9">
        <w:rPr>
          <w:rFonts w:eastAsia="Times New Roman" w:cstheme="minorHAnsi"/>
          <w:sz w:val="28"/>
          <w:szCs w:val="28"/>
          <w:lang w:eastAsia="ru-RU"/>
        </w:rPr>
        <w:t xml:space="preserve"> чтобы выполнить указанные в Задании действия с объект</w:t>
      </w:r>
      <w:r w:rsidRPr="00326AC9">
        <w:rPr>
          <w:rFonts w:eastAsia="Times New Roman" w:cstheme="minorHAnsi"/>
          <w:sz w:val="28"/>
          <w:szCs w:val="28"/>
          <w:lang w:eastAsia="ru-RU"/>
        </w:rPr>
        <w:t>ом</w:t>
      </w:r>
      <w:r w:rsidR="00857F91" w:rsidRPr="00326AC9">
        <w:rPr>
          <w:rFonts w:eastAsia="Times New Roman" w:cstheme="minorHAnsi"/>
          <w:sz w:val="28"/>
          <w:szCs w:val="28"/>
          <w:lang w:eastAsia="ru-RU"/>
        </w:rPr>
        <w:t xml:space="preserve"> симулятора на сцене</w:t>
      </w:r>
      <w:r w:rsidRPr="00326AC9">
        <w:rPr>
          <w:rFonts w:eastAsia="Times New Roman" w:cstheme="minorHAnsi"/>
          <w:sz w:val="28"/>
          <w:szCs w:val="28"/>
          <w:lang w:eastAsia="ru-RU"/>
        </w:rPr>
        <w:t>,</w:t>
      </w:r>
      <w:r w:rsidR="00857F91" w:rsidRPr="00326AC9">
        <w:rPr>
          <w:rFonts w:eastAsia="Times New Roman" w:cstheme="minorHAnsi"/>
          <w:sz w:val="28"/>
          <w:szCs w:val="28"/>
          <w:lang w:eastAsia="ru-RU"/>
        </w:rPr>
        <w:t xml:space="preserve"> необходимо </w:t>
      </w:r>
      <w:r w:rsidRPr="00326AC9">
        <w:rPr>
          <w:rFonts w:eastAsia="Times New Roman" w:cstheme="minorHAnsi"/>
          <w:sz w:val="28"/>
          <w:szCs w:val="28"/>
          <w:lang w:eastAsia="ru-RU"/>
        </w:rPr>
        <w:t>добавить скрипт на этот объект. При этом, если используется щелчок мышью</w:t>
      </w:r>
      <w:r w:rsidR="00326AC9" w:rsidRPr="00326AC9">
        <w:rPr>
          <w:rFonts w:eastAsia="Times New Roman" w:cstheme="minorHAnsi"/>
          <w:sz w:val="28"/>
          <w:szCs w:val="28"/>
          <w:lang w:eastAsia="ru-RU"/>
        </w:rPr>
        <w:t xml:space="preserve"> по объекту, то необходимо в скрипте учесть правила обработки щелчков мышью с добавлением в скрипт директивы </w:t>
      </w:r>
      <w:r w:rsidRPr="00326AC9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326AC9" w:rsidRPr="00326AC9">
        <w:rPr>
          <w:rFonts w:eastAsia="Times New Roman" w:cstheme="minorHAnsi"/>
          <w:i/>
          <w:sz w:val="28"/>
          <w:szCs w:val="28"/>
          <w:lang w:val="en-US" w:eastAsia="ru-RU"/>
        </w:rPr>
        <w:t>using UnityEngine</w:t>
      </w:r>
      <w:r w:rsidR="00326AC9" w:rsidRPr="00326AC9">
        <w:rPr>
          <w:rFonts w:eastAsia="Times New Roman" w:cstheme="minorHAnsi"/>
          <w:i/>
          <w:sz w:val="28"/>
          <w:szCs w:val="28"/>
          <w:lang w:eastAsia="ru-RU"/>
        </w:rPr>
        <w:t>.</w:t>
      </w:r>
      <w:r w:rsidR="00326AC9" w:rsidRPr="00326AC9">
        <w:rPr>
          <w:rFonts w:eastAsia="Times New Roman" w:cstheme="minorHAnsi"/>
          <w:i/>
          <w:sz w:val="28"/>
          <w:szCs w:val="28"/>
          <w:lang w:val="en-US" w:eastAsia="ru-RU"/>
        </w:rPr>
        <w:t>EventSystems</w:t>
      </w:r>
      <w:r w:rsidR="00326AC9" w:rsidRPr="00326AC9">
        <w:rPr>
          <w:rFonts w:eastAsia="Times New Roman" w:cstheme="minorHAnsi"/>
          <w:i/>
          <w:sz w:val="28"/>
          <w:szCs w:val="28"/>
          <w:lang w:eastAsia="ru-RU"/>
        </w:rPr>
        <w:t>;</w:t>
      </w:r>
      <w:r w:rsidR="00326AC9" w:rsidRPr="00326AC9">
        <w:rPr>
          <w:rFonts w:eastAsia="Times New Roman" w:cstheme="minorHAnsi"/>
          <w:sz w:val="28"/>
          <w:szCs w:val="28"/>
          <w:lang w:eastAsia="ru-RU"/>
        </w:rPr>
        <w:t xml:space="preserve"> и класса </w:t>
      </w:r>
      <w:r w:rsidR="00326AC9" w:rsidRPr="00326AC9">
        <w:rPr>
          <w:rFonts w:eastAsia="Times New Roman" w:cstheme="minorHAnsi"/>
          <w:i/>
          <w:sz w:val="28"/>
          <w:szCs w:val="28"/>
          <w:lang w:val="en-US" w:eastAsia="ru-RU"/>
        </w:rPr>
        <w:t>I</w:t>
      </w:r>
      <w:r w:rsidR="00326AC9" w:rsidRPr="00326AC9">
        <w:rPr>
          <w:rFonts w:eastAsia="Times New Roman" w:cstheme="minorHAnsi"/>
          <w:i/>
          <w:sz w:val="28"/>
          <w:szCs w:val="28"/>
          <w:lang w:val="en-US" w:eastAsia="ru-RU"/>
        </w:rPr>
        <w:t>p</w:t>
      </w:r>
      <w:r w:rsidR="00326AC9" w:rsidRPr="00326AC9">
        <w:rPr>
          <w:rFonts w:eastAsia="Times New Roman" w:cstheme="minorHAnsi"/>
          <w:i/>
          <w:sz w:val="28"/>
          <w:szCs w:val="28"/>
          <w:lang w:val="en-US" w:eastAsia="ru-RU"/>
        </w:rPr>
        <w:t>ointerClickHandler</w:t>
      </w:r>
      <w:r w:rsidR="001448DD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="001448DD">
        <w:rPr>
          <w:rFonts w:eastAsia="Times New Roman" w:cstheme="minorHAnsi"/>
          <w:sz w:val="28"/>
          <w:szCs w:val="28"/>
          <w:lang w:eastAsia="ru-RU"/>
        </w:rPr>
        <w:t xml:space="preserve">к базовому классу </w:t>
      </w:r>
      <w:r w:rsidR="001448DD" w:rsidRPr="001448DD">
        <w:rPr>
          <w:rFonts w:eastAsia="Times New Roman" w:cstheme="minorHAnsi"/>
          <w:i/>
          <w:sz w:val="28"/>
          <w:szCs w:val="28"/>
          <w:lang w:val="en-US" w:eastAsia="ru-RU"/>
        </w:rPr>
        <w:t>MonoBehaviour</w:t>
      </w:r>
      <w:r w:rsidR="00326AC9" w:rsidRPr="00326AC9">
        <w:rPr>
          <w:rFonts w:eastAsia="Times New Roman" w:cstheme="minorHAnsi"/>
          <w:i/>
          <w:sz w:val="28"/>
          <w:szCs w:val="28"/>
          <w:lang w:eastAsia="ru-RU"/>
        </w:rPr>
        <w:t xml:space="preserve">. </w:t>
      </w:r>
      <w:r w:rsidR="00326AC9" w:rsidRPr="00326AC9">
        <w:rPr>
          <w:rFonts w:eastAsia="Times New Roman" w:cstheme="minorHAnsi"/>
          <w:sz w:val="28"/>
          <w:szCs w:val="28"/>
          <w:lang w:eastAsia="ru-RU"/>
        </w:rPr>
        <w:t xml:space="preserve">Например, для поворотов куба при щелчке по нему мышью код может выглядеть следующим образом: </w:t>
      </w:r>
      <w:r w:rsidR="00326AC9" w:rsidRPr="00326AC9">
        <w:rPr>
          <w:rFonts w:eastAsia="Times New Roman" w:cstheme="minorHAnsi"/>
          <w:i/>
          <w:sz w:val="28"/>
          <w:szCs w:val="28"/>
          <w:lang w:eastAsia="ru-RU"/>
        </w:rPr>
        <w:br/>
      </w:r>
    </w:p>
    <w:p w:rsidR="00857F91" w:rsidRDefault="00857F91" w:rsidP="008A638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8A6389" w:rsidRPr="00857F91" w:rsidRDefault="008A6389" w:rsidP="00326A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using System.Collections;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System.Collections.Generic;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UnityEngine;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UnityEngine.EventSystems;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public class task2 : MonoBehaviour, IPointerClickHandler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{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      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public void OnPointerClick(PointerEventData eventData)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{        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    transform.Rotate (0, 10, 0);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}</w:t>
      </w:r>
      <w:bookmarkStart w:id="0" w:name="_GoBack"/>
      <w:bookmarkEnd w:id="0"/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}</w:t>
      </w:r>
      <w:r w:rsidRPr="00857F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8A6389" w:rsidRPr="008A6389" w:rsidRDefault="008A6389">
      <w:pPr>
        <w:rPr>
          <w:sz w:val="28"/>
          <w:szCs w:val="28"/>
          <w:lang w:val="en-US"/>
        </w:rPr>
      </w:pPr>
    </w:p>
    <w:p w:rsidR="00DC19BA" w:rsidRPr="008A6389" w:rsidRDefault="00DC19BA" w:rsidP="00D65E31">
      <w:pPr>
        <w:jc w:val="center"/>
        <w:rPr>
          <w:b/>
          <w:sz w:val="32"/>
          <w:szCs w:val="32"/>
          <w:lang w:val="en-US"/>
        </w:rPr>
      </w:pPr>
    </w:p>
    <w:p w:rsidR="00DC19BA" w:rsidRPr="008A6389" w:rsidRDefault="00DC19BA" w:rsidP="00D65E31">
      <w:pPr>
        <w:jc w:val="center"/>
        <w:rPr>
          <w:b/>
          <w:sz w:val="32"/>
          <w:szCs w:val="32"/>
          <w:lang w:val="en-US"/>
        </w:rPr>
      </w:pPr>
    </w:p>
    <w:p w:rsidR="00D65E31" w:rsidRPr="002903F0" w:rsidRDefault="00CC2406" w:rsidP="00326AC9">
      <w:pPr>
        <w:jc w:val="center"/>
        <w:rPr>
          <w:b/>
          <w:sz w:val="32"/>
          <w:szCs w:val="32"/>
        </w:rPr>
      </w:pPr>
      <w:r w:rsidRPr="00CC2406">
        <w:rPr>
          <w:b/>
          <w:sz w:val="32"/>
          <w:szCs w:val="32"/>
          <w:lang w:val="en-US"/>
        </w:rPr>
        <w:br w:type="page"/>
      </w:r>
      <w:r w:rsidR="00D65E31" w:rsidRPr="002903F0">
        <w:rPr>
          <w:b/>
          <w:sz w:val="32"/>
          <w:szCs w:val="32"/>
        </w:rPr>
        <w:lastRenderedPageBreak/>
        <w:t>ВЫВОД ЗНАЧЕНИЙ В ТАБЛИЦУ</w:t>
      </w:r>
    </w:p>
    <w:p w:rsidR="00D65E31" w:rsidRDefault="00D65E31" w:rsidP="00D65E31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сохранения результатов работы с симулятором необходимо создать таблицу, в которую будут заносится результаты измерений показаний приборов установки или значений характеристик величин, получаемых при работе с установкой.</w:t>
      </w:r>
    </w:p>
    <w:p w:rsidR="00D65E31" w:rsidRDefault="00D65E31" w:rsidP="00D65E31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Таблица состоит из массива текстовых полей, в которые записываются результаты работы с симулятором.</w:t>
      </w:r>
    </w:p>
    <w:p w:rsidR="00326AC9" w:rsidRDefault="00326AC9" w:rsidP="005349F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A8778B" wp14:editId="44FEEC1C">
            <wp:extent cx="6750704" cy="29286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157" b="28660"/>
                    <a:stretch/>
                  </pic:blipFill>
                  <pic:spPr bwMode="auto">
                    <a:xfrm>
                      <a:off x="0" y="0"/>
                      <a:ext cx="6751320" cy="292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E31" w:rsidRDefault="00D65E31" w:rsidP="00D65E31">
      <w:pPr>
        <w:ind w:firstLine="708"/>
        <w:rPr>
          <w:sz w:val="28"/>
          <w:szCs w:val="28"/>
        </w:rPr>
      </w:pPr>
      <w:r>
        <w:rPr>
          <w:sz w:val="28"/>
          <w:szCs w:val="28"/>
        </w:rPr>
        <w:t>Ячейки т</w:t>
      </w:r>
      <w:r w:rsidRPr="002903F0">
        <w:rPr>
          <w:sz w:val="28"/>
          <w:szCs w:val="28"/>
        </w:rPr>
        <w:t>аблиц</w:t>
      </w:r>
      <w:r>
        <w:rPr>
          <w:sz w:val="28"/>
          <w:szCs w:val="28"/>
        </w:rPr>
        <w:t>ы</w:t>
      </w:r>
      <w:r w:rsidRPr="002903F0">
        <w:rPr>
          <w:sz w:val="28"/>
          <w:szCs w:val="28"/>
        </w:rPr>
        <w:t xml:space="preserve"> заполня</w:t>
      </w:r>
      <w:r>
        <w:rPr>
          <w:sz w:val="28"/>
          <w:szCs w:val="28"/>
        </w:rPr>
        <w:t>ю</w:t>
      </w:r>
      <w:r w:rsidRPr="002903F0">
        <w:rPr>
          <w:sz w:val="28"/>
          <w:szCs w:val="28"/>
        </w:rPr>
        <w:t xml:space="preserve">тся последовательно </w:t>
      </w:r>
      <w:r>
        <w:rPr>
          <w:sz w:val="28"/>
          <w:szCs w:val="28"/>
        </w:rPr>
        <w:t xml:space="preserve">частично вручную, частично </w:t>
      </w:r>
      <w:r w:rsidRPr="002903F0">
        <w:rPr>
          <w:sz w:val="28"/>
          <w:szCs w:val="28"/>
        </w:rPr>
        <w:t>автоматически</w:t>
      </w:r>
      <w:r>
        <w:rPr>
          <w:sz w:val="28"/>
          <w:szCs w:val="28"/>
        </w:rPr>
        <w:t xml:space="preserve"> по формулам</w:t>
      </w:r>
      <w:r w:rsidRPr="002903F0">
        <w:rPr>
          <w:sz w:val="28"/>
          <w:szCs w:val="28"/>
        </w:rPr>
        <w:t xml:space="preserve">. </w:t>
      </w:r>
    </w:p>
    <w:p w:rsidR="00D65E31" w:rsidRDefault="00D65E31" w:rsidP="00D65E31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Для работы с таблицей на </w:t>
      </w:r>
      <w:r>
        <w:rPr>
          <w:sz w:val="28"/>
          <w:szCs w:val="28"/>
        </w:rPr>
        <w:t xml:space="preserve">информационной </w:t>
      </w:r>
      <w:r w:rsidRPr="002903F0">
        <w:rPr>
          <w:sz w:val="28"/>
          <w:szCs w:val="28"/>
        </w:rPr>
        <w:t xml:space="preserve">панели для практики </w:t>
      </w:r>
      <w:r>
        <w:rPr>
          <w:sz w:val="28"/>
          <w:szCs w:val="28"/>
        </w:rPr>
        <w:t>должны быть предусмотрены кнопки</w:t>
      </w:r>
      <w:r w:rsidRPr="002903F0">
        <w:rPr>
          <w:sz w:val="28"/>
          <w:szCs w:val="28"/>
        </w:rPr>
        <w:t xml:space="preserve"> </w:t>
      </w:r>
      <w:r w:rsidRPr="00810BDB">
        <w:rPr>
          <w:b/>
          <w:sz w:val="28"/>
          <w:szCs w:val="28"/>
          <w:lang w:val="en-US"/>
        </w:rPr>
        <w:t>Button</w:t>
      </w:r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кнопка</w:t>
      </w:r>
      <w:r w:rsidRPr="00810B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Pr="002903F0">
        <w:rPr>
          <w:sz w:val="28"/>
          <w:szCs w:val="28"/>
        </w:rPr>
        <w:t>записи значения в таблицу, кнопка для отображения таблицы и кнопка для очистки таблицы</w:t>
      </w:r>
      <w:r>
        <w:rPr>
          <w:sz w:val="28"/>
          <w:szCs w:val="28"/>
        </w:rPr>
        <w:t xml:space="preserve"> (на рисунке ниже для них использованы соответствующие изображения)</w:t>
      </w:r>
      <w:r w:rsidRPr="002903F0">
        <w:rPr>
          <w:sz w:val="28"/>
          <w:szCs w:val="28"/>
        </w:rPr>
        <w:t xml:space="preserve">. </w:t>
      </w:r>
    </w:p>
    <w:p w:rsidR="005349F2" w:rsidRDefault="005349F2" w:rsidP="001448D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D20F7" wp14:editId="406663F2">
            <wp:extent cx="6751320" cy="679082"/>
            <wp:effectExtent l="19050" t="19050" r="1143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213" b="4698"/>
                    <a:stretch/>
                  </pic:blipFill>
                  <pic:spPr bwMode="auto">
                    <a:xfrm>
                      <a:off x="0" y="0"/>
                      <a:ext cx="6751320" cy="679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E31" w:rsidRPr="002903F0" w:rsidRDefault="00D65E31" w:rsidP="00D65E31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Также на </w:t>
      </w:r>
      <w:r>
        <w:rPr>
          <w:sz w:val="28"/>
          <w:szCs w:val="28"/>
        </w:rPr>
        <w:t xml:space="preserve">информационной </w:t>
      </w:r>
      <w:r w:rsidRPr="002903F0">
        <w:rPr>
          <w:sz w:val="28"/>
          <w:szCs w:val="28"/>
        </w:rPr>
        <w:t xml:space="preserve">панели </w:t>
      </w:r>
      <w:r>
        <w:rPr>
          <w:sz w:val="28"/>
          <w:szCs w:val="28"/>
        </w:rPr>
        <w:t>должно</w:t>
      </w:r>
      <w:r w:rsidRPr="002903F0">
        <w:rPr>
          <w:sz w:val="28"/>
          <w:szCs w:val="28"/>
        </w:rPr>
        <w:t xml:space="preserve"> присутствовать </w:t>
      </w:r>
      <w:r>
        <w:rPr>
          <w:sz w:val="28"/>
          <w:szCs w:val="28"/>
        </w:rPr>
        <w:t xml:space="preserve">текстовое </w:t>
      </w:r>
      <w:r w:rsidRPr="002903F0">
        <w:rPr>
          <w:sz w:val="28"/>
          <w:szCs w:val="28"/>
        </w:rPr>
        <w:t xml:space="preserve">поле </w:t>
      </w:r>
      <w:r w:rsidRPr="00810BDB">
        <w:rPr>
          <w:b/>
          <w:sz w:val="28"/>
          <w:szCs w:val="28"/>
          <w:lang w:val="en-US"/>
        </w:rPr>
        <w:t>InputText</w:t>
      </w:r>
      <w:r w:rsidRPr="00810BDB">
        <w:rPr>
          <w:sz w:val="28"/>
          <w:szCs w:val="28"/>
        </w:rPr>
        <w:t xml:space="preserve"> </w:t>
      </w:r>
      <w:r w:rsidRPr="002903F0">
        <w:rPr>
          <w:sz w:val="28"/>
          <w:szCs w:val="28"/>
        </w:rPr>
        <w:t xml:space="preserve">для ввода </w:t>
      </w:r>
      <w:r>
        <w:rPr>
          <w:sz w:val="28"/>
          <w:szCs w:val="28"/>
        </w:rPr>
        <w:t xml:space="preserve">полученных значений </w:t>
      </w:r>
      <w:r w:rsidRPr="002903F0">
        <w:rPr>
          <w:sz w:val="28"/>
          <w:szCs w:val="28"/>
        </w:rPr>
        <w:t xml:space="preserve"> со шкалы прибора и занесения его в таблицу.</w:t>
      </w:r>
    </w:p>
    <w:p w:rsidR="00D65E31" w:rsidRDefault="00D65E31" w:rsidP="00D65E31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 В ходе выполнения лабораторной работы снятые измерения с установки записываются в нужные </w:t>
      </w:r>
      <w:r>
        <w:rPr>
          <w:sz w:val="28"/>
          <w:szCs w:val="28"/>
        </w:rPr>
        <w:t>ячейки</w:t>
      </w:r>
      <w:r w:rsidRPr="002903F0">
        <w:rPr>
          <w:sz w:val="28"/>
          <w:szCs w:val="28"/>
        </w:rPr>
        <w:t xml:space="preserve"> таблицы по нажатию кнопки «Записать»</w:t>
      </w:r>
      <w:r>
        <w:rPr>
          <w:sz w:val="28"/>
          <w:szCs w:val="28"/>
        </w:rPr>
        <w:t>, для просмотра содержания таблицы используется событие наведение курсора на кнопку «Таблица», а для очистки таблицы от записей - наведение курсора на кнопку «Очистка»</w:t>
      </w:r>
      <w:r w:rsidRPr="002903F0">
        <w:rPr>
          <w:sz w:val="28"/>
          <w:szCs w:val="28"/>
        </w:rPr>
        <w:t xml:space="preserve">. </w:t>
      </w:r>
    </w:p>
    <w:p w:rsidR="00D65E31" w:rsidRDefault="00D65E31" w:rsidP="00D65E31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>После осуществления всех необходимых заданий из раздела «</w:t>
      </w:r>
      <w:r w:rsidR="0022033A" w:rsidRPr="002903F0">
        <w:rPr>
          <w:sz w:val="28"/>
          <w:szCs w:val="28"/>
        </w:rPr>
        <w:t>ПРАКТИКА</w:t>
      </w:r>
      <w:r w:rsidRPr="002903F0">
        <w:rPr>
          <w:sz w:val="28"/>
          <w:szCs w:val="28"/>
        </w:rPr>
        <w:t xml:space="preserve">» выводится соответствующее сообщение о завершении </w:t>
      </w:r>
      <w:r>
        <w:rPr>
          <w:sz w:val="28"/>
          <w:szCs w:val="28"/>
        </w:rPr>
        <w:t>работы с симулятором установки</w:t>
      </w:r>
      <w:r w:rsidRPr="002903F0">
        <w:rPr>
          <w:sz w:val="28"/>
          <w:szCs w:val="28"/>
        </w:rPr>
        <w:t>.</w:t>
      </w:r>
    </w:p>
    <w:p w:rsidR="00616894" w:rsidRDefault="006168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16894" w:rsidRPr="00136595" w:rsidRDefault="00616894" w:rsidP="0061689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СОЗДАНИЕ И ЗАПОЛНЕНИЕ</w:t>
      </w:r>
      <w:r w:rsidRPr="00136595">
        <w:rPr>
          <w:b/>
          <w:sz w:val="28"/>
          <w:szCs w:val="28"/>
        </w:rPr>
        <w:t xml:space="preserve"> ТАБЛИЦЫ</w:t>
      </w:r>
      <w:r>
        <w:rPr>
          <w:b/>
          <w:sz w:val="28"/>
          <w:szCs w:val="28"/>
        </w:rPr>
        <w:t xml:space="preserve"> РЕЗУЛЬТАТОВ РАБОТЫ</w:t>
      </w:r>
    </w:p>
    <w:p w:rsidR="00616894" w:rsidRDefault="00616894" w:rsidP="00616894">
      <w:pPr>
        <w:rPr>
          <w:sz w:val="28"/>
          <w:szCs w:val="28"/>
        </w:rPr>
      </w:pPr>
    </w:p>
    <w:p w:rsidR="00616894" w:rsidRPr="0046111C" w:rsidRDefault="00616894" w:rsidP="0061689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Вся таблица </w:t>
      </w:r>
      <w:r w:rsidRPr="0046111C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заголовки, названия полей и т.п. строится из текстовых объектов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соответствующего размера с фиксированным текстом, а для ячеек, куда нужно записывать результаты эксперимента, используется символ подчеркивания или минуса, чтобы было проще находить нужные ячейки таблицы при записи в них значений по нажатию кнопки «Записать».</w:t>
      </w:r>
    </w:p>
    <w:p w:rsidR="00616894" w:rsidRDefault="00616894" w:rsidP="0061689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записи в текстовые объекты (ячейки таблицы) значений используется, например, для текстового объекта с именем </w:t>
      </w:r>
      <w:r w:rsidRPr="00136595">
        <w:rPr>
          <w:b/>
          <w:sz w:val="28"/>
          <w:szCs w:val="28"/>
          <w:lang w:val="en-US"/>
        </w:rPr>
        <w:t>name</w:t>
      </w:r>
      <w:r w:rsidRPr="00136595"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конструкция </w:t>
      </w:r>
    </w:p>
    <w:p w:rsidR="00616894" w:rsidRDefault="00616894" w:rsidP="00616894">
      <w:pPr>
        <w:ind w:firstLine="708"/>
        <w:rPr>
          <w:sz w:val="28"/>
          <w:szCs w:val="28"/>
        </w:rPr>
      </w:pPr>
      <w:r w:rsidRPr="00136595">
        <w:rPr>
          <w:b/>
          <w:sz w:val="28"/>
          <w:szCs w:val="28"/>
          <w:lang w:val="en-US"/>
        </w:rPr>
        <w:t>name</w:t>
      </w:r>
      <w:r w:rsidRPr="00136595">
        <w:rPr>
          <w:b/>
          <w:sz w:val="28"/>
          <w:szCs w:val="28"/>
        </w:rPr>
        <w:t>1.</w:t>
      </w:r>
      <w:r w:rsidRPr="00136595">
        <w:rPr>
          <w:b/>
          <w:sz w:val="28"/>
          <w:szCs w:val="28"/>
          <w:lang w:val="en-US"/>
        </w:rPr>
        <w:t>text</w:t>
      </w:r>
      <w:r w:rsidRPr="00136595">
        <w:rPr>
          <w:b/>
          <w:sz w:val="28"/>
          <w:szCs w:val="28"/>
        </w:rPr>
        <w:t>.</w:t>
      </w:r>
      <w:r w:rsidRPr="00136595">
        <w:rPr>
          <w:b/>
          <w:sz w:val="28"/>
          <w:szCs w:val="28"/>
          <w:lang w:val="en-US"/>
        </w:rPr>
        <w:t>ToString</w:t>
      </w:r>
      <w:r w:rsidRPr="00136595">
        <w:rPr>
          <w:b/>
          <w:sz w:val="28"/>
          <w:szCs w:val="28"/>
        </w:rPr>
        <w:t>()</w:t>
      </w:r>
      <w:r w:rsidRPr="00136595">
        <w:rPr>
          <w:sz w:val="28"/>
          <w:szCs w:val="28"/>
        </w:rPr>
        <w:t xml:space="preserve">, </w:t>
      </w:r>
    </w:p>
    <w:p w:rsidR="00616894" w:rsidRDefault="00616894" w:rsidP="00616894">
      <w:pPr>
        <w:rPr>
          <w:sz w:val="28"/>
          <w:szCs w:val="28"/>
        </w:rPr>
      </w:pPr>
      <w:r>
        <w:rPr>
          <w:sz w:val="28"/>
          <w:szCs w:val="28"/>
        </w:rPr>
        <w:t xml:space="preserve">а для вычислений, использующих записи в текстовых объектах, например, с именем  </w:t>
      </w:r>
      <w:r w:rsidRPr="00136595">
        <w:rPr>
          <w:b/>
          <w:sz w:val="28"/>
          <w:szCs w:val="28"/>
          <w:lang w:val="en-US"/>
        </w:rPr>
        <w:t>name</w:t>
      </w:r>
      <w:r w:rsidRPr="00136595"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используется конструкция </w:t>
      </w:r>
    </w:p>
    <w:p w:rsidR="00616894" w:rsidRPr="00136595" w:rsidRDefault="00616894" w:rsidP="00616894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136595">
        <w:rPr>
          <w:b/>
          <w:sz w:val="28"/>
          <w:szCs w:val="28"/>
          <w:lang w:val="en-US"/>
        </w:rPr>
        <w:t>int</w:t>
      </w:r>
      <w:r w:rsidRPr="00136595">
        <w:rPr>
          <w:b/>
          <w:sz w:val="28"/>
          <w:szCs w:val="28"/>
        </w:rPr>
        <w:t>.</w:t>
      </w:r>
      <w:r w:rsidRPr="00136595">
        <w:rPr>
          <w:b/>
          <w:sz w:val="28"/>
          <w:szCs w:val="28"/>
          <w:lang w:val="en-US"/>
        </w:rPr>
        <w:t>Parse</w:t>
      </w:r>
      <w:r w:rsidRPr="00136595">
        <w:rPr>
          <w:b/>
          <w:sz w:val="28"/>
          <w:szCs w:val="28"/>
        </w:rPr>
        <w:t>(</w:t>
      </w:r>
      <w:r w:rsidRPr="00136595">
        <w:rPr>
          <w:b/>
          <w:sz w:val="28"/>
          <w:szCs w:val="28"/>
          <w:lang w:val="en-US"/>
        </w:rPr>
        <w:t>name</w:t>
      </w:r>
      <w:r w:rsidRPr="00136595">
        <w:rPr>
          <w:b/>
          <w:sz w:val="28"/>
          <w:szCs w:val="28"/>
        </w:rPr>
        <w:t>1.</w:t>
      </w:r>
      <w:r w:rsidRPr="00136595">
        <w:rPr>
          <w:b/>
          <w:sz w:val="28"/>
          <w:szCs w:val="28"/>
          <w:lang w:val="en-US"/>
        </w:rPr>
        <w:t>text</w:t>
      </w:r>
      <w:r w:rsidRPr="00136595">
        <w:rPr>
          <w:b/>
          <w:sz w:val="28"/>
          <w:szCs w:val="28"/>
        </w:rPr>
        <w:t>).</w:t>
      </w:r>
    </w:p>
    <w:p w:rsidR="00616894" w:rsidRPr="005349F2" w:rsidRDefault="005349F2" w:rsidP="00616894">
      <w:pPr>
        <w:ind w:firstLine="708"/>
        <w:rPr>
          <w:sz w:val="28"/>
          <w:szCs w:val="28"/>
        </w:rPr>
      </w:pPr>
      <w:r>
        <w:rPr>
          <w:sz w:val="28"/>
          <w:szCs w:val="28"/>
        </w:rPr>
        <w:t>Ниже приведен п</w:t>
      </w:r>
      <w:r w:rsidRPr="005349F2">
        <w:rPr>
          <w:sz w:val="28"/>
          <w:szCs w:val="28"/>
        </w:rPr>
        <w:t>ример кода заполнения и очистки таблицы результатов работы</w:t>
      </w:r>
    </w:p>
    <w:p w:rsidR="00616894" w:rsidRPr="00402AEB" w:rsidRDefault="00616894" w:rsidP="00616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</w:pP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using System.Collections;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System.Collections.Generic;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UnityEngine;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UnityEngine.UI;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public class</w:t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TableVal : MonoBehaviour</w:t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{</w:t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определение</w:t>
      </w:r>
      <w:r w:rsidRPr="00402AEB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используемых</w:t>
      </w:r>
      <w:r w:rsidRPr="00402AEB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переменных</w:t>
      </w:r>
    </w:p>
    <w:p w:rsidR="00616894" w:rsidRDefault="00616894" w:rsidP="00616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   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InputField textInput;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u3;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i3;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v3; 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ve;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</w:p>
    <w:p w:rsidR="00616894" w:rsidRPr="00136595" w:rsidRDefault="00616894" w:rsidP="00616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lastRenderedPageBreak/>
        <w:t>    public void WriteValue()</w:t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 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функция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для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кнопки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«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Записать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»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if (u1.text == "-")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u1.text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else if (i1.text == "-")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i1.text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v1.text = (int.Parse (u1.text) * int.Parse (i1.text)).ToString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 else if (u2.text == "-")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u2.text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else if (i2.text == "-")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i2.text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v2.text = (int.Parse (u2.text) * int.Parse (i2.text)).ToString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 else if (u3.text == "-")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u3.text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 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else if (i3.text == "-")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i3.text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v3.text = (int.Parse (u3.text) * int.Parse (i3.text)).ToString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ve.text = ((int.Parse (v1.text) + int.Parse (v2.text)+ int.Parse (v3.text))/3).ToString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textInput.text="";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}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функция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для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кнопки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«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Очистить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»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public void Clean()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u1.text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u2.text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u3.text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i1.text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i2.text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i3.text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v1.text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v2.text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v3.text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}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}</w:t>
      </w:r>
    </w:p>
    <w:p w:rsidR="00616894" w:rsidRPr="00136595" w:rsidRDefault="00616894" w:rsidP="00616894">
      <w:pPr>
        <w:ind w:firstLine="708"/>
        <w:rPr>
          <w:sz w:val="28"/>
          <w:szCs w:val="28"/>
          <w:lang w:val="en-US"/>
        </w:rPr>
      </w:pPr>
    </w:p>
    <w:p w:rsidR="00D65E31" w:rsidRPr="00616894" w:rsidRDefault="00D65E31" w:rsidP="00D65E31">
      <w:pPr>
        <w:ind w:firstLine="708"/>
        <w:rPr>
          <w:sz w:val="28"/>
          <w:szCs w:val="28"/>
          <w:lang w:val="en-US"/>
        </w:rPr>
      </w:pPr>
    </w:p>
    <w:sectPr w:rsidR="00D65E31" w:rsidRPr="00616894" w:rsidSect="007A23B3">
      <w:pgSz w:w="11906" w:h="16838"/>
      <w:pgMar w:top="567" w:right="707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75ECB"/>
    <w:multiLevelType w:val="hybridMultilevel"/>
    <w:tmpl w:val="BCACCA10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4B100B9"/>
    <w:multiLevelType w:val="hybridMultilevel"/>
    <w:tmpl w:val="F7AE8E3E"/>
    <w:lvl w:ilvl="0" w:tplc="5F78D74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7FA08C4"/>
    <w:multiLevelType w:val="hybridMultilevel"/>
    <w:tmpl w:val="ECBA618C"/>
    <w:lvl w:ilvl="0" w:tplc="C09CA9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82E4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8EAD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004F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942E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980F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948A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2C2F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76C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CD0050"/>
    <w:multiLevelType w:val="hybridMultilevel"/>
    <w:tmpl w:val="3698E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477560"/>
    <w:multiLevelType w:val="hybridMultilevel"/>
    <w:tmpl w:val="9312C458"/>
    <w:lvl w:ilvl="0" w:tplc="DACC59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C6917"/>
    <w:multiLevelType w:val="hybridMultilevel"/>
    <w:tmpl w:val="00DAFFDC"/>
    <w:lvl w:ilvl="0" w:tplc="3EE2B10C">
      <w:start w:val="1"/>
      <w:numFmt w:val="decimal"/>
      <w:lvlText w:val="%1."/>
      <w:lvlJc w:val="left"/>
      <w:pPr>
        <w:ind w:left="360" w:hanging="360"/>
      </w:pPr>
      <w:rPr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51E17219"/>
    <w:multiLevelType w:val="hybridMultilevel"/>
    <w:tmpl w:val="17DE124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27F18F5"/>
    <w:multiLevelType w:val="hybridMultilevel"/>
    <w:tmpl w:val="4F0CF94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54CF402E"/>
    <w:multiLevelType w:val="hybridMultilevel"/>
    <w:tmpl w:val="24846182"/>
    <w:lvl w:ilvl="0" w:tplc="F36E4F7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55574107"/>
    <w:multiLevelType w:val="multilevel"/>
    <w:tmpl w:val="B12C8936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5AFB10DD"/>
    <w:multiLevelType w:val="hybridMultilevel"/>
    <w:tmpl w:val="445CED3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66631DE0"/>
    <w:multiLevelType w:val="hybridMultilevel"/>
    <w:tmpl w:val="CF7EAEBE"/>
    <w:lvl w:ilvl="0" w:tplc="A9E8B9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6D5C311E"/>
    <w:multiLevelType w:val="hybridMultilevel"/>
    <w:tmpl w:val="ED9898F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77FE2426"/>
    <w:multiLevelType w:val="hybridMultilevel"/>
    <w:tmpl w:val="E1F894D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7DCA0311"/>
    <w:multiLevelType w:val="hybridMultilevel"/>
    <w:tmpl w:val="921CE874"/>
    <w:lvl w:ilvl="0" w:tplc="0419000F">
      <w:start w:val="1"/>
      <w:numFmt w:val="decimal"/>
      <w:lvlText w:val="%1."/>
      <w:lvlJc w:val="left"/>
      <w:pPr>
        <w:ind w:left="709" w:hanging="360"/>
      </w:p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"/>
  </w:num>
  <w:num w:numId="5">
    <w:abstractNumId w:val="10"/>
  </w:num>
  <w:num w:numId="6">
    <w:abstractNumId w:val="13"/>
  </w:num>
  <w:num w:numId="7">
    <w:abstractNumId w:val="3"/>
  </w:num>
  <w:num w:numId="8">
    <w:abstractNumId w:val="2"/>
  </w:num>
  <w:num w:numId="9">
    <w:abstractNumId w:val="0"/>
  </w:num>
  <w:num w:numId="10">
    <w:abstractNumId w:val="4"/>
  </w:num>
  <w:num w:numId="11">
    <w:abstractNumId w:val="8"/>
  </w:num>
  <w:num w:numId="12">
    <w:abstractNumId w:val="12"/>
  </w:num>
  <w:num w:numId="13">
    <w:abstractNumId w:val="5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autoHyphenation/>
  <w:doNotHyphenateCap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514"/>
    <w:rsid w:val="000637B9"/>
    <w:rsid w:val="00081D72"/>
    <w:rsid w:val="00091FA1"/>
    <w:rsid w:val="000A16FD"/>
    <w:rsid w:val="000C3314"/>
    <w:rsid w:val="00120B87"/>
    <w:rsid w:val="001448DD"/>
    <w:rsid w:val="001672EE"/>
    <w:rsid w:val="001818DE"/>
    <w:rsid w:val="0019176F"/>
    <w:rsid w:val="001A0172"/>
    <w:rsid w:val="001B65E4"/>
    <w:rsid w:val="001C3D33"/>
    <w:rsid w:val="001D670A"/>
    <w:rsid w:val="0021183A"/>
    <w:rsid w:val="0022033A"/>
    <w:rsid w:val="0023213F"/>
    <w:rsid w:val="00261F8F"/>
    <w:rsid w:val="002A5514"/>
    <w:rsid w:val="002B2BC3"/>
    <w:rsid w:val="002D0838"/>
    <w:rsid w:val="002E65C3"/>
    <w:rsid w:val="002F0C25"/>
    <w:rsid w:val="002F466F"/>
    <w:rsid w:val="00302E7B"/>
    <w:rsid w:val="00303AA4"/>
    <w:rsid w:val="00321DDB"/>
    <w:rsid w:val="00322C97"/>
    <w:rsid w:val="00326AC9"/>
    <w:rsid w:val="0034068A"/>
    <w:rsid w:val="00352F3D"/>
    <w:rsid w:val="00355780"/>
    <w:rsid w:val="00373022"/>
    <w:rsid w:val="003B36FD"/>
    <w:rsid w:val="003B5AE0"/>
    <w:rsid w:val="003C11A8"/>
    <w:rsid w:val="003D5B25"/>
    <w:rsid w:val="003E4F17"/>
    <w:rsid w:val="003F3352"/>
    <w:rsid w:val="00400893"/>
    <w:rsid w:val="00402AEB"/>
    <w:rsid w:val="00415783"/>
    <w:rsid w:val="00441ECD"/>
    <w:rsid w:val="004529D1"/>
    <w:rsid w:val="004F1CC8"/>
    <w:rsid w:val="00512E22"/>
    <w:rsid w:val="00525A75"/>
    <w:rsid w:val="005349F2"/>
    <w:rsid w:val="00537790"/>
    <w:rsid w:val="005910ED"/>
    <w:rsid w:val="00595A4D"/>
    <w:rsid w:val="005A09BC"/>
    <w:rsid w:val="005A26EF"/>
    <w:rsid w:val="005B4CB7"/>
    <w:rsid w:val="005F2A30"/>
    <w:rsid w:val="00600A67"/>
    <w:rsid w:val="00603626"/>
    <w:rsid w:val="006150A3"/>
    <w:rsid w:val="00616827"/>
    <w:rsid w:val="00616894"/>
    <w:rsid w:val="00630E14"/>
    <w:rsid w:val="00635ED9"/>
    <w:rsid w:val="0063625E"/>
    <w:rsid w:val="0064015E"/>
    <w:rsid w:val="006472C6"/>
    <w:rsid w:val="00673090"/>
    <w:rsid w:val="00687170"/>
    <w:rsid w:val="00690DC6"/>
    <w:rsid w:val="006D64F9"/>
    <w:rsid w:val="006D6514"/>
    <w:rsid w:val="006F3931"/>
    <w:rsid w:val="006F4B97"/>
    <w:rsid w:val="00722992"/>
    <w:rsid w:val="007517E2"/>
    <w:rsid w:val="00762C0D"/>
    <w:rsid w:val="00767C03"/>
    <w:rsid w:val="00773C5C"/>
    <w:rsid w:val="007917AC"/>
    <w:rsid w:val="007A23B3"/>
    <w:rsid w:val="007A23DC"/>
    <w:rsid w:val="00801ECC"/>
    <w:rsid w:val="00816120"/>
    <w:rsid w:val="00816D7B"/>
    <w:rsid w:val="00832D94"/>
    <w:rsid w:val="00836EDE"/>
    <w:rsid w:val="00847A46"/>
    <w:rsid w:val="0085298D"/>
    <w:rsid w:val="00857F91"/>
    <w:rsid w:val="008764BC"/>
    <w:rsid w:val="00876D8D"/>
    <w:rsid w:val="00883439"/>
    <w:rsid w:val="00896451"/>
    <w:rsid w:val="008A08EB"/>
    <w:rsid w:val="008A6389"/>
    <w:rsid w:val="008C5743"/>
    <w:rsid w:val="008E4F87"/>
    <w:rsid w:val="009100DD"/>
    <w:rsid w:val="00936DFE"/>
    <w:rsid w:val="00983FE3"/>
    <w:rsid w:val="00992142"/>
    <w:rsid w:val="009E5929"/>
    <w:rsid w:val="00A01241"/>
    <w:rsid w:val="00A202F6"/>
    <w:rsid w:val="00A35F0E"/>
    <w:rsid w:val="00A72D79"/>
    <w:rsid w:val="00A72DB2"/>
    <w:rsid w:val="00A95428"/>
    <w:rsid w:val="00AC315C"/>
    <w:rsid w:val="00AF1B81"/>
    <w:rsid w:val="00AF52F8"/>
    <w:rsid w:val="00B00394"/>
    <w:rsid w:val="00B166AD"/>
    <w:rsid w:val="00B201E9"/>
    <w:rsid w:val="00B24481"/>
    <w:rsid w:val="00B46994"/>
    <w:rsid w:val="00B479CA"/>
    <w:rsid w:val="00B54A2A"/>
    <w:rsid w:val="00B60A1B"/>
    <w:rsid w:val="00BB0C50"/>
    <w:rsid w:val="00BB6D13"/>
    <w:rsid w:val="00BC6579"/>
    <w:rsid w:val="00BD103F"/>
    <w:rsid w:val="00BE19F8"/>
    <w:rsid w:val="00C1155C"/>
    <w:rsid w:val="00C20AB1"/>
    <w:rsid w:val="00C30732"/>
    <w:rsid w:val="00C74E22"/>
    <w:rsid w:val="00C8300E"/>
    <w:rsid w:val="00C83F74"/>
    <w:rsid w:val="00C84233"/>
    <w:rsid w:val="00C9648A"/>
    <w:rsid w:val="00CA62E3"/>
    <w:rsid w:val="00CB05F8"/>
    <w:rsid w:val="00CC2406"/>
    <w:rsid w:val="00CC6001"/>
    <w:rsid w:val="00CD42D7"/>
    <w:rsid w:val="00CD4356"/>
    <w:rsid w:val="00CF0C54"/>
    <w:rsid w:val="00CF70B5"/>
    <w:rsid w:val="00D65E31"/>
    <w:rsid w:val="00D726E4"/>
    <w:rsid w:val="00DA0477"/>
    <w:rsid w:val="00DA7AB2"/>
    <w:rsid w:val="00DC19BA"/>
    <w:rsid w:val="00DD0E08"/>
    <w:rsid w:val="00E01ECE"/>
    <w:rsid w:val="00E43340"/>
    <w:rsid w:val="00E5380A"/>
    <w:rsid w:val="00E56E96"/>
    <w:rsid w:val="00E72842"/>
    <w:rsid w:val="00EA0E17"/>
    <w:rsid w:val="00EA1882"/>
    <w:rsid w:val="00EB33F3"/>
    <w:rsid w:val="00F516A5"/>
    <w:rsid w:val="00F644FF"/>
    <w:rsid w:val="00F74904"/>
    <w:rsid w:val="00FF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DEF82B-8086-43E1-BE9C-232C535A6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01241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16827"/>
    <w:pPr>
      <w:spacing w:after="0" w:line="240" w:lineRule="auto"/>
      <w:ind w:left="720" w:firstLine="284"/>
      <w:contextualSpacing/>
      <w:jc w:val="both"/>
    </w:pPr>
    <w:rPr>
      <w:rFonts w:ascii="Calibri" w:eastAsia="Calibri" w:hAnsi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8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86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84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1217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Николай Гурин</cp:lastModifiedBy>
  <cp:revision>4</cp:revision>
  <dcterms:created xsi:type="dcterms:W3CDTF">2024-10-20T19:58:00Z</dcterms:created>
  <dcterms:modified xsi:type="dcterms:W3CDTF">2024-10-20T20:03:00Z</dcterms:modified>
</cp:coreProperties>
</file>