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2B1B1A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A48C5">
        <w:rPr>
          <w:rFonts w:ascii="Times New Roman" w:hAnsi="Times New Roman" w:cs="Times New Roman"/>
          <w:b/>
          <w:sz w:val="28"/>
          <w:szCs w:val="28"/>
        </w:rPr>
        <w:t>6</w:t>
      </w:r>
      <w:r w:rsidR="000B7E3E">
        <w:rPr>
          <w:rFonts w:ascii="Times New Roman" w:hAnsi="Times New Roman" w:cs="Times New Roman"/>
          <w:b/>
          <w:sz w:val="28"/>
          <w:szCs w:val="28"/>
        </w:rPr>
        <w:t>-8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CF2" w:rsidRDefault="00071F0F" w:rsidP="0007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-1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материалы </w:t>
      </w: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0B7E3E">
        <w:rPr>
          <w:rFonts w:ascii="Times New Roman" w:hAnsi="Times New Roman" w:cs="Times New Roman"/>
          <w:i/>
          <w:sz w:val="24"/>
          <w:szCs w:val="24"/>
          <w:highlight w:val="white"/>
        </w:rPr>
        <w:t>Лекци</w:t>
      </w:r>
      <w:r w:rsidR="00157774" w:rsidRPr="000B7E3E">
        <w:rPr>
          <w:rFonts w:ascii="Times New Roman" w:hAnsi="Times New Roman" w:cs="Times New Roman"/>
          <w:i/>
          <w:sz w:val="24"/>
          <w:szCs w:val="24"/>
          <w:highlight w:val="white"/>
        </w:rPr>
        <w:t>и 7</w:t>
      </w:r>
      <w:r w:rsidR="00672952" w:rsidRPr="000B7E3E">
        <w:rPr>
          <w:rFonts w:ascii="Times New Roman" w:hAnsi="Times New Roman" w:cs="Times New Roman"/>
          <w:i/>
          <w:sz w:val="24"/>
          <w:szCs w:val="24"/>
          <w:highlight w:val="white"/>
        </w:rPr>
        <w:t>-8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 соответствующие текстуры </w:t>
      </w:r>
      <w:r w:rsidR="0015777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файле </w:t>
      </w:r>
      <w:r w:rsidR="0015777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textur</w:t>
      </w:r>
      <w:r w:rsidR="00157774" w:rsidRPr="00157774">
        <w:rPr>
          <w:rFonts w:ascii="Times New Roman" w:hAnsi="Times New Roman" w:cs="Times New Roman"/>
          <w:i/>
          <w:sz w:val="24"/>
          <w:szCs w:val="24"/>
          <w:highlight w:val="white"/>
        </w:rPr>
        <w:t>_</w:t>
      </w:r>
      <w:r w:rsidR="0015777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button</w:t>
      </w:r>
      <w:r w:rsidR="00157774" w:rsidRPr="0015777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для «подложки» под кнопками и всплывающими текстовыми окнами</w:t>
      </w:r>
      <w:r w:rsidR="00A87CF2">
        <w:rPr>
          <w:rFonts w:ascii="Times New Roman" w:hAnsi="Times New Roman" w:cs="Times New Roman"/>
          <w:i/>
          <w:sz w:val="24"/>
          <w:szCs w:val="24"/>
          <w:highlight w:val="white"/>
        </w:rPr>
        <w:t>.</w:t>
      </w:r>
    </w:p>
    <w:p w:rsidR="00071F0F" w:rsidRPr="00A87CF2" w:rsidRDefault="00A87CF2" w:rsidP="0007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-1"/>
        <w:jc w:val="center"/>
        <w:rPr>
          <w:rFonts w:ascii="Times New Roman" w:hAnsi="Times New Roman" w:cs="Times New Roman"/>
          <w:i/>
          <w:sz w:val="20"/>
          <w:szCs w:val="20"/>
          <w:highlight w:val="white"/>
        </w:rPr>
      </w:pPr>
      <w:r w:rsidRPr="00A87CF2">
        <w:rPr>
          <w:rFonts w:ascii="Times New Roman" w:hAnsi="Times New Roman" w:cs="Times New Roman"/>
          <w:i/>
          <w:sz w:val="20"/>
          <w:szCs w:val="20"/>
          <w:highlight w:val="white"/>
        </w:rPr>
        <w:t xml:space="preserve">ПРИМЕРНЫЙ ИНТЕРФЕЙС ДЛЯ РАБОТЫ С СИМУЛЯТОРОМ ПРЕДСТАВЛЕН НА РИСУНКЕ В ЛЕКЦИИ 7-8 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«подложить» под него элемент </w:t>
      </w:r>
      <w:r w:rsidR="001F2D47" w:rsidRPr="001F2D47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F2D47" w:rsidRP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для создания фона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, расположив его на холсте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, и в свойствах текстового окна набрать информацию о назначении </w:t>
      </w:r>
      <w:r w:rsidR="004B7972">
        <w:rPr>
          <w:rFonts w:ascii="Times New Roman" w:hAnsi="Times New Roman" w:cs="Times New Roman"/>
          <w:sz w:val="24"/>
          <w:szCs w:val="24"/>
          <w:highlight w:val="white"/>
        </w:rPr>
        <w:t>принципам управления симулятором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левом верхнем углу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холста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кнопку -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 w:rsidR="00581081" w:rsidRPr="005810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текстурой со знаком вопроса (</w:t>
      </w:r>
      <w:r w:rsidR="00581081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использовать текстуру из файла 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textur</w:t>
      </w:r>
      <w:r w:rsidR="004B7972" w:rsidRPr="00157774">
        <w:rPr>
          <w:rFonts w:ascii="Times New Roman" w:hAnsi="Times New Roman" w:cs="Times New Roman"/>
          <w:i/>
          <w:sz w:val="24"/>
          <w:szCs w:val="24"/>
          <w:highlight w:val="white"/>
        </w:rPr>
        <w:t>_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которая должна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вызыва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ть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событию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в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«всплывающем» текстовом окне  справочную информацию по правилам работы с симулятором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, а п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 событию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«ухода» курсора мыши с кнопки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– закрытие окна справки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(«подложить» под него аналогично предыдущему элемент </w:t>
      </w:r>
      <w:r w:rsidR="001F2D47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 подходящей текстурой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для создания </w:t>
      </w:r>
      <w:r w:rsid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соответствующего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фона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1F2D47"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на почти всю ширину холста и высотой примерно в 3 строки текста для вывода в него текущей информации по ходу работы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симулятор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 xml:space="preserve">и подчинить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 xml:space="preserve">ему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список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кноп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CD5908" w:rsidRPr="00CD590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заголовком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 «УСТАНОВКА»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названиями </w:t>
      </w:r>
      <w:r w:rsidR="004B7972">
        <w:rPr>
          <w:rFonts w:ascii="Times New Roman" w:hAnsi="Times New Roman" w:cs="Times New Roman"/>
          <w:sz w:val="24"/>
          <w:szCs w:val="24"/>
          <w:highlight w:val="white"/>
        </w:rPr>
        <w:t xml:space="preserve">всех активных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элементов установки,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используемы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при ее функционировании, а также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ниже заголовок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«ПРАКТИКА»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со списком всех действий последовательно выполняемых на симуляторе (см. рис. Из Лекции 7-8)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 w:rsidRPr="008A68AD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8A68AD">
        <w:rPr>
          <w:rFonts w:ascii="Times New Roman" w:hAnsi="Times New Roman" w:cs="Times New Roman"/>
          <w:b/>
          <w:sz w:val="24"/>
          <w:szCs w:val="24"/>
        </w:rPr>
        <w:t>Pointer</w:t>
      </w:r>
      <w:r w:rsidRPr="008A68AD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8A68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A68AD">
        <w:rPr>
          <w:rFonts w:ascii="Times New Roman" w:hAnsi="Times New Roman" w:cs="Times New Roman"/>
          <w:sz w:val="24"/>
          <w:szCs w:val="24"/>
        </w:rPr>
        <w:t>вызов в</w:t>
      </w:r>
      <w:r w:rsidR="0033220E">
        <w:rPr>
          <w:rFonts w:ascii="Times New Roman" w:hAnsi="Times New Roman" w:cs="Times New Roman"/>
          <w:sz w:val="24"/>
          <w:szCs w:val="24"/>
        </w:rPr>
        <w:t>о всплывающее</w:t>
      </w:r>
      <w:r w:rsidRPr="008A68AD">
        <w:rPr>
          <w:rFonts w:ascii="Times New Roman" w:hAnsi="Times New Roman" w:cs="Times New Roman"/>
          <w:sz w:val="24"/>
          <w:szCs w:val="24"/>
        </w:rPr>
        <w:t xml:space="preserve"> текстовое окно в нижней части холста информации о </w:t>
      </w:r>
      <w:r w:rsidR="00CD5908">
        <w:rPr>
          <w:rFonts w:ascii="Times New Roman" w:hAnsi="Times New Roman" w:cs="Times New Roman"/>
          <w:sz w:val="24"/>
          <w:szCs w:val="24"/>
        </w:rPr>
        <w:t>назначении выбранного элемента</w:t>
      </w:r>
      <w:r w:rsidRPr="008A68AD">
        <w:rPr>
          <w:rFonts w:ascii="Times New Roman" w:hAnsi="Times New Roman" w:cs="Times New Roman"/>
          <w:sz w:val="24"/>
          <w:szCs w:val="24"/>
        </w:rPr>
        <w:t xml:space="preserve"> установки</w:t>
      </w:r>
      <w:r w:rsidR="004B7972">
        <w:rPr>
          <w:rFonts w:ascii="Times New Roman" w:hAnsi="Times New Roman" w:cs="Times New Roman"/>
          <w:sz w:val="24"/>
          <w:szCs w:val="24"/>
        </w:rPr>
        <w:t>, а также</w:t>
      </w:r>
      <w:r w:rsidR="004B7972" w:rsidRPr="004B7972">
        <w:rPr>
          <w:rFonts w:ascii="Times New Roman" w:hAnsi="Times New Roman" w:cs="Times New Roman"/>
          <w:sz w:val="24"/>
          <w:szCs w:val="24"/>
        </w:rPr>
        <w:t xml:space="preserve"> </w:t>
      </w:r>
      <w:r w:rsidR="004B7972"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</w:t>
      </w:r>
      <w:r w:rsidR="004B7972">
        <w:rPr>
          <w:rFonts w:ascii="Times New Roman" w:hAnsi="Times New Roman" w:cs="Times New Roman"/>
          <w:sz w:val="24"/>
          <w:szCs w:val="24"/>
        </w:rPr>
        <w:t xml:space="preserve">, а </w:t>
      </w:r>
      <w:r w:rsidR="004B7972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 w:rsidR="004B7972"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="004B7972"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="004B7972"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4B7972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972" w:rsidRPr="00D15901"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</w:t>
      </w:r>
      <w:r w:rsidR="004B7972">
        <w:rPr>
          <w:rFonts w:ascii="Times New Roman" w:hAnsi="Times New Roman" w:cs="Times New Roman"/>
          <w:sz w:val="24"/>
          <w:szCs w:val="24"/>
        </w:rPr>
        <w:t xml:space="preserve"> и очистку информации в текстовом окне о</w:t>
      </w:r>
      <w:r w:rsidR="00BB7682">
        <w:rPr>
          <w:rFonts w:ascii="Times New Roman" w:hAnsi="Times New Roman" w:cs="Times New Roman"/>
          <w:sz w:val="24"/>
          <w:szCs w:val="24"/>
        </w:rPr>
        <w:t xml:space="preserve"> назначении эдемента</w:t>
      </w:r>
      <w:r w:rsidR="004B7972" w:rsidRPr="00D15901">
        <w:rPr>
          <w:rFonts w:ascii="Times New Roman" w:hAnsi="Times New Roman" w:cs="Times New Roman"/>
          <w:sz w:val="24"/>
          <w:szCs w:val="24"/>
        </w:rPr>
        <w:t>.</w:t>
      </w:r>
    </w:p>
    <w:p w:rsidR="00EF1BC5" w:rsidRDefault="009A050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E31B6">
        <w:rPr>
          <w:rFonts w:ascii="Times New Roman" w:hAnsi="Times New Roman" w:cs="Times New Roman"/>
          <w:sz w:val="24"/>
          <w:szCs w:val="24"/>
          <w:highlight w:val="white"/>
        </w:rPr>
        <w:t>переход камеры в удобный ракурс для просмотра выбранного элемента установки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 xml:space="preserve">, а для кнопки-заголовка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«УСТАНОВКА»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 xml:space="preserve"> – возврат к исходному ракурсу камеры</w:t>
      </w:r>
      <w:r w:rsidR="00744359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42942" w:rsidRDefault="00A42942" w:rsidP="00A4294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в левом верхнем углу две кнопки для открытия и закрытия панели управления </w:t>
      </w:r>
      <w:r w:rsidR="00EA5482" w:rsidRPr="00EA5482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="00EA5482" w:rsidRPr="00EA548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симулятором</w:t>
      </w:r>
      <w:r w:rsidR="00EA5482">
        <w:rPr>
          <w:rFonts w:ascii="Times New Roman" w:hAnsi="Times New Roman" w:cs="Times New Roman"/>
          <w:sz w:val="24"/>
          <w:szCs w:val="24"/>
          <w:highlight w:val="white"/>
        </w:rPr>
        <w:t>, работающей как всплывающее окно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42942" w:rsidRPr="00D15901" w:rsidRDefault="003E7DB6" w:rsidP="00A4294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 w:rsidR="00A42942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скрипт для </w:t>
      </w:r>
      <w:r w:rsidR="00A42942">
        <w:rPr>
          <w:rFonts w:ascii="Times New Roman" w:hAnsi="Times New Roman" w:cs="Times New Roman"/>
          <w:sz w:val="24"/>
          <w:szCs w:val="24"/>
          <w:highlight w:val="white"/>
        </w:rPr>
        <w:t xml:space="preserve">функционирования </w:t>
      </w:r>
      <w:r w:rsidR="00A42942" w:rsidRPr="00D15901">
        <w:rPr>
          <w:rFonts w:ascii="Times New Roman" w:hAnsi="Times New Roman" w:cs="Times New Roman"/>
          <w:sz w:val="24"/>
          <w:szCs w:val="24"/>
          <w:highlight w:val="white"/>
        </w:rPr>
        <w:t>элементов установки в соответствии с выполнением каждого из этапов работы с установкой, указ</w:t>
      </w:r>
      <w:r w:rsidR="00A42942">
        <w:rPr>
          <w:rFonts w:ascii="Times New Roman" w:hAnsi="Times New Roman" w:cs="Times New Roman"/>
          <w:sz w:val="24"/>
          <w:szCs w:val="24"/>
          <w:highlight w:val="white"/>
        </w:rPr>
        <w:t>ываемых</w:t>
      </w:r>
      <w:r w:rsidR="00A42942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в информационном окне после выбора указателем мыши кнопки с соответствующим заданием</w:t>
      </w:r>
      <w:r w:rsidR="00A42942">
        <w:rPr>
          <w:rFonts w:ascii="Times New Roman" w:hAnsi="Times New Roman" w:cs="Times New Roman"/>
          <w:sz w:val="24"/>
          <w:szCs w:val="24"/>
          <w:highlight w:val="white"/>
        </w:rPr>
        <w:t xml:space="preserve"> в списке под разделом «ПРАКТИКА».</w:t>
      </w:r>
      <w:r w:rsidR="00A42942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A42942" w:rsidRDefault="00A42942" w:rsidP="00A4294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Отредактировать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информационное окно внизу сцены, </w:t>
      </w:r>
      <w:r w:rsidR="00EA5482">
        <w:rPr>
          <w:rFonts w:ascii="Times New Roman" w:hAnsi="Times New Roman" w:cs="Times New Roman"/>
          <w:sz w:val="24"/>
          <w:szCs w:val="24"/>
        </w:rPr>
        <w:t xml:space="preserve">уменьшив ширину текстового поля </w:t>
      </w:r>
      <w:r w:rsidR="000B7E3E">
        <w:rPr>
          <w:rFonts w:ascii="Times New Roman" w:hAnsi="Times New Roman" w:cs="Times New Roman"/>
          <w:sz w:val="24"/>
          <w:szCs w:val="24"/>
        </w:rPr>
        <w:t xml:space="preserve">(как показано ниже на рисунке) </w:t>
      </w:r>
      <w:r w:rsidR="00EA548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добавив на него </w:t>
      </w:r>
      <w:r w:rsidR="00EA5482">
        <w:rPr>
          <w:rFonts w:ascii="Times New Roman" w:hAnsi="Times New Roman" w:cs="Times New Roman"/>
          <w:sz w:val="24"/>
          <w:szCs w:val="24"/>
        </w:rPr>
        <w:t xml:space="preserve">правее </w:t>
      </w:r>
      <w:r w:rsidR="00950A07">
        <w:rPr>
          <w:rFonts w:ascii="Times New Roman" w:hAnsi="Times New Roman" w:cs="Times New Roman"/>
          <w:sz w:val="24"/>
          <w:szCs w:val="24"/>
        </w:rPr>
        <w:t xml:space="preserve">текстовое окно для ввода с клавиатуры </w:t>
      </w:r>
      <w:bookmarkStart w:id="0" w:name="_GoBack"/>
      <w:bookmarkEnd w:id="0"/>
      <w:r w:rsidR="00950A07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50A07" w:rsidRPr="00EA5482">
        <w:rPr>
          <w:rFonts w:ascii="Times New Roman" w:hAnsi="Times New Roman" w:cs="Times New Roman"/>
          <w:sz w:val="24"/>
          <w:szCs w:val="24"/>
        </w:rPr>
        <w:t>-</w:t>
      </w:r>
      <w:r w:rsidR="00950A07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="000B7E3E" w:rsidRPr="000B7E3E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="00950A07" w:rsidRPr="000B7E3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950A07" w:rsidRPr="00EA5482">
        <w:rPr>
          <w:rFonts w:ascii="Times New Roman" w:hAnsi="Times New Roman" w:cs="Times New Roman"/>
          <w:sz w:val="24"/>
          <w:szCs w:val="24"/>
        </w:rPr>
        <w:t xml:space="preserve"> </w:t>
      </w:r>
      <w:r w:rsidR="00950A07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кнопки «Запись», «Таблица» и «Очистка», используя д</w:t>
      </w:r>
      <w:r w:rsidR="00950A07">
        <w:rPr>
          <w:rFonts w:ascii="Times New Roman" w:hAnsi="Times New Roman" w:cs="Times New Roman"/>
          <w:sz w:val="24"/>
          <w:szCs w:val="24"/>
        </w:rPr>
        <w:t>ля них соответствующие текстуры</w:t>
      </w:r>
      <w:r>
        <w:rPr>
          <w:rFonts w:ascii="Times New Roman" w:hAnsi="Times New Roman" w:cs="Times New Roman"/>
          <w:sz w:val="24"/>
          <w:szCs w:val="24"/>
        </w:rPr>
        <w:t xml:space="preserve"> и подчинив их в иерархии информационному окну в нижней части экрана.</w:t>
      </w:r>
    </w:p>
    <w:p w:rsidR="00157774" w:rsidRPr="00950A07" w:rsidRDefault="000B7E3E" w:rsidP="000B7E3E">
      <w:pPr>
        <w:tabs>
          <w:tab w:val="left" w:pos="993"/>
        </w:tabs>
        <w:ind w:left="34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7C2B2" wp14:editId="50FDF77C">
            <wp:extent cx="4640712" cy="55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9" t="51944" r="20079" b="40141"/>
                    <a:stretch/>
                  </pic:blipFill>
                  <pic:spPr bwMode="auto">
                    <a:xfrm>
                      <a:off x="0" y="0"/>
                      <a:ext cx="4899998" cy="58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CC9" w:rsidRPr="00157774" w:rsidRDefault="00655CC9" w:rsidP="00655CC9">
      <w:pPr>
        <w:pStyle w:val="a3"/>
        <w:tabs>
          <w:tab w:val="left" w:pos="993"/>
        </w:tabs>
        <w:ind w:left="709"/>
        <w:rPr>
          <w:sz w:val="24"/>
          <w:szCs w:val="24"/>
          <w:highlight w:val="white"/>
        </w:rPr>
      </w:pPr>
    </w:p>
    <w:sectPr w:rsidR="00655CC9" w:rsidRPr="00157774" w:rsidSect="00655CC9">
      <w:pgSz w:w="11906" w:h="16838"/>
      <w:pgMar w:top="284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>
    <w:nsid w:val="7DCA0311"/>
    <w:multiLevelType w:val="hybridMultilevel"/>
    <w:tmpl w:val="D4AC52E0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71F0F"/>
    <w:rsid w:val="000B7E3E"/>
    <w:rsid w:val="000E21D9"/>
    <w:rsid w:val="00100529"/>
    <w:rsid w:val="00115C73"/>
    <w:rsid w:val="0013137C"/>
    <w:rsid w:val="0014175D"/>
    <w:rsid w:val="00157774"/>
    <w:rsid w:val="00182808"/>
    <w:rsid w:val="001C19A1"/>
    <w:rsid w:val="001F2D47"/>
    <w:rsid w:val="00214CB5"/>
    <w:rsid w:val="0026185F"/>
    <w:rsid w:val="002A351C"/>
    <w:rsid w:val="002A725A"/>
    <w:rsid w:val="002B0D0B"/>
    <w:rsid w:val="002B1B1A"/>
    <w:rsid w:val="002D4BA3"/>
    <w:rsid w:val="002D5054"/>
    <w:rsid w:val="0033220E"/>
    <w:rsid w:val="00342013"/>
    <w:rsid w:val="00357AA9"/>
    <w:rsid w:val="00360C59"/>
    <w:rsid w:val="0036607E"/>
    <w:rsid w:val="0039389F"/>
    <w:rsid w:val="003D162F"/>
    <w:rsid w:val="003D548D"/>
    <w:rsid w:val="003E7DB6"/>
    <w:rsid w:val="00420279"/>
    <w:rsid w:val="00426CC5"/>
    <w:rsid w:val="00445B64"/>
    <w:rsid w:val="00476852"/>
    <w:rsid w:val="00484A90"/>
    <w:rsid w:val="00487769"/>
    <w:rsid w:val="004B3DEB"/>
    <w:rsid w:val="004B7972"/>
    <w:rsid w:val="004F7B68"/>
    <w:rsid w:val="00514994"/>
    <w:rsid w:val="00557961"/>
    <w:rsid w:val="00581081"/>
    <w:rsid w:val="00600D91"/>
    <w:rsid w:val="006063E2"/>
    <w:rsid w:val="00655CC9"/>
    <w:rsid w:val="00657157"/>
    <w:rsid w:val="00672698"/>
    <w:rsid w:val="00672952"/>
    <w:rsid w:val="00691F46"/>
    <w:rsid w:val="0070148C"/>
    <w:rsid w:val="007053F1"/>
    <w:rsid w:val="0072514A"/>
    <w:rsid w:val="00744359"/>
    <w:rsid w:val="007D7F8F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50A07"/>
    <w:rsid w:val="00971B90"/>
    <w:rsid w:val="009A050C"/>
    <w:rsid w:val="009B0A13"/>
    <w:rsid w:val="009B5AA4"/>
    <w:rsid w:val="009C081C"/>
    <w:rsid w:val="009C4782"/>
    <w:rsid w:val="009F08D1"/>
    <w:rsid w:val="00A040EF"/>
    <w:rsid w:val="00A42942"/>
    <w:rsid w:val="00A73C01"/>
    <w:rsid w:val="00A87CF2"/>
    <w:rsid w:val="00AA534F"/>
    <w:rsid w:val="00AB2785"/>
    <w:rsid w:val="00B43E4A"/>
    <w:rsid w:val="00B44921"/>
    <w:rsid w:val="00B4526E"/>
    <w:rsid w:val="00B52A8E"/>
    <w:rsid w:val="00B57E3B"/>
    <w:rsid w:val="00B80BAB"/>
    <w:rsid w:val="00BB477B"/>
    <w:rsid w:val="00BB7682"/>
    <w:rsid w:val="00BF51B6"/>
    <w:rsid w:val="00C5064C"/>
    <w:rsid w:val="00C92CE4"/>
    <w:rsid w:val="00CA48C5"/>
    <w:rsid w:val="00CB4DF9"/>
    <w:rsid w:val="00CC1884"/>
    <w:rsid w:val="00CC465A"/>
    <w:rsid w:val="00CD5908"/>
    <w:rsid w:val="00D03307"/>
    <w:rsid w:val="00D15901"/>
    <w:rsid w:val="00D5411C"/>
    <w:rsid w:val="00DF3BCB"/>
    <w:rsid w:val="00E00EF4"/>
    <w:rsid w:val="00E87B3A"/>
    <w:rsid w:val="00E9266A"/>
    <w:rsid w:val="00EA5482"/>
    <w:rsid w:val="00EE297F"/>
    <w:rsid w:val="00EE31B6"/>
    <w:rsid w:val="00EF1BC5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7</cp:revision>
  <dcterms:created xsi:type="dcterms:W3CDTF">2024-10-18T09:30:00Z</dcterms:created>
  <dcterms:modified xsi:type="dcterms:W3CDTF">2024-10-22T09:20:00Z</dcterms:modified>
</cp:coreProperties>
</file>