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AAA22" w14:textId="77777777" w:rsidR="00E21C61" w:rsidRPr="00BB1272" w:rsidRDefault="00E21C61">
      <w:pPr>
        <w:rPr>
          <w:rFonts w:ascii="Times New Roman" w:hAnsi="Times New Roman" w:cs="Times New Roman"/>
          <w:b/>
          <w:bCs/>
          <w:sz w:val="28"/>
          <w:szCs w:val="28"/>
        </w:rPr>
      </w:pPr>
      <w:r w:rsidRPr="00BB1272">
        <w:rPr>
          <w:rFonts w:ascii="Times New Roman" w:hAnsi="Times New Roman" w:cs="Times New Roman"/>
          <w:b/>
          <w:bCs/>
          <w:sz w:val="28"/>
          <w:szCs w:val="28"/>
        </w:rPr>
        <w:t>1) В чем основная сущность структурного подхода?</w:t>
      </w:r>
    </w:p>
    <w:p w14:paraId="5C3E803A" w14:textId="77777777" w:rsidR="00AE64FE" w:rsidRPr="004D6129" w:rsidRDefault="00AE64FE" w:rsidP="00AE64FE">
      <w:pPr>
        <w:ind w:firstLine="709"/>
        <w:jc w:val="both"/>
        <w:rPr>
          <w:rFonts w:ascii="Times New Roman" w:hAnsi="Times New Roman" w:cs="Times New Roman"/>
          <w:sz w:val="28"/>
          <w:szCs w:val="28"/>
        </w:rPr>
      </w:pPr>
      <w:r w:rsidRPr="004D6129">
        <w:rPr>
          <w:rFonts w:ascii="Times New Roman" w:hAnsi="Times New Roman" w:cs="Times New Roman"/>
          <w:sz w:val="28"/>
          <w:szCs w:val="28"/>
        </w:rPr>
        <w:t>Сущность структурного подхода к разработке ИС заключается в ее декомпозиции (разбиении) на автоматизируемые функции: система разбивается на функциональные подсистемы, которые в свою очередь делятся на подфункции, подразделяемые на задачи и так далее.</w:t>
      </w:r>
    </w:p>
    <w:p w14:paraId="7A58EB12" w14:textId="77777777" w:rsidR="00E21C61" w:rsidRPr="00BB1272" w:rsidRDefault="00E21C61">
      <w:pPr>
        <w:rPr>
          <w:rFonts w:ascii="Times New Roman" w:hAnsi="Times New Roman" w:cs="Times New Roman"/>
          <w:b/>
          <w:bCs/>
          <w:sz w:val="28"/>
          <w:szCs w:val="28"/>
        </w:rPr>
      </w:pPr>
      <w:r w:rsidRPr="00BB1272">
        <w:rPr>
          <w:rFonts w:ascii="Times New Roman" w:hAnsi="Times New Roman" w:cs="Times New Roman"/>
          <w:b/>
          <w:bCs/>
          <w:sz w:val="28"/>
          <w:szCs w:val="28"/>
        </w:rPr>
        <w:t xml:space="preserve">2) Дайте расшифровку терминам DFD, IDEF и SADT. </w:t>
      </w:r>
    </w:p>
    <w:p w14:paraId="29C99FA3" w14:textId="77777777" w:rsidR="00AE64FE" w:rsidRPr="004D6129" w:rsidRDefault="00AE64FE" w:rsidP="00AE64FE">
      <w:pPr>
        <w:spacing w:after="0"/>
        <w:ind w:firstLine="709"/>
        <w:jc w:val="both"/>
        <w:rPr>
          <w:rFonts w:ascii="Times New Roman" w:hAnsi="Times New Roman" w:cs="Times New Roman"/>
          <w:b/>
          <w:bCs/>
          <w:sz w:val="28"/>
          <w:szCs w:val="28"/>
        </w:rPr>
      </w:pPr>
      <w:r w:rsidRPr="004D6129">
        <w:rPr>
          <w:rFonts w:ascii="Times New Roman" w:hAnsi="Times New Roman" w:cs="Times New Roman"/>
          <w:b/>
          <w:bCs/>
          <w:sz w:val="28"/>
          <w:szCs w:val="28"/>
        </w:rPr>
        <w:t xml:space="preserve">DFD </w:t>
      </w:r>
      <w:r w:rsidRPr="004D6129">
        <w:rPr>
          <w:rFonts w:ascii="Times New Roman" w:hAnsi="Times New Roman" w:cs="Times New Roman"/>
          <w:sz w:val="28"/>
          <w:szCs w:val="28"/>
        </w:rPr>
        <w:t xml:space="preserve">(от англ. </w:t>
      </w:r>
      <w:proofErr w:type="spellStart"/>
      <w:r w:rsidRPr="004D6129">
        <w:rPr>
          <w:rFonts w:ascii="Times New Roman" w:hAnsi="Times New Roman" w:cs="Times New Roman"/>
          <w:sz w:val="28"/>
          <w:szCs w:val="28"/>
        </w:rPr>
        <w:t>data</w:t>
      </w:r>
      <w:proofErr w:type="spellEnd"/>
      <w:r w:rsidRPr="004D6129">
        <w:rPr>
          <w:rFonts w:ascii="Times New Roman" w:hAnsi="Times New Roman" w:cs="Times New Roman"/>
          <w:sz w:val="28"/>
          <w:szCs w:val="28"/>
        </w:rPr>
        <w:t xml:space="preserve"> </w:t>
      </w:r>
      <w:proofErr w:type="spellStart"/>
      <w:r w:rsidRPr="004D6129">
        <w:rPr>
          <w:rFonts w:ascii="Times New Roman" w:hAnsi="Times New Roman" w:cs="Times New Roman"/>
          <w:sz w:val="28"/>
          <w:szCs w:val="28"/>
        </w:rPr>
        <w:t>flow</w:t>
      </w:r>
      <w:proofErr w:type="spellEnd"/>
      <w:r w:rsidRPr="004D6129">
        <w:rPr>
          <w:rFonts w:ascii="Times New Roman" w:hAnsi="Times New Roman" w:cs="Times New Roman"/>
          <w:sz w:val="28"/>
          <w:szCs w:val="28"/>
        </w:rPr>
        <w:t xml:space="preserve"> </w:t>
      </w:r>
      <w:proofErr w:type="spellStart"/>
      <w:r w:rsidRPr="004D6129">
        <w:rPr>
          <w:rFonts w:ascii="Times New Roman" w:hAnsi="Times New Roman" w:cs="Times New Roman"/>
          <w:sz w:val="28"/>
          <w:szCs w:val="28"/>
        </w:rPr>
        <w:t>diagrams</w:t>
      </w:r>
      <w:proofErr w:type="spellEnd"/>
      <w:r w:rsidRPr="004D6129">
        <w:rPr>
          <w:rFonts w:ascii="Times New Roman" w:hAnsi="Times New Roman" w:cs="Times New Roman"/>
          <w:sz w:val="28"/>
          <w:szCs w:val="28"/>
        </w:rPr>
        <w:t xml:space="preserve"> — диаграммы потоков данных)</w:t>
      </w:r>
      <w:r w:rsidRPr="004D6129">
        <w:rPr>
          <w:rFonts w:ascii="Times New Roman" w:hAnsi="Times New Roman" w:cs="Times New Roman"/>
          <w:b/>
          <w:bCs/>
          <w:sz w:val="28"/>
          <w:szCs w:val="28"/>
        </w:rPr>
        <w:t xml:space="preserve"> – </w:t>
      </w:r>
      <w:r w:rsidRPr="004D6129">
        <w:rPr>
          <w:rFonts w:ascii="Times New Roman" w:hAnsi="Times New Roman" w:cs="Times New Roman"/>
          <w:sz w:val="28"/>
          <w:szCs w:val="28"/>
        </w:rPr>
        <w:t>это нотация, предназначенная для моделирования информационный систем с точки зрения хранения, обработки и передачи данных.</w:t>
      </w:r>
    </w:p>
    <w:p w14:paraId="36FDEF75" w14:textId="77777777" w:rsidR="00AE64FE" w:rsidRPr="004D6129" w:rsidRDefault="00AE64FE" w:rsidP="00AE64FE">
      <w:pPr>
        <w:spacing w:after="0"/>
        <w:ind w:firstLine="709"/>
        <w:jc w:val="both"/>
        <w:rPr>
          <w:rFonts w:ascii="Times New Roman" w:hAnsi="Times New Roman" w:cs="Times New Roman"/>
          <w:sz w:val="28"/>
          <w:szCs w:val="28"/>
        </w:rPr>
      </w:pPr>
      <w:r w:rsidRPr="004D6129">
        <w:rPr>
          <w:rFonts w:ascii="Times New Roman" w:hAnsi="Times New Roman" w:cs="Times New Roman"/>
          <w:b/>
          <w:bCs/>
          <w:sz w:val="28"/>
          <w:szCs w:val="28"/>
        </w:rPr>
        <w:t>IDEF</w:t>
      </w:r>
      <w:r w:rsidRPr="004D6129">
        <w:rPr>
          <w:rFonts w:ascii="Times New Roman" w:hAnsi="Times New Roman" w:cs="Times New Roman"/>
          <w:sz w:val="28"/>
          <w:szCs w:val="28"/>
        </w:rPr>
        <w:t xml:space="preserve"> (I-CAM </w:t>
      </w:r>
      <w:proofErr w:type="spellStart"/>
      <w:r w:rsidRPr="004D6129">
        <w:rPr>
          <w:rFonts w:ascii="Times New Roman" w:hAnsi="Times New Roman" w:cs="Times New Roman"/>
          <w:sz w:val="28"/>
          <w:szCs w:val="28"/>
        </w:rPr>
        <w:t>DEFinition</w:t>
      </w:r>
      <w:proofErr w:type="spellEnd"/>
      <w:r w:rsidRPr="004D6129">
        <w:rPr>
          <w:rFonts w:ascii="Times New Roman" w:hAnsi="Times New Roman" w:cs="Times New Roman"/>
          <w:sz w:val="28"/>
          <w:szCs w:val="28"/>
        </w:rPr>
        <w:t xml:space="preserve"> или Integrated </w:t>
      </w:r>
      <w:proofErr w:type="spellStart"/>
      <w:r w:rsidRPr="004D6129">
        <w:rPr>
          <w:rFonts w:ascii="Times New Roman" w:hAnsi="Times New Roman" w:cs="Times New Roman"/>
          <w:sz w:val="28"/>
          <w:szCs w:val="28"/>
        </w:rPr>
        <w:t>DEFinition</w:t>
      </w:r>
      <w:proofErr w:type="spellEnd"/>
      <w:r w:rsidRPr="004D6129">
        <w:rPr>
          <w:rFonts w:ascii="Times New Roman" w:hAnsi="Times New Roman" w:cs="Times New Roman"/>
          <w:sz w:val="28"/>
          <w:szCs w:val="28"/>
        </w:rPr>
        <w:t xml:space="preserve">) — методологии семейства </w:t>
      </w:r>
      <w:r w:rsidRPr="004D6129">
        <w:rPr>
          <w:rFonts w:ascii="Times New Roman" w:hAnsi="Times New Roman" w:cs="Times New Roman"/>
          <w:sz w:val="28"/>
          <w:szCs w:val="28"/>
          <w:lang w:val="en-US"/>
        </w:rPr>
        <w:t>ICAM</w:t>
      </w:r>
      <w:r w:rsidRPr="004D6129">
        <w:rPr>
          <w:rFonts w:ascii="Times New Roman" w:hAnsi="Times New Roman" w:cs="Times New Roman"/>
          <w:sz w:val="28"/>
          <w:szCs w:val="28"/>
        </w:rPr>
        <w:t> (Integrated Computer-</w:t>
      </w:r>
      <w:proofErr w:type="spellStart"/>
      <w:r w:rsidRPr="004D6129">
        <w:rPr>
          <w:rFonts w:ascii="Times New Roman" w:hAnsi="Times New Roman" w:cs="Times New Roman"/>
          <w:sz w:val="28"/>
          <w:szCs w:val="28"/>
        </w:rPr>
        <w:t>Aided</w:t>
      </w:r>
      <w:proofErr w:type="spellEnd"/>
      <w:r w:rsidRPr="004D6129">
        <w:rPr>
          <w:rFonts w:ascii="Times New Roman" w:hAnsi="Times New Roman" w:cs="Times New Roman"/>
          <w:sz w:val="28"/>
          <w:szCs w:val="28"/>
        </w:rPr>
        <w:t xml:space="preserve"> Manufacturing) для решения задач моделирования сложных систем позволяют отображать и анализировать модели деятельности широкого спектра сложных систем в различных разрезах.</w:t>
      </w:r>
    </w:p>
    <w:p w14:paraId="46D81AAB" w14:textId="77777777" w:rsidR="00AE64FE" w:rsidRPr="004D6129" w:rsidRDefault="00AE64FE" w:rsidP="00AE64FE">
      <w:pPr>
        <w:spacing w:after="0"/>
        <w:ind w:firstLine="709"/>
        <w:jc w:val="both"/>
        <w:rPr>
          <w:rFonts w:ascii="Times New Roman" w:hAnsi="Times New Roman" w:cs="Times New Roman"/>
          <w:sz w:val="28"/>
          <w:szCs w:val="28"/>
        </w:rPr>
      </w:pPr>
      <w:bookmarkStart w:id="0" w:name="sadt_structured_analysis_and_design_tech"/>
      <w:r w:rsidRPr="004D6129">
        <w:rPr>
          <w:rFonts w:ascii="Times New Roman" w:hAnsi="Times New Roman" w:cs="Times New Roman"/>
          <w:b/>
          <w:bCs/>
          <w:sz w:val="28"/>
          <w:szCs w:val="28"/>
        </w:rPr>
        <w:t xml:space="preserve">SADT </w:t>
      </w:r>
      <w:r w:rsidRPr="004D6129">
        <w:rPr>
          <w:rFonts w:ascii="Times New Roman" w:hAnsi="Times New Roman" w:cs="Times New Roman"/>
          <w:sz w:val="28"/>
          <w:szCs w:val="28"/>
        </w:rPr>
        <w:t>(</w:t>
      </w:r>
      <w:proofErr w:type="spellStart"/>
      <w:r w:rsidRPr="004D6129">
        <w:rPr>
          <w:rFonts w:ascii="Times New Roman" w:hAnsi="Times New Roman" w:cs="Times New Roman"/>
          <w:sz w:val="28"/>
          <w:szCs w:val="28"/>
        </w:rPr>
        <w:t>Structured</w:t>
      </w:r>
      <w:proofErr w:type="spellEnd"/>
      <w:r w:rsidRPr="004D6129">
        <w:rPr>
          <w:rFonts w:ascii="Times New Roman" w:hAnsi="Times New Roman" w:cs="Times New Roman"/>
          <w:sz w:val="28"/>
          <w:szCs w:val="28"/>
        </w:rPr>
        <w:t xml:space="preserve"> Analysis </w:t>
      </w:r>
      <w:proofErr w:type="spellStart"/>
      <w:r w:rsidRPr="004D6129">
        <w:rPr>
          <w:rFonts w:ascii="Times New Roman" w:hAnsi="Times New Roman" w:cs="Times New Roman"/>
          <w:sz w:val="28"/>
          <w:szCs w:val="28"/>
        </w:rPr>
        <w:t>and</w:t>
      </w:r>
      <w:proofErr w:type="spellEnd"/>
      <w:r w:rsidRPr="004D6129">
        <w:rPr>
          <w:rFonts w:ascii="Times New Roman" w:hAnsi="Times New Roman" w:cs="Times New Roman"/>
          <w:sz w:val="28"/>
          <w:szCs w:val="28"/>
        </w:rPr>
        <w:t xml:space="preserve"> Design </w:t>
      </w:r>
      <w:proofErr w:type="spellStart"/>
      <w:r w:rsidRPr="004D6129">
        <w:rPr>
          <w:rFonts w:ascii="Times New Roman" w:hAnsi="Times New Roman" w:cs="Times New Roman"/>
          <w:sz w:val="28"/>
          <w:szCs w:val="28"/>
        </w:rPr>
        <w:t>Technique</w:t>
      </w:r>
      <w:proofErr w:type="spellEnd"/>
      <w:r w:rsidRPr="004D6129">
        <w:rPr>
          <w:rFonts w:ascii="Times New Roman" w:hAnsi="Times New Roman" w:cs="Times New Roman"/>
          <w:sz w:val="28"/>
          <w:szCs w:val="28"/>
        </w:rPr>
        <w:t>)</w:t>
      </w:r>
      <w:bookmarkEnd w:id="0"/>
      <w:r w:rsidRPr="004D6129">
        <w:rPr>
          <w:rFonts w:ascii="Times New Roman" w:hAnsi="Times New Roman" w:cs="Times New Roman"/>
          <w:sz w:val="28"/>
          <w:szCs w:val="28"/>
        </w:rPr>
        <w:t xml:space="preserve"> – это методология структурного анализа и проектирования. Эта методология разработана для описания и понимания функционирования искусственных систем. Основные элементы SADT-модели: блоки, обозначающие функции, и стрелки (дуги), обозначающие объекты (входы и выходы функций).</w:t>
      </w:r>
    </w:p>
    <w:p w14:paraId="4FC36A52" w14:textId="77777777" w:rsidR="00E21C61" w:rsidRPr="00BB1272" w:rsidRDefault="00E21C61">
      <w:pPr>
        <w:rPr>
          <w:rFonts w:ascii="Times New Roman" w:hAnsi="Times New Roman" w:cs="Times New Roman"/>
          <w:b/>
          <w:bCs/>
          <w:sz w:val="28"/>
          <w:szCs w:val="28"/>
        </w:rPr>
      </w:pPr>
      <w:r w:rsidRPr="00BB1272">
        <w:rPr>
          <w:rFonts w:ascii="Times New Roman" w:hAnsi="Times New Roman" w:cs="Times New Roman"/>
          <w:b/>
          <w:bCs/>
          <w:sz w:val="28"/>
          <w:szCs w:val="28"/>
        </w:rPr>
        <w:t xml:space="preserve">3) Какие модели строятся с помощью IDEF методологий? </w:t>
      </w:r>
    </w:p>
    <w:p w14:paraId="58E0E284" w14:textId="77777777" w:rsidR="009A4A54" w:rsidRPr="00285D1D" w:rsidRDefault="009A4A54" w:rsidP="00BB1272">
      <w:pPr>
        <w:shd w:val="clear" w:color="auto" w:fill="FFFFFF"/>
        <w:spacing w:after="0" w:line="240" w:lineRule="auto"/>
        <w:ind w:firstLine="709"/>
        <w:textAlignment w:val="baseline"/>
        <w:rPr>
          <w:rFonts w:ascii="Times New Roman" w:eastAsia="Times New Roman" w:hAnsi="Times New Roman" w:cs="Times New Roman"/>
          <w:sz w:val="28"/>
          <w:szCs w:val="21"/>
          <w:lang w:eastAsia="ru-RU"/>
        </w:rPr>
      </w:pPr>
      <w:r w:rsidRPr="00285D1D">
        <w:rPr>
          <w:rFonts w:ascii="Times New Roman" w:eastAsia="Times New Roman" w:hAnsi="Times New Roman" w:cs="Times New Roman"/>
          <w:bCs/>
          <w:sz w:val="28"/>
          <w:szCs w:val="21"/>
          <w:bdr w:val="none" w:sz="0" w:space="0" w:color="auto" w:frame="1"/>
          <w:lang w:eastAsia="ru-RU"/>
        </w:rPr>
        <w:t>Наибольшее распространение получили методологии:</w:t>
      </w:r>
    </w:p>
    <w:p w14:paraId="465ECEF9" w14:textId="77777777" w:rsidR="009A4A54" w:rsidRPr="00285D1D" w:rsidRDefault="009A4A54" w:rsidP="00BB1272">
      <w:pPr>
        <w:numPr>
          <w:ilvl w:val="0"/>
          <w:numId w:val="2"/>
        </w:numPr>
        <w:shd w:val="clear" w:color="auto" w:fill="FFFFFF"/>
        <w:spacing w:after="0" w:line="240" w:lineRule="auto"/>
        <w:ind w:left="360" w:firstLine="709"/>
        <w:textAlignment w:val="baseline"/>
        <w:rPr>
          <w:rFonts w:ascii="Times New Roman" w:eastAsia="Times New Roman" w:hAnsi="Times New Roman" w:cs="Times New Roman"/>
          <w:sz w:val="28"/>
          <w:szCs w:val="21"/>
          <w:lang w:eastAsia="ru-RU"/>
        </w:rPr>
      </w:pPr>
      <w:r w:rsidRPr="00285D1D">
        <w:rPr>
          <w:rFonts w:ascii="Times New Roman" w:eastAsia="Times New Roman" w:hAnsi="Times New Roman" w:cs="Times New Roman"/>
          <w:sz w:val="28"/>
          <w:szCs w:val="21"/>
          <w:lang w:eastAsia="ru-RU"/>
        </w:rPr>
        <w:t>IDEF0 – функциональные модели, основанные на методе SADT;</w:t>
      </w:r>
    </w:p>
    <w:p w14:paraId="3E370B50" w14:textId="77777777" w:rsidR="009A4A54" w:rsidRPr="00285D1D" w:rsidRDefault="009A4A54" w:rsidP="00BB1272">
      <w:pPr>
        <w:numPr>
          <w:ilvl w:val="0"/>
          <w:numId w:val="2"/>
        </w:numPr>
        <w:shd w:val="clear" w:color="auto" w:fill="FFFFFF"/>
        <w:spacing w:after="0" w:line="240" w:lineRule="auto"/>
        <w:ind w:left="360" w:firstLine="709"/>
        <w:textAlignment w:val="baseline"/>
        <w:rPr>
          <w:rFonts w:ascii="Times New Roman" w:eastAsia="Times New Roman" w:hAnsi="Times New Roman" w:cs="Times New Roman"/>
          <w:sz w:val="28"/>
          <w:szCs w:val="21"/>
          <w:lang w:eastAsia="ru-RU"/>
        </w:rPr>
      </w:pPr>
      <w:r w:rsidRPr="00285D1D">
        <w:rPr>
          <w:rFonts w:ascii="Times New Roman" w:eastAsia="Times New Roman" w:hAnsi="Times New Roman" w:cs="Times New Roman"/>
          <w:sz w:val="28"/>
          <w:szCs w:val="21"/>
          <w:lang w:eastAsia="ru-RU"/>
        </w:rPr>
        <w:t>IDEF1X – диаграммы данных «сущность-связь» (ERD);</w:t>
      </w:r>
    </w:p>
    <w:p w14:paraId="60B9C245" w14:textId="77777777" w:rsidR="009A4A54" w:rsidRPr="00285D1D" w:rsidRDefault="009A4A54" w:rsidP="00BB1272">
      <w:pPr>
        <w:numPr>
          <w:ilvl w:val="0"/>
          <w:numId w:val="2"/>
        </w:numPr>
        <w:shd w:val="clear" w:color="auto" w:fill="FFFFFF"/>
        <w:spacing w:after="0" w:line="240" w:lineRule="auto"/>
        <w:ind w:left="360" w:firstLine="709"/>
        <w:textAlignment w:val="baseline"/>
        <w:rPr>
          <w:rFonts w:ascii="Times New Roman" w:eastAsia="Times New Roman" w:hAnsi="Times New Roman" w:cs="Times New Roman"/>
          <w:sz w:val="28"/>
          <w:szCs w:val="21"/>
          <w:lang w:eastAsia="ru-RU"/>
        </w:rPr>
      </w:pPr>
      <w:r w:rsidRPr="00285D1D">
        <w:rPr>
          <w:rFonts w:ascii="Times New Roman" w:eastAsia="Times New Roman" w:hAnsi="Times New Roman" w:cs="Times New Roman"/>
          <w:sz w:val="28"/>
          <w:szCs w:val="21"/>
          <w:lang w:eastAsia="ru-RU"/>
        </w:rPr>
        <w:t xml:space="preserve">IDEF3 — диаграммы потоков работ (Work </w:t>
      </w:r>
      <w:proofErr w:type="spellStart"/>
      <w:r w:rsidRPr="00285D1D">
        <w:rPr>
          <w:rFonts w:ascii="Times New Roman" w:eastAsia="Times New Roman" w:hAnsi="Times New Roman" w:cs="Times New Roman"/>
          <w:sz w:val="28"/>
          <w:szCs w:val="21"/>
          <w:lang w:eastAsia="ru-RU"/>
        </w:rPr>
        <w:t>Flow</w:t>
      </w:r>
      <w:proofErr w:type="spellEnd"/>
      <w:r w:rsidRPr="00285D1D">
        <w:rPr>
          <w:rFonts w:ascii="Times New Roman" w:eastAsia="Times New Roman" w:hAnsi="Times New Roman" w:cs="Times New Roman"/>
          <w:sz w:val="28"/>
          <w:szCs w:val="21"/>
          <w:lang w:eastAsia="ru-RU"/>
        </w:rPr>
        <w:t xml:space="preserve"> </w:t>
      </w:r>
      <w:proofErr w:type="spellStart"/>
      <w:r w:rsidRPr="00285D1D">
        <w:rPr>
          <w:rFonts w:ascii="Times New Roman" w:eastAsia="Times New Roman" w:hAnsi="Times New Roman" w:cs="Times New Roman"/>
          <w:sz w:val="28"/>
          <w:szCs w:val="21"/>
          <w:lang w:eastAsia="ru-RU"/>
        </w:rPr>
        <w:t>Diagrams</w:t>
      </w:r>
      <w:proofErr w:type="spellEnd"/>
      <w:r w:rsidRPr="00285D1D">
        <w:rPr>
          <w:rFonts w:ascii="Times New Roman" w:eastAsia="Times New Roman" w:hAnsi="Times New Roman" w:cs="Times New Roman"/>
          <w:sz w:val="28"/>
          <w:szCs w:val="21"/>
          <w:lang w:eastAsia="ru-RU"/>
        </w:rPr>
        <w:t>);</w:t>
      </w:r>
    </w:p>
    <w:p w14:paraId="515EB279" w14:textId="77777777" w:rsidR="009A4A54" w:rsidRDefault="009A4A54" w:rsidP="00BB1272">
      <w:pPr>
        <w:numPr>
          <w:ilvl w:val="0"/>
          <w:numId w:val="2"/>
        </w:numPr>
        <w:shd w:val="clear" w:color="auto" w:fill="FFFFFF"/>
        <w:spacing w:after="0" w:line="240" w:lineRule="auto"/>
        <w:ind w:left="360" w:firstLine="709"/>
        <w:textAlignment w:val="baseline"/>
        <w:rPr>
          <w:rFonts w:ascii="Times New Roman" w:eastAsia="Times New Roman" w:hAnsi="Times New Roman" w:cs="Times New Roman"/>
          <w:sz w:val="28"/>
          <w:szCs w:val="21"/>
          <w:lang w:eastAsia="ru-RU"/>
        </w:rPr>
      </w:pPr>
      <w:r w:rsidRPr="00285D1D">
        <w:rPr>
          <w:rFonts w:ascii="Times New Roman" w:eastAsia="Times New Roman" w:hAnsi="Times New Roman" w:cs="Times New Roman"/>
          <w:sz w:val="28"/>
          <w:szCs w:val="21"/>
          <w:lang w:eastAsia="ru-RU"/>
        </w:rPr>
        <w:t xml:space="preserve">DFD — диаграммы потоков данных (Data </w:t>
      </w:r>
      <w:proofErr w:type="spellStart"/>
      <w:r w:rsidRPr="00285D1D">
        <w:rPr>
          <w:rFonts w:ascii="Times New Roman" w:eastAsia="Times New Roman" w:hAnsi="Times New Roman" w:cs="Times New Roman"/>
          <w:sz w:val="28"/>
          <w:szCs w:val="21"/>
          <w:lang w:eastAsia="ru-RU"/>
        </w:rPr>
        <w:t>Flow</w:t>
      </w:r>
      <w:proofErr w:type="spellEnd"/>
      <w:r w:rsidRPr="00285D1D">
        <w:rPr>
          <w:rFonts w:ascii="Times New Roman" w:eastAsia="Times New Roman" w:hAnsi="Times New Roman" w:cs="Times New Roman"/>
          <w:sz w:val="28"/>
          <w:szCs w:val="21"/>
          <w:lang w:eastAsia="ru-RU"/>
        </w:rPr>
        <w:t xml:space="preserve"> </w:t>
      </w:r>
      <w:proofErr w:type="spellStart"/>
      <w:r w:rsidRPr="00285D1D">
        <w:rPr>
          <w:rFonts w:ascii="Times New Roman" w:eastAsia="Times New Roman" w:hAnsi="Times New Roman" w:cs="Times New Roman"/>
          <w:sz w:val="28"/>
          <w:szCs w:val="21"/>
          <w:lang w:eastAsia="ru-RU"/>
        </w:rPr>
        <w:t>Diagrams</w:t>
      </w:r>
      <w:proofErr w:type="spellEnd"/>
      <w:r w:rsidRPr="00285D1D">
        <w:rPr>
          <w:rFonts w:ascii="Times New Roman" w:eastAsia="Times New Roman" w:hAnsi="Times New Roman" w:cs="Times New Roman"/>
          <w:sz w:val="28"/>
          <w:szCs w:val="21"/>
          <w:lang w:eastAsia="ru-RU"/>
        </w:rPr>
        <w:t>).</w:t>
      </w:r>
    </w:p>
    <w:p w14:paraId="711FFFD0" w14:textId="0DDB6640" w:rsidR="008708C4" w:rsidRPr="00BB1272" w:rsidRDefault="00E21C61">
      <w:pPr>
        <w:rPr>
          <w:rFonts w:ascii="Times New Roman" w:hAnsi="Times New Roman" w:cs="Times New Roman"/>
          <w:b/>
          <w:bCs/>
          <w:sz w:val="28"/>
          <w:szCs w:val="28"/>
        </w:rPr>
      </w:pPr>
      <w:r w:rsidRPr="00BB1272">
        <w:rPr>
          <w:rFonts w:ascii="Times New Roman" w:hAnsi="Times New Roman" w:cs="Times New Roman"/>
          <w:b/>
          <w:bCs/>
          <w:sz w:val="28"/>
          <w:szCs w:val="28"/>
        </w:rPr>
        <w:t xml:space="preserve">4) Укажите базовые принципы моделирования в IDEF0. </w:t>
      </w:r>
    </w:p>
    <w:p w14:paraId="58DF6CD2" w14:textId="77777777" w:rsidR="007E5B3C" w:rsidRPr="004D6129" w:rsidRDefault="007E5B3C" w:rsidP="007E5B3C">
      <w:pPr>
        <w:spacing w:before="255" w:after="0" w:line="315" w:lineRule="atLeast"/>
        <w:ind w:firstLine="709"/>
        <w:jc w:val="both"/>
        <w:rPr>
          <w:rFonts w:ascii="Times New Roman" w:eastAsia="Times New Roman" w:hAnsi="Times New Roman" w:cs="Times New Roman"/>
          <w:color w:val="000000"/>
          <w:sz w:val="28"/>
          <w:szCs w:val="28"/>
        </w:rPr>
      </w:pPr>
      <w:r w:rsidRPr="004D6129">
        <w:rPr>
          <w:rFonts w:ascii="Times New Roman" w:eastAsia="Times New Roman" w:hAnsi="Times New Roman" w:cs="Times New Roman"/>
          <w:color w:val="000000"/>
          <w:sz w:val="28"/>
          <w:szCs w:val="28"/>
        </w:rPr>
        <w:t>IDEF0 основана на трех базовых принципах моделирования [4]:</w:t>
      </w:r>
    </w:p>
    <w:p w14:paraId="0E5EA356" w14:textId="77777777" w:rsidR="007E5B3C" w:rsidRPr="004D6129" w:rsidRDefault="007E5B3C" w:rsidP="007E5B3C">
      <w:pPr>
        <w:pStyle w:val="a7"/>
        <w:numPr>
          <w:ilvl w:val="0"/>
          <w:numId w:val="1"/>
        </w:numPr>
        <w:spacing w:before="30" w:after="0" w:line="315" w:lineRule="atLeast"/>
        <w:ind w:left="0" w:firstLine="709"/>
        <w:jc w:val="both"/>
        <w:rPr>
          <w:rFonts w:ascii="Times New Roman" w:eastAsia="Times New Roman" w:hAnsi="Times New Roman" w:cs="Times New Roman"/>
          <w:color w:val="000000"/>
          <w:sz w:val="28"/>
          <w:szCs w:val="28"/>
        </w:rPr>
      </w:pPr>
      <w:r w:rsidRPr="004D6129">
        <w:rPr>
          <w:rFonts w:ascii="Times New Roman" w:eastAsia="Times New Roman" w:hAnsi="Times New Roman" w:cs="Times New Roman"/>
          <w:color w:val="000000"/>
          <w:sz w:val="28"/>
          <w:szCs w:val="28"/>
        </w:rPr>
        <w:t>принципе функциональной декомпозиции;</w:t>
      </w:r>
    </w:p>
    <w:p w14:paraId="5FACD50F" w14:textId="77777777" w:rsidR="007E5B3C" w:rsidRPr="004D6129" w:rsidRDefault="007E5B3C" w:rsidP="007E5B3C">
      <w:pPr>
        <w:pStyle w:val="a7"/>
        <w:numPr>
          <w:ilvl w:val="0"/>
          <w:numId w:val="1"/>
        </w:numPr>
        <w:spacing w:before="30" w:after="0" w:line="315" w:lineRule="atLeast"/>
        <w:ind w:left="0" w:firstLine="709"/>
        <w:jc w:val="both"/>
        <w:rPr>
          <w:rFonts w:ascii="Times New Roman" w:eastAsia="Times New Roman" w:hAnsi="Times New Roman" w:cs="Times New Roman"/>
          <w:color w:val="000000"/>
          <w:sz w:val="28"/>
          <w:szCs w:val="28"/>
        </w:rPr>
      </w:pPr>
      <w:r w:rsidRPr="004D6129">
        <w:rPr>
          <w:rFonts w:ascii="Times New Roman" w:eastAsia="Times New Roman" w:hAnsi="Times New Roman" w:cs="Times New Roman"/>
          <w:color w:val="000000"/>
          <w:sz w:val="28"/>
          <w:szCs w:val="28"/>
        </w:rPr>
        <w:t>принципе ограничения сложности;</w:t>
      </w:r>
    </w:p>
    <w:p w14:paraId="047690D8" w14:textId="77777777" w:rsidR="007E5B3C" w:rsidRPr="004D6129" w:rsidRDefault="007E5B3C" w:rsidP="007E5B3C">
      <w:pPr>
        <w:pStyle w:val="a7"/>
        <w:numPr>
          <w:ilvl w:val="0"/>
          <w:numId w:val="1"/>
        </w:numPr>
        <w:spacing w:before="30" w:after="0" w:line="315" w:lineRule="atLeast"/>
        <w:ind w:left="0" w:firstLine="709"/>
        <w:jc w:val="both"/>
        <w:rPr>
          <w:rFonts w:ascii="Times New Roman" w:eastAsia="Times New Roman" w:hAnsi="Times New Roman" w:cs="Times New Roman"/>
          <w:color w:val="000000"/>
          <w:sz w:val="28"/>
          <w:szCs w:val="28"/>
        </w:rPr>
      </w:pPr>
      <w:r w:rsidRPr="004D6129">
        <w:rPr>
          <w:rFonts w:ascii="Times New Roman" w:eastAsia="Times New Roman" w:hAnsi="Times New Roman" w:cs="Times New Roman"/>
          <w:color w:val="000000"/>
          <w:sz w:val="28"/>
          <w:szCs w:val="28"/>
        </w:rPr>
        <w:t>принципе контекста.</w:t>
      </w:r>
    </w:p>
    <w:p w14:paraId="539F73A0" w14:textId="77777777" w:rsidR="007E5B3C" w:rsidRPr="004D6129" w:rsidRDefault="007E5B3C" w:rsidP="007E5B3C">
      <w:pPr>
        <w:spacing w:after="0" w:line="345" w:lineRule="atLeast"/>
        <w:ind w:firstLine="709"/>
        <w:jc w:val="both"/>
        <w:rPr>
          <w:rFonts w:ascii="Times New Roman" w:eastAsia="Times New Roman" w:hAnsi="Times New Roman" w:cs="Times New Roman"/>
          <w:i/>
          <w:iCs/>
          <w:color w:val="000000"/>
          <w:sz w:val="28"/>
          <w:szCs w:val="28"/>
        </w:rPr>
      </w:pPr>
      <w:r w:rsidRPr="004D6129">
        <w:rPr>
          <w:rFonts w:ascii="Times New Roman" w:eastAsia="Times New Roman" w:hAnsi="Times New Roman" w:cs="Times New Roman"/>
          <w:i/>
          <w:iCs/>
          <w:color w:val="000000"/>
          <w:sz w:val="28"/>
          <w:szCs w:val="28"/>
        </w:rPr>
        <w:t xml:space="preserve">Функциональная декомпозиция </w:t>
      </w:r>
      <w:r w:rsidRPr="004D6129">
        <w:rPr>
          <w:rFonts w:ascii="Times New Roman" w:eastAsia="Times New Roman" w:hAnsi="Times New Roman" w:cs="Times New Roman"/>
          <w:color w:val="000000"/>
          <w:sz w:val="28"/>
          <w:szCs w:val="28"/>
        </w:rPr>
        <w:t>представляет собой разбиение действий, операций, функций предметной области на более простые действия, операции, функции. В результате сложная бизнес-функция представляется совокупностью более простых функций, которые в свою очередь также могут быть декомпозированы на более простые функции.</w:t>
      </w:r>
      <w:r w:rsidRPr="004D6129">
        <w:rPr>
          <w:rFonts w:ascii="Times New Roman" w:eastAsia="Times New Roman" w:hAnsi="Times New Roman" w:cs="Times New Roman"/>
          <w:i/>
          <w:iCs/>
          <w:color w:val="000000"/>
          <w:sz w:val="28"/>
          <w:szCs w:val="28"/>
        </w:rPr>
        <w:t xml:space="preserve"> </w:t>
      </w:r>
    </w:p>
    <w:p w14:paraId="2723B411" w14:textId="77777777" w:rsidR="007E5B3C" w:rsidRPr="004D6129" w:rsidRDefault="007E5B3C" w:rsidP="007E5B3C">
      <w:pPr>
        <w:spacing w:after="0" w:line="345" w:lineRule="atLeast"/>
        <w:ind w:firstLine="709"/>
        <w:jc w:val="both"/>
        <w:rPr>
          <w:rFonts w:ascii="Times New Roman" w:eastAsia="Times New Roman" w:hAnsi="Times New Roman" w:cs="Times New Roman"/>
          <w:i/>
          <w:iCs/>
          <w:color w:val="000000"/>
          <w:sz w:val="28"/>
          <w:szCs w:val="28"/>
        </w:rPr>
      </w:pPr>
      <w:r w:rsidRPr="004D6129">
        <w:rPr>
          <w:rFonts w:ascii="Times New Roman" w:eastAsia="Times New Roman" w:hAnsi="Times New Roman" w:cs="Times New Roman"/>
          <w:i/>
          <w:iCs/>
          <w:color w:val="000000"/>
          <w:sz w:val="28"/>
          <w:szCs w:val="28"/>
        </w:rPr>
        <w:t xml:space="preserve">Принцип ограничения сложности </w:t>
      </w:r>
      <w:r w:rsidRPr="004D6129">
        <w:rPr>
          <w:rFonts w:ascii="Times New Roman" w:eastAsia="Times New Roman" w:hAnsi="Times New Roman" w:cs="Times New Roman"/>
          <w:color w:val="000000"/>
          <w:sz w:val="28"/>
          <w:szCs w:val="28"/>
        </w:rPr>
        <w:t xml:space="preserve">обеспечивает понятность и удобочитаемость IDEF0-диаграмм. Он заключается в том, что количество </w:t>
      </w:r>
      <w:r w:rsidRPr="004D6129">
        <w:rPr>
          <w:rFonts w:ascii="Times New Roman" w:eastAsia="Times New Roman" w:hAnsi="Times New Roman" w:cs="Times New Roman"/>
          <w:color w:val="000000"/>
          <w:sz w:val="28"/>
          <w:szCs w:val="28"/>
        </w:rPr>
        <w:lastRenderedPageBreak/>
        <w:t xml:space="preserve">блоков на диаграмме должно быть не менее трех и не более шести (в </w:t>
      </w:r>
      <w:proofErr w:type="spellStart"/>
      <w:r w:rsidRPr="004D6129">
        <w:rPr>
          <w:rFonts w:ascii="Times New Roman" w:eastAsia="Times New Roman" w:hAnsi="Times New Roman" w:cs="Times New Roman"/>
          <w:color w:val="000000"/>
          <w:sz w:val="28"/>
          <w:szCs w:val="28"/>
        </w:rPr>
        <w:t>BPwin</w:t>
      </w:r>
      <w:proofErr w:type="spellEnd"/>
      <w:r w:rsidRPr="004D6129">
        <w:rPr>
          <w:rFonts w:ascii="Times New Roman" w:eastAsia="Times New Roman" w:hAnsi="Times New Roman" w:cs="Times New Roman"/>
          <w:color w:val="000000"/>
          <w:sz w:val="28"/>
          <w:szCs w:val="28"/>
        </w:rPr>
        <w:t xml:space="preserve"> допускается от двух до восьми).</w:t>
      </w:r>
    </w:p>
    <w:p w14:paraId="1FBFBC15" w14:textId="77777777" w:rsidR="007E5B3C" w:rsidRPr="004D6129" w:rsidRDefault="007E5B3C" w:rsidP="007E5B3C">
      <w:pPr>
        <w:spacing w:after="0" w:line="345" w:lineRule="atLeast"/>
        <w:ind w:firstLine="709"/>
        <w:jc w:val="both"/>
        <w:rPr>
          <w:rFonts w:ascii="Times New Roman" w:eastAsia="Times New Roman" w:hAnsi="Times New Roman" w:cs="Times New Roman"/>
          <w:color w:val="000000"/>
          <w:sz w:val="28"/>
          <w:szCs w:val="28"/>
        </w:rPr>
      </w:pPr>
      <w:r w:rsidRPr="004D6129">
        <w:rPr>
          <w:rFonts w:ascii="Times New Roman" w:eastAsia="Times New Roman" w:hAnsi="Times New Roman" w:cs="Times New Roman"/>
          <w:i/>
          <w:iCs/>
          <w:color w:val="000000"/>
          <w:sz w:val="28"/>
          <w:szCs w:val="28"/>
        </w:rPr>
        <w:t xml:space="preserve">Принцип контекстной диаграммы </w:t>
      </w:r>
      <w:r w:rsidRPr="004D6129">
        <w:rPr>
          <w:rFonts w:ascii="Times New Roman" w:eastAsia="Times New Roman" w:hAnsi="Times New Roman" w:cs="Times New Roman"/>
          <w:color w:val="000000"/>
          <w:sz w:val="28"/>
          <w:szCs w:val="28"/>
        </w:rPr>
        <w:t>заключается в том, что моделирование предметной области начинается с построения контекстной диаграммы. На этой диаграмме изображается один блок, представляющий собой главную функцию моделируемой системы и определяющий границы системы.</w:t>
      </w:r>
    </w:p>
    <w:p w14:paraId="24613BE0" w14:textId="16D2A58E" w:rsidR="00C64051" w:rsidRPr="00BB1272" w:rsidRDefault="00E21C61">
      <w:pPr>
        <w:rPr>
          <w:rFonts w:ascii="Times New Roman" w:hAnsi="Times New Roman" w:cs="Times New Roman"/>
          <w:b/>
          <w:bCs/>
          <w:sz w:val="28"/>
          <w:szCs w:val="28"/>
        </w:rPr>
      </w:pPr>
      <w:r w:rsidRPr="00BB1272">
        <w:rPr>
          <w:rFonts w:ascii="Times New Roman" w:hAnsi="Times New Roman" w:cs="Times New Roman"/>
          <w:b/>
          <w:bCs/>
          <w:sz w:val="28"/>
          <w:szCs w:val="28"/>
        </w:rPr>
        <w:t>5) В каких случаях целесообразно применять построение модели “как есть”, а в каких “как будет”?</w:t>
      </w:r>
    </w:p>
    <w:p w14:paraId="149356AD" w14:textId="77777777" w:rsidR="00AE64FE" w:rsidRPr="004D6129" w:rsidRDefault="00AE64FE" w:rsidP="00AE64FE">
      <w:pPr>
        <w:spacing w:after="0" w:line="240" w:lineRule="auto"/>
        <w:ind w:firstLine="709"/>
        <w:jc w:val="both"/>
        <w:rPr>
          <w:rFonts w:ascii="Times New Roman" w:eastAsia="Times New Roman" w:hAnsi="Times New Roman" w:cs="Times New Roman"/>
          <w:sz w:val="28"/>
          <w:szCs w:val="28"/>
          <w:lang w:eastAsia="ru-RU"/>
        </w:rPr>
      </w:pPr>
      <w:r w:rsidRPr="004D6129">
        <w:rPr>
          <w:rFonts w:ascii="Times New Roman" w:eastAsia="Times New Roman" w:hAnsi="Times New Roman" w:cs="Times New Roman"/>
          <w:color w:val="000000"/>
          <w:sz w:val="28"/>
          <w:szCs w:val="28"/>
          <w:lang w:eastAsia="ru-RU"/>
        </w:rPr>
        <w:t>Построение модели “как есть”. Обследование предприятия является обязательной частью любого проекта создания или развития корпоративной информационной системы. Построение функциональной модели “как есть” позволяет четко зафиксировать, какие деловые процессы осуществляются на предприятии, какие информационные объекты используются при выполнении деловых процессов и отдельных операций. Модель “как есть” является отправной точкой для анализа потребностей предприятия, выявления проблем и "узких" мест и разработки проекта совершенствования деловых процессов.</w:t>
      </w:r>
    </w:p>
    <w:p w14:paraId="7370D70D" w14:textId="77777777" w:rsidR="00AE64FE" w:rsidRPr="004D6129" w:rsidRDefault="00AE64FE" w:rsidP="00AE64FE">
      <w:pPr>
        <w:spacing w:after="0" w:line="240" w:lineRule="auto"/>
        <w:ind w:firstLine="709"/>
        <w:jc w:val="both"/>
        <w:rPr>
          <w:rFonts w:ascii="Times New Roman" w:eastAsia="Times New Roman" w:hAnsi="Times New Roman" w:cs="Times New Roman"/>
          <w:color w:val="000000"/>
          <w:sz w:val="28"/>
          <w:szCs w:val="28"/>
          <w:lang w:eastAsia="ru-RU"/>
        </w:rPr>
      </w:pPr>
      <w:r w:rsidRPr="004D6129">
        <w:rPr>
          <w:rFonts w:ascii="Times New Roman" w:eastAsia="Times New Roman" w:hAnsi="Times New Roman" w:cs="Times New Roman"/>
          <w:color w:val="000000"/>
          <w:sz w:val="28"/>
          <w:szCs w:val="28"/>
          <w:lang w:eastAsia="ru-RU"/>
        </w:rPr>
        <w:t>Построение модели “как будет”. Создание и внедрение корпоративной информационной системы приводит к изменению условий выполнения отдельных операций, структуры деловых процессов и предприятия в целом. Это приводит к необходимости изменения системы бизнес-правил, используемых на предприятии, модификации должностных инструкций сотрудников. Модель “как будет” позволяет уже на стадии проектирования будущей информационной системы определить эти изменения. Применение функциональной модели “как будет” позволяет не только сократить сроки внедрения информационной системы, но также снизить риски, связанные с невосприимчивостью персонала к информационным технологиям.</w:t>
      </w:r>
    </w:p>
    <w:p w14:paraId="651E5941" w14:textId="2793E76D" w:rsidR="00254F5C" w:rsidRPr="004D6129" w:rsidRDefault="00254F5C" w:rsidP="00AE64FE">
      <w:pPr>
        <w:spacing w:after="0" w:line="240" w:lineRule="auto"/>
        <w:jc w:val="both"/>
        <w:rPr>
          <w:rFonts w:ascii="Times New Roman" w:eastAsia="Times New Roman" w:hAnsi="Times New Roman" w:cs="Times New Roman"/>
          <w:color w:val="000000"/>
          <w:sz w:val="28"/>
          <w:szCs w:val="28"/>
          <w:lang w:eastAsia="ru-RU"/>
        </w:rPr>
      </w:pPr>
    </w:p>
    <w:sectPr w:rsidR="00254F5C" w:rsidRPr="004D6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7956DB"/>
    <w:multiLevelType w:val="multilevel"/>
    <w:tmpl w:val="B4F22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210CF"/>
    <w:multiLevelType w:val="hybridMultilevel"/>
    <w:tmpl w:val="3EEE8634"/>
    <w:lvl w:ilvl="0" w:tplc="ABA682B0">
      <w:start w:val="1"/>
      <w:numFmt w:val="bullet"/>
      <w:suff w:val="space"/>
      <w:lvlText w:val=""/>
      <w:lvlJc w:val="left"/>
      <w:pPr>
        <w:ind w:left="108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1976717301">
    <w:abstractNumId w:val="1"/>
  </w:num>
  <w:num w:numId="2" w16cid:durableId="46905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8A9"/>
    <w:rsid w:val="000716BA"/>
    <w:rsid w:val="000D3BC1"/>
    <w:rsid w:val="00190747"/>
    <w:rsid w:val="00254F5C"/>
    <w:rsid w:val="004238A9"/>
    <w:rsid w:val="004C7E0A"/>
    <w:rsid w:val="004D6129"/>
    <w:rsid w:val="007E5B3C"/>
    <w:rsid w:val="008708C4"/>
    <w:rsid w:val="00970741"/>
    <w:rsid w:val="009A4A54"/>
    <w:rsid w:val="00AE64FE"/>
    <w:rsid w:val="00BB1272"/>
    <w:rsid w:val="00C30E03"/>
    <w:rsid w:val="00C64051"/>
    <w:rsid w:val="00CA4135"/>
    <w:rsid w:val="00E21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7C71D"/>
  <w15:chartTrackingRefBased/>
  <w15:docId w15:val="{6D90CAB0-E9AD-4DDF-989D-D46093E8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23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3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38A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38A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38A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38A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38A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38A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38A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38A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38A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38A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38A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38A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38A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38A9"/>
    <w:rPr>
      <w:rFonts w:eastAsiaTheme="majorEastAsia" w:cstheme="majorBidi"/>
      <w:color w:val="595959" w:themeColor="text1" w:themeTint="A6"/>
    </w:rPr>
  </w:style>
  <w:style w:type="character" w:customStyle="1" w:styleId="80">
    <w:name w:val="Заголовок 8 Знак"/>
    <w:basedOn w:val="a0"/>
    <w:link w:val="8"/>
    <w:uiPriority w:val="9"/>
    <w:semiHidden/>
    <w:rsid w:val="004238A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38A9"/>
    <w:rPr>
      <w:rFonts w:eastAsiaTheme="majorEastAsia" w:cstheme="majorBidi"/>
      <w:color w:val="272727" w:themeColor="text1" w:themeTint="D8"/>
    </w:rPr>
  </w:style>
  <w:style w:type="paragraph" w:styleId="a3">
    <w:name w:val="Title"/>
    <w:basedOn w:val="a"/>
    <w:next w:val="a"/>
    <w:link w:val="a4"/>
    <w:uiPriority w:val="10"/>
    <w:qFormat/>
    <w:rsid w:val="00423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38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38A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38A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38A9"/>
    <w:pPr>
      <w:spacing w:before="160"/>
      <w:jc w:val="center"/>
    </w:pPr>
    <w:rPr>
      <w:i/>
      <w:iCs/>
      <w:color w:val="404040" w:themeColor="text1" w:themeTint="BF"/>
    </w:rPr>
  </w:style>
  <w:style w:type="character" w:customStyle="1" w:styleId="22">
    <w:name w:val="Цитата 2 Знак"/>
    <w:basedOn w:val="a0"/>
    <w:link w:val="21"/>
    <w:uiPriority w:val="29"/>
    <w:rsid w:val="004238A9"/>
    <w:rPr>
      <w:i/>
      <w:iCs/>
      <w:color w:val="404040" w:themeColor="text1" w:themeTint="BF"/>
    </w:rPr>
  </w:style>
  <w:style w:type="paragraph" w:styleId="a7">
    <w:name w:val="List Paragraph"/>
    <w:basedOn w:val="a"/>
    <w:uiPriority w:val="34"/>
    <w:qFormat/>
    <w:rsid w:val="004238A9"/>
    <w:pPr>
      <w:ind w:left="720"/>
      <w:contextualSpacing/>
    </w:pPr>
  </w:style>
  <w:style w:type="character" w:styleId="a8">
    <w:name w:val="Intense Emphasis"/>
    <w:basedOn w:val="a0"/>
    <w:uiPriority w:val="21"/>
    <w:qFormat/>
    <w:rsid w:val="004238A9"/>
    <w:rPr>
      <w:i/>
      <w:iCs/>
      <w:color w:val="0F4761" w:themeColor="accent1" w:themeShade="BF"/>
    </w:rPr>
  </w:style>
  <w:style w:type="paragraph" w:styleId="a9">
    <w:name w:val="Intense Quote"/>
    <w:basedOn w:val="a"/>
    <w:next w:val="a"/>
    <w:link w:val="aa"/>
    <w:uiPriority w:val="30"/>
    <w:qFormat/>
    <w:rsid w:val="00423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38A9"/>
    <w:rPr>
      <w:i/>
      <w:iCs/>
      <w:color w:val="0F4761" w:themeColor="accent1" w:themeShade="BF"/>
    </w:rPr>
  </w:style>
  <w:style w:type="character" w:styleId="ab">
    <w:name w:val="Intense Reference"/>
    <w:basedOn w:val="a0"/>
    <w:uiPriority w:val="32"/>
    <w:qFormat/>
    <w:rsid w:val="004238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ascoltat0 0</dc:creator>
  <cp:keywords/>
  <dc:description/>
  <cp:lastModifiedBy>ascoltat0 0</cp:lastModifiedBy>
  <cp:revision>14</cp:revision>
  <dcterms:created xsi:type="dcterms:W3CDTF">2024-09-30T22:01:00Z</dcterms:created>
  <dcterms:modified xsi:type="dcterms:W3CDTF">2024-11-27T21:50:00Z</dcterms:modified>
</cp:coreProperties>
</file>