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38A98" w14:textId="77777777" w:rsidR="00137B6C" w:rsidRPr="00296D38" w:rsidRDefault="00137B6C" w:rsidP="00137B6C">
      <w:pPr>
        <w:jc w:val="center"/>
      </w:pPr>
      <w:bookmarkStart w:id="0" w:name="_Hlk177201582"/>
      <w:bookmarkEnd w:id="0"/>
      <w:r w:rsidRPr="00296D38">
        <w:t>Учреждение образования</w:t>
      </w:r>
    </w:p>
    <w:p w14:paraId="7EA8ADA0" w14:textId="77777777" w:rsidR="00137B6C" w:rsidRPr="00296D38" w:rsidRDefault="00137B6C" w:rsidP="00137B6C">
      <w:pPr>
        <w:jc w:val="center"/>
      </w:pPr>
      <w:r w:rsidRPr="00296D38">
        <w:t>«БЕЛОРУССКИЙ ГОСУДАРСТВЕННЫЙ ТЕХНОЛОГИЧЕСКИЙ УНИВЕРСИТЕТ»</w:t>
      </w:r>
    </w:p>
    <w:p w14:paraId="2819CD1C" w14:textId="77777777" w:rsidR="00137B6C" w:rsidRPr="00296D38" w:rsidRDefault="00137B6C" w:rsidP="00137B6C">
      <w:pPr>
        <w:jc w:val="center"/>
      </w:pPr>
    </w:p>
    <w:p w14:paraId="00DE79ED" w14:textId="77777777" w:rsidR="00137B6C" w:rsidRDefault="00137B6C" w:rsidP="00137B6C">
      <w:pPr>
        <w:jc w:val="center"/>
      </w:pPr>
    </w:p>
    <w:p w14:paraId="71F828E6" w14:textId="77777777" w:rsidR="00137B6C" w:rsidRDefault="00137B6C" w:rsidP="00137B6C">
      <w:pPr>
        <w:jc w:val="center"/>
      </w:pPr>
    </w:p>
    <w:p w14:paraId="5845FB69" w14:textId="77777777" w:rsidR="00137B6C" w:rsidRPr="00296D38" w:rsidRDefault="00137B6C" w:rsidP="00137B6C">
      <w:pPr>
        <w:jc w:val="center"/>
      </w:pPr>
    </w:p>
    <w:p w14:paraId="0FCADA44" w14:textId="77777777" w:rsidR="00137B6C" w:rsidRPr="00296D38" w:rsidRDefault="00137B6C" w:rsidP="00137B6C">
      <w:pPr>
        <w:jc w:val="center"/>
      </w:pPr>
    </w:p>
    <w:p w14:paraId="7424247D" w14:textId="77777777" w:rsidR="00137B6C" w:rsidRPr="00296D38" w:rsidRDefault="00137B6C" w:rsidP="00137B6C">
      <w:pPr>
        <w:jc w:val="center"/>
      </w:pPr>
    </w:p>
    <w:p w14:paraId="2998BBAF" w14:textId="77777777" w:rsidR="00137B6C" w:rsidRPr="00296D38" w:rsidRDefault="00137B6C" w:rsidP="00137B6C">
      <w:pPr>
        <w:jc w:val="center"/>
      </w:pPr>
    </w:p>
    <w:p w14:paraId="6364EE2E" w14:textId="77777777" w:rsidR="00137B6C" w:rsidRDefault="00137B6C" w:rsidP="00137B6C">
      <w:pPr>
        <w:jc w:val="center"/>
      </w:pPr>
      <w:r w:rsidRPr="00296D38">
        <w:t>Дисциплина «</w:t>
      </w:r>
      <w:r>
        <w:t>Проектирование программного обеспечения</w:t>
      </w:r>
      <w:r w:rsidRPr="00296D38">
        <w:t>»</w:t>
      </w:r>
    </w:p>
    <w:p w14:paraId="32125119" w14:textId="77777777" w:rsidR="00137B6C" w:rsidRDefault="00137B6C" w:rsidP="00137B6C">
      <w:pPr>
        <w:jc w:val="center"/>
      </w:pPr>
      <w:r>
        <w:t>Тема: Интерфейс бронирования номеров</w:t>
      </w:r>
    </w:p>
    <w:p w14:paraId="03BE05A0" w14:textId="77777777" w:rsidR="00137B6C" w:rsidRPr="00A43089" w:rsidRDefault="00137B6C" w:rsidP="00137B6C"/>
    <w:p w14:paraId="2BEA80ED" w14:textId="77777777" w:rsidR="00137B6C" w:rsidRPr="00A43089" w:rsidRDefault="00137B6C" w:rsidP="00137B6C">
      <w:pPr>
        <w:jc w:val="center"/>
      </w:pPr>
    </w:p>
    <w:p w14:paraId="5E60C79B" w14:textId="35A7CD62" w:rsidR="00137B6C" w:rsidRPr="00487145" w:rsidRDefault="00137B6C" w:rsidP="00137B6C">
      <w:pPr>
        <w:spacing w:after="0" w:line="257" w:lineRule="auto"/>
      </w:pPr>
      <w:r>
        <w:rPr>
          <w:b/>
        </w:rPr>
        <w:t xml:space="preserve">Цель: </w:t>
      </w:r>
      <w:r w:rsidR="003620A4">
        <w:t xml:space="preserve">изучить основы методологии структурного моделирования </w:t>
      </w:r>
      <w:r w:rsidR="003620A4">
        <w:rPr>
          <w:lang w:val="en-US"/>
        </w:rPr>
        <w:t>IDEF</w:t>
      </w:r>
      <w:r w:rsidR="003620A4" w:rsidRPr="001126BB">
        <w:t>; ознакомиться</w:t>
      </w:r>
      <w:r w:rsidR="003620A4">
        <w:t xml:space="preserve"> с моделирование процессов на основе методологии </w:t>
      </w:r>
      <w:r w:rsidR="003620A4">
        <w:rPr>
          <w:lang w:val="en-US"/>
        </w:rPr>
        <w:t>IDEF</w:t>
      </w:r>
      <w:r w:rsidR="003620A4" w:rsidRPr="001126BB">
        <w:t>3</w:t>
      </w:r>
      <w:r w:rsidR="003620A4">
        <w:t xml:space="preserve">; получить навыки по применению </w:t>
      </w:r>
      <w:r w:rsidR="003620A4">
        <w:rPr>
          <w:lang w:val="en-US"/>
        </w:rPr>
        <w:t>IDEF</w:t>
      </w:r>
      <w:r w:rsidR="003620A4" w:rsidRPr="00E36B64">
        <w:t>3</w:t>
      </w:r>
      <w:r w:rsidR="003620A4">
        <w:t xml:space="preserve"> для описания бизнес-процессов на основании требований к информационной системе.</w:t>
      </w:r>
    </w:p>
    <w:p w14:paraId="41D67866" w14:textId="77777777" w:rsidR="00137B6C" w:rsidRPr="00A43089" w:rsidRDefault="00137B6C" w:rsidP="00137B6C"/>
    <w:p w14:paraId="5BD5BAE4" w14:textId="77777777" w:rsidR="00137B6C" w:rsidRPr="00A43089" w:rsidRDefault="00137B6C" w:rsidP="00137B6C"/>
    <w:p w14:paraId="316FB4DD" w14:textId="77777777" w:rsidR="00137B6C" w:rsidRPr="00DB409D" w:rsidRDefault="00137B6C" w:rsidP="00137B6C">
      <w:pPr>
        <w:ind w:firstLine="0"/>
      </w:pPr>
    </w:p>
    <w:p w14:paraId="5F2406A7" w14:textId="77777777" w:rsidR="00137B6C" w:rsidRDefault="00137B6C" w:rsidP="003620A4">
      <w:pPr>
        <w:ind w:firstLine="0"/>
      </w:pPr>
    </w:p>
    <w:p w14:paraId="161DC70F" w14:textId="77777777" w:rsidR="003620A4" w:rsidRPr="00296D38" w:rsidRDefault="003620A4" w:rsidP="003620A4">
      <w:pPr>
        <w:ind w:firstLine="0"/>
      </w:pPr>
    </w:p>
    <w:p w14:paraId="04202703" w14:textId="77777777" w:rsidR="00137B6C" w:rsidRPr="00296D38" w:rsidRDefault="00137B6C" w:rsidP="00137B6C"/>
    <w:p w14:paraId="6085589B" w14:textId="77777777" w:rsidR="00137B6C" w:rsidRPr="00296D38" w:rsidRDefault="00137B6C" w:rsidP="00137B6C">
      <w:pPr>
        <w:jc w:val="right"/>
      </w:pPr>
      <w:r w:rsidRPr="00296D38">
        <w:t>Студент: Жук С.С.</w:t>
      </w:r>
    </w:p>
    <w:p w14:paraId="76A52D30" w14:textId="77777777" w:rsidR="00137B6C" w:rsidRPr="00296D38" w:rsidRDefault="00137B6C" w:rsidP="00137B6C">
      <w:pPr>
        <w:jc w:val="right"/>
      </w:pPr>
      <w:r w:rsidRPr="00296D38">
        <w:t>ФИТ 3 курс 2 группа</w:t>
      </w:r>
    </w:p>
    <w:p w14:paraId="39C38672" w14:textId="77777777" w:rsidR="00137B6C" w:rsidRPr="0019374D" w:rsidRDefault="00137B6C" w:rsidP="00137B6C">
      <w:pPr>
        <w:jc w:val="right"/>
      </w:pPr>
      <w:r w:rsidRPr="00296D38">
        <w:t>Преподаватель:</w:t>
      </w:r>
      <w:r w:rsidRPr="0019374D">
        <w:t xml:space="preserve"> </w:t>
      </w:r>
      <w:r>
        <w:t>Курилец А.В.</w:t>
      </w:r>
    </w:p>
    <w:p w14:paraId="1D098E92" w14:textId="77777777" w:rsidR="00137B6C" w:rsidRPr="00D20A4E" w:rsidRDefault="00137B6C" w:rsidP="00137B6C">
      <w:pPr>
        <w:spacing w:before="100" w:line="257" w:lineRule="auto"/>
        <w:ind w:firstLine="0"/>
        <w:rPr>
          <w:b/>
        </w:rPr>
      </w:pPr>
    </w:p>
    <w:p w14:paraId="12AF31A3" w14:textId="77777777" w:rsidR="00137B6C" w:rsidRPr="00A43089" w:rsidRDefault="00137B6C" w:rsidP="00137B6C">
      <w:pPr>
        <w:spacing w:after="0"/>
        <w:ind w:firstLine="708"/>
        <w:rPr>
          <w:rFonts w:eastAsia="Times New Roman"/>
          <w:color w:val="000000"/>
        </w:rPr>
      </w:pPr>
    </w:p>
    <w:p w14:paraId="660FEF56" w14:textId="77777777" w:rsidR="00137B6C" w:rsidRPr="00A43089" w:rsidRDefault="00137B6C" w:rsidP="00137B6C">
      <w:pPr>
        <w:spacing w:after="0"/>
        <w:ind w:firstLine="708"/>
        <w:rPr>
          <w:rFonts w:eastAsia="Times New Roman"/>
          <w:color w:val="000000"/>
        </w:rPr>
      </w:pPr>
    </w:p>
    <w:p w14:paraId="0C5DAE22" w14:textId="77777777" w:rsidR="00137B6C" w:rsidRPr="00A43089" w:rsidRDefault="00137B6C" w:rsidP="00137B6C">
      <w:pPr>
        <w:spacing w:after="0"/>
        <w:ind w:firstLine="708"/>
        <w:rPr>
          <w:rFonts w:eastAsia="Times New Roman"/>
          <w:color w:val="000000"/>
        </w:rPr>
      </w:pPr>
    </w:p>
    <w:p w14:paraId="00EDF372" w14:textId="77777777" w:rsidR="00137B6C" w:rsidRPr="00A43089" w:rsidRDefault="00137B6C" w:rsidP="00137B6C">
      <w:pPr>
        <w:spacing w:after="0"/>
        <w:ind w:firstLine="708"/>
        <w:rPr>
          <w:rFonts w:eastAsia="Times New Roman"/>
          <w:color w:val="000000"/>
        </w:rPr>
      </w:pPr>
    </w:p>
    <w:p w14:paraId="43A10C85" w14:textId="77777777" w:rsidR="00137B6C" w:rsidRPr="00F30E60" w:rsidRDefault="00137B6C" w:rsidP="00137B6C">
      <w:pPr>
        <w:pStyle w:val="1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функциональных требований</w:t>
      </w:r>
    </w:p>
    <w:p w14:paraId="146A1553" w14:textId="77777777" w:rsidR="00137B6C" w:rsidRDefault="00137B6C" w:rsidP="00137B6C">
      <w:pPr>
        <w:spacing w:after="0"/>
        <w:rPr>
          <w:lang w:eastAsia="ru-RU"/>
        </w:rPr>
      </w:pPr>
      <w:r>
        <w:rPr>
          <w:lang w:eastAsia="ru-RU"/>
        </w:rPr>
        <w:t xml:space="preserve">Функциональны требования к системе можно разделить на требования к функционалу для различных ролей приложения – пользователя, гостя и администратора. </w:t>
      </w:r>
    </w:p>
    <w:p w14:paraId="44C0C946" w14:textId="77777777" w:rsidR="00137B6C" w:rsidRPr="005E63F7" w:rsidRDefault="00137B6C" w:rsidP="00137B6C">
      <w:pPr>
        <w:spacing w:before="80" w:after="0"/>
      </w:pPr>
      <w:r w:rsidRPr="005E63F7">
        <w:t>Функционал для пользователя:</w:t>
      </w:r>
    </w:p>
    <w:p w14:paraId="32F65E25" w14:textId="77777777" w:rsidR="00137B6C" w:rsidRDefault="00137B6C" w:rsidP="00137B6C">
      <w:pPr>
        <w:pStyle w:val="a7"/>
        <w:numPr>
          <w:ilvl w:val="0"/>
          <w:numId w:val="1"/>
        </w:numPr>
        <w:spacing w:after="0"/>
        <w:ind w:left="1267" w:hanging="349"/>
      </w:pPr>
      <w:r>
        <w:t>р</w:t>
      </w:r>
      <w:r w:rsidRPr="005E63F7">
        <w:t>егистрация</w:t>
      </w:r>
      <w:r>
        <w:rPr>
          <w:lang w:val="en-US"/>
        </w:rPr>
        <w:t>;</w:t>
      </w:r>
    </w:p>
    <w:p w14:paraId="30867182" w14:textId="77777777" w:rsidR="00137B6C" w:rsidRPr="005E63F7" w:rsidRDefault="00137B6C" w:rsidP="00137B6C">
      <w:pPr>
        <w:pStyle w:val="a7"/>
        <w:numPr>
          <w:ilvl w:val="0"/>
          <w:numId w:val="1"/>
        </w:numPr>
        <w:spacing w:after="0"/>
        <w:ind w:left="1267" w:hanging="349"/>
      </w:pPr>
      <w:r>
        <w:t>а</w:t>
      </w:r>
      <w:r w:rsidRPr="005E63F7">
        <w:t>вторизация;</w:t>
      </w:r>
    </w:p>
    <w:p w14:paraId="30BD4751" w14:textId="77777777" w:rsidR="00137B6C" w:rsidRPr="005E63F7" w:rsidRDefault="00137B6C" w:rsidP="00137B6C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 xml:space="preserve">поиск и фильтрация </w:t>
      </w:r>
      <w:r>
        <w:t>по критериям</w:t>
      </w:r>
      <w:r w:rsidRPr="005E63F7">
        <w:t>;</w:t>
      </w:r>
    </w:p>
    <w:p w14:paraId="6865C604" w14:textId="77777777" w:rsidR="00137B6C" w:rsidRPr="005E63F7" w:rsidRDefault="00137B6C" w:rsidP="00137B6C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>бронирование номера в отеле;</w:t>
      </w:r>
    </w:p>
    <w:p w14:paraId="236A6E42" w14:textId="77777777" w:rsidR="00137B6C" w:rsidRDefault="00137B6C" w:rsidP="00137B6C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 xml:space="preserve">добавление отзыва </w:t>
      </w:r>
      <w:r>
        <w:t xml:space="preserve">и рейтинга </w:t>
      </w:r>
      <w:r w:rsidRPr="005E63F7">
        <w:t>на отель;</w:t>
      </w:r>
    </w:p>
    <w:p w14:paraId="4514958B" w14:textId="77777777" w:rsidR="00137B6C" w:rsidRPr="005E63F7" w:rsidRDefault="00137B6C" w:rsidP="00137B6C">
      <w:pPr>
        <w:pStyle w:val="a7"/>
        <w:numPr>
          <w:ilvl w:val="0"/>
          <w:numId w:val="1"/>
        </w:numPr>
        <w:spacing w:after="0"/>
        <w:ind w:left="1267" w:hanging="349"/>
      </w:pPr>
      <w:r>
        <w:t>просмотр всей истории бронирования</w:t>
      </w:r>
      <w:r>
        <w:rPr>
          <w:lang w:val="en-US"/>
        </w:rPr>
        <w:t>;</w:t>
      </w:r>
    </w:p>
    <w:p w14:paraId="41B9DED8" w14:textId="77777777" w:rsidR="00137B6C" w:rsidRPr="005E63F7" w:rsidRDefault="00137B6C" w:rsidP="00137B6C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>просмотр и обновление личных данных;</w:t>
      </w:r>
    </w:p>
    <w:p w14:paraId="12A6ED26" w14:textId="77777777" w:rsidR="00137B6C" w:rsidRPr="005E63F7" w:rsidRDefault="00137B6C" w:rsidP="00137B6C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 xml:space="preserve">отмена бронирования </w:t>
      </w:r>
      <w:r>
        <w:t>номера</w:t>
      </w:r>
      <w:r w:rsidRPr="005E63F7">
        <w:t>.</w:t>
      </w:r>
    </w:p>
    <w:p w14:paraId="28E474C4" w14:textId="77777777" w:rsidR="00137B6C" w:rsidRPr="00AE48AD" w:rsidRDefault="00137B6C" w:rsidP="00137B6C">
      <w:pPr>
        <w:spacing w:before="80" w:after="0"/>
      </w:pPr>
      <w:r w:rsidRPr="00AE48AD">
        <w:t>Функционал для</w:t>
      </w:r>
      <w:r w:rsidRPr="005E63F7">
        <w:t xml:space="preserve"> администратора</w:t>
      </w:r>
      <w:r w:rsidRPr="00AE48AD">
        <w:t>:</w:t>
      </w:r>
    </w:p>
    <w:p w14:paraId="5F605240" w14:textId="77777777" w:rsidR="00137B6C" w:rsidRDefault="00137B6C" w:rsidP="00137B6C">
      <w:pPr>
        <w:numPr>
          <w:ilvl w:val="0"/>
          <w:numId w:val="1"/>
        </w:numPr>
        <w:spacing w:after="0"/>
        <w:ind w:left="1276"/>
      </w:pPr>
      <w:r>
        <w:t>авторизация</w:t>
      </w:r>
      <w:r>
        <w:rPr>
          <w:lang w:val="en-US"/>
        </w:rPr>
        <w:t>;</w:t>
      </w:r>
    </w:p>
    <w:p w14:paraId="0D40534B" w14:textId="77777777" w:rsidR="00137B6C" w:rsidRDefault="00137B6C" w:rsidP="00137B6C">
      <w:pPr>
        <w:numPr>
          <w:ilvl w:val="0"/>
          <w:numId w:val="1"/>
        </w:numPr>
        <w:spacing w:after="0"/>
        <w:ind w:left="1276"/>
      </w:pPr>
      <w:r>
        <w:t>отправка уведомлений о бронировании</w:t>
      </w:r>
      <w:r>
        <w:rPr>
          <w:lang w:val="en-US"/>
        </w:rPr>
        <w:t>;</w:t>
      </w:r>
    </w:p>
    <w:p w14:paraId="77C82941" w14:textId="77777777" w:rsidR="00137B6C" w:rsidRPr="005E63F7" w:rsidRDefault="00137B6C" w:rsidP="00137B6C">
      <w:pPr>
        <w:numPr>
          <w:ilvl w:val="0"/>
          <w:numId w:val="1"/>
        </w:numPr>
        <w:spacing w:after="0"/>
        <w:ind w:left="1276"/>
      </w:pPr>
      <w:r>
        <w:t>управление пользователями (добавление</w:t>
      </w:r>
      <w:r w:rsidRPr="00DD2B8D">
        <w:t>,</w:t>
      </w:r>
      <w:r>
        <w:t xml:space="preserve"> удаление</w:t>
      </w:r>
      <w:r w:rsidRPr="00DD2B8D">
        <w:t>,</w:t>
      </w:r>
      <w:r>
        <w:t xml:space="preserve"> редактирование</w:t>
      </w:r>
      <w:r w:rsidRPr="00DD2B8D">
        <w:t>,</w:t>
      </w:r>
      <w:r>
        <w:t xml:space="preserve"> блокировка пользователей)</w:t>
      </w:r>
      <w:r w:rsidRPr="005E63F7">
        <w:t>;</w:t>
      </w:r>
    </w:p>
    <w:p w14:paraId="54E3879E" w14:textId="77777777" w:rsidR="00137B6C" w:rsidRDefault="00137B6C" w:rsidP="00137B6C">
      <w:pPr>
        <w:numPr>
          <w:ilvl w:val="0"/>
          <w:numId w:val="1"/>
        </w:numPr>
        <w:spacing w:after="0"/>
        <w:ind w:left="1276"/>
      </w:pPr>
      <w:r>
        <w:t>управление объявлениями</w:t>
      </w:r>
      <w:r w:rsidRPr="005E63F7">
        <w:t>;</w:t>
      </w:r>
    </w:p>
    <w:p w14:paraId="37D68C8B" w14:textId="77777777" w:rsidR="00137B6C" w:rsidRPr="005E63F7" w:rsidRDefault="00137B6C" w:rsidP="00137B6C">
      <w:pPr>
        <w:numPr>
          <w:ilvl w:val="0"/>
          <w:numId w:val="1"/>
        </w:numPr>
        <w:spacing w:after="0"/>
        <w:ind w:left="1276"/>
      </w:pPr>
      <w:r>
        <w:t>проверка объявлений и отзывов.</w:t>
      </w:r>
    </w:p>
    <w:p w14:paraId="3CDA89A9" w14:textId="77777777" w:rsidR="00137B6C" w:rsidRPr="00AE48AD" w:rsidRDefault="00137B6C" w:rsidP="00137B6C">
      <w:pPr>
        <w:spacing w:before="80" w:after="0"/>
      </w:pPr>
      <w:r w:rsidRPr="00AE48AD">
        <w:t>Функционал для</w:t>
      </w:r>
      <w:r w:rsidRPr="005E63F7">
        <w:t xml:space="preserve"> гостя</w:t>
      </w:r>
      <w:r w:rsidRPr="00AE48AD">
        <w:t>:</w:t>
      </w:r>
    </w:p>
    <w:p w14:paraId="26DFF814" w14:textId="77777777" w:rsidR="00137B6C" w:rsidRPr="005E63F7" w:rsidRDefault="00137B6C" w:rsidP="00137B6C">
      <w:pPr>
        <w:numPr>
          <w:ilvl w:val="0"/>
          <w:numId w:val="1"/>
        </w:numPr>
        <w:spacing w:after="0"/>
        <w:ind w:left="1276"/>
      </w:pPr>
      <w:r w:rsidRPr="005E63F7">
        <w:t>регистрация;</w:t>
      </w:r>
    </w:p>
    <w:p w14:paraId="793CEF61" w14:textId="77777777" w:rsidR="00137B6C" w:rsidRPr="005E63F7" w:rsidRDefault="00137B6C" w:rsidP="00137B6C">
      <w:pPr>
        <w:numPr>
          <w:ilvl w:val="0"/>
          <w:numId w:val="1"/>
        </w:numPr>
        <w:spacing w:after="0"/>
        <w:ind w:left="1276"/>
      </w:pPr>
      <w:r w:rsidRPr="00093B4B">
        <w:t>а</w:t>
      </w:r>
      <w:r>
        <w:t>вторизация</w:t>
      </w:r>
      <w:r w:rsidRPr="00093B4B">
        <w:t>;</w:t>
      </w:r>
    </w:p>
    <w:p w14:paraId="31B84D75" w14:textId="77777777" w:rsidR="00137B6C" w:rsidRDefault="00137B6C" w:rsidP="00137B6C">
      <w:pPr>
        <w:numPr>
          <w:ilvl w:val="0"/>
          <w:numId w:val="1"/>
        </w:numPr>
        <w:spacing w:after="0"/>
        <w:ind w:left="1276"/>
      </w:pPr>
      <w:r w:rsidRPr="005E63F7">
        <w:t>просмотр списка отелей</w:t>
      </w:r>
      <w:r>
        <w:t xml:space="preserve"> и номеров</w:t>
      </w:r>
      <w:r w:rsidRPr="005E63F7">
        <w:t>.</w:t>
      </w:r>
    </w:p>
    <w:p w14:paraId="068046AB" w14:textId="77777777" w:rsidR="00137B6C" w:rsidRPr="005859C0" w:rsidRDefault="00137B6C" w:rsidP="00137B6C">
      <w:pPr>
        <w:pStyle w:val="1"/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59C0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Описание программных средств</w:t>
      </w:r>
    </w:p>
    <w:p w14:paraId="0223B457" w14:textId="77777777" w:rsidR="00137B6C" w:rsidRDefault="00137B6C" w:rsidP="00137B6C">
      <w:pPr>
        <w:spacing w:after="0"/>
        <w:rPr>
          <w:lang w:eastAsia="ru-RU"/>
        </w:rPr>
      </w:pPr>
      <w:r>
        <w:rPr>
          <w:lang w:eastAsia="ru-RU"/>
        </w:rPr>
        <w:t xml:space="preserve">Для построения диаграмм </w:t>
      </w:r>
      <w:r>
        <w:rPr>
          <w:lang w:val="en-US" w:eastAsia="ru-RU"/>
        </w:rPr>
        <w:t>IDEF</w:t>
      </w:r>
      <w:r w:rsidRPr="0026796F">
        <w:rPr>
          <w:lang w:eastAsia="ru-RU"/>
        </w:rPr>
        <w:t>0</w:t>
      </w:r>
      <w:r>
        <w:rPr>
          <w:lang w:eastAsia="ru-RU"/>
        </w:rPr>
        <w:t xml:space="preserve"> использовался веб-ресурс</w:t>
      </w:r>
      <w:r w:rsidRPr="0026796F">
        <w:rPr>
          <w:lang w:eastAsia="ru-RU"/>
        </w:rPr>
        <w:t xml:space="preserve"> </w:t>
      </w:r>
      <w:r>
        <w:rPr>
          <w:lang w:val="en-US" w:eastAsia="ru-RU"/>
        </w:rPr>
        <w:t>Draw</w:t>
      </w:r>
      <w:r w:rsidRPr="0026796F">
        <w:rPr>
          <w:lang w:eastAsia="ru-RU"/>
        </w:rPr>
        <w:t>.</w:t>
      </w:r>
      <w:r>
        <w:rPr>
          <w:lang w:val="en-US" w:eastAsia="ru-RU"/>
        </w:rPr>
        <w:t>io</w:t>
      </w:r>
      <w:r w:rsidRPr="0026796F">
        <w:rPr>
          <w:lang w:eastAsia="ru-RU"/>
        </w:rPr>
        <w:t>,</w:t>
      </w:r>
      <w:r>
        <w:rPr>
          <w:lang w:eastAsia="ru-RU"/>
        </w:rPr>
        <w:t xml:space="preserve"> разрабатываемый компанией </w:t>
      </w:r>
      <w:proofErr w:type="spellStart"/>
      <w:r>
        <w:rPr>
          <w:lang w:val="en-US" w:eastAsia="ru-RU"/>
        </w:rPr>
        <w:t>JGraph</w:t>
      </w:r>
      <w:proofErr w:type="spellEnd"/>
      <w:r w:rsidRPr="0026796F">
        <w:rPr>
          <w:lang w:eastAsia="ru-RU"/>
        </w:rPr>
        <w:t xml:space="preserve"> </w:t>
      </w:r>
      <w:r>
        <w:rPr>
          <w:lang w:val="en-US" w:eastAsia="ru-RU"/>
        </w:rPr>
        <w:t>Ltd</w:t>
      </w:r>
      <w:r w:rsidRPr="0026796F">
        <w:rPr>
          <w:lang w:eastAsia="ru-RU"/>
        </w:rPr>
        <w:t xml:space="preserve"> </w:t>
      </w:r>
      <w:r>
        <w:rPr>
          <w:lang w:eastAsia="ru-RU"/>
        </w:rPr>
        <w:t xml:space="preserve">и направленный на построение диаграмм. Адрес веб-ресурса – </w:t>
      </w:r>
      <w:hyperlink r:id="rId7" w:history="1">
        <w:r w:rsidRPr="00632684">
          <w:rPr>
            <w:rStyle w:val="af"/>
          </w:rPr>
          <w:t>https://www.drawio.com</w:t>
        </w:r>
      </w:hyperlink>
      <w:r>
        <w:rPr>
          <w:lang w:eastAsia="ru-RU"/>
        </w:rPr>
        <w:t>. Данный ресурс доступен на всех платформах, имеющих веб-браузер и доступ в Интернет.</w:t>
      </w:r>
    </w:p>
    <w:p w14:paraId="2ECA1325" w14:textId="77777777" w:rsidR="00137B6C" w:rsidRPr="00A514DE" w:rsidRDefault="00137B6C" w:rsidP="00137B6C">
      <w:pPr>
        <w:spacing w:after="0"/>
        <w:rPr>
          <w:lang w:eastAsia="ru-RU"/>
        </w:rPr>
      </w:pPr>
      <w:r>
        <w:rPr>
          <w:lang w:eastAsia="ru-RU"/>
        </w:rPr>
        <w:t>В функционал веб-ресурса</w:t>
      </w:r>
      <w:r w:rsidRPr="0026796F">
        <w:rPr>
          <w:lang w:eastAsia="ru-RU"/>
        </w:rPr>
        <w:t xml:space="preserve"> </w:t>
      </w:r>
      <w:r>
        <w:rPr>
          <w:lang w:val="en-US" w:eastAsia="ru-RU"/>
        </w:rPr>
        <w:t>Draw</w:t>
      </w:r>
      <w:r w:rsidRPr="0026796F">
        <w:rPr>
          <w:lang w:eastAsia="ru-RU"/>
        </w:rPr>
        <w:t>.</w:t>
      </w:r>
      <w:r>
        <w:rPr>
          <w:lang w:val="en-US" w:eastAsia="ru-RU"/>
        </w:rPr>
        <w:t>io</w:t>
      </w:r>
      <w:r w:rsidRPr="0026796F">
        <w:rPr>
          <w:lang w:eastAsia="ru-RU"/>
        </w:rPr>
        <w:t xml:space="preserve"> </w:t>
      </w:r>
      <w:r>
        <w:rPr>
          <w:lang w:eastAsia="ru-RU"/>
        </w:rPr>
        <w:t xml:space="preserve">входит построение графиков, смысловых карт, </w:t>
      </w:r>
      <w:r>
        <w:rPr>
          <w:lang w:val="en-US" w:eastAsia="ru-RU"/>
        </w:rPr>
        <w:t>UML</w:t>
      </w:r>
      <w:r w:rsidRPr="0026796F">
        <w:rPr>
          <w:lang w:eastAsia="ru-RU"/>
        </w:rPr>
        <w:t>-</w:t>
      </w:r>
      <w:r>
        <w:rPr>
          <w:lang w:eastAsia="ru-RU"/>
        </w:rPr>
        <w:t xml:space="preserve">диаграмм, диаграммы Венна, </w:t>
      </w:r>
      <w:r>
        <w:rPr>
          <w:lang w:val="en-US" w:eastAsia="ru-RU"/>
        </w:rPr>
        <w:t>Agile</w:t>
      </w:r>
      <w:r>
        <w:rPr>
          <w:lang w:eastAsia="ru-RU"/>
        </w:rPr>
        <w:t xml:space="preserve"> и </w:t>
      </w:r>
      <w:r>
        <w:rPr>
          <w:lang w:val="en-US" w:eastAsia="ru-RU"/>
        </w:rPr>
        <w:t>Kanban</w:t>
      </w:r>
      <w:r w:rsidRPr="0026796F">
        <w:rPr>
          <w:lang w:eastAsia="ru-RU"/>
        </w:rPr>
        <w:t xml:space="preserve"> </w:t>
      </w:r>
      <w:r>
        <w:rPr>
          <w:lang w:eastAsia="ru-RU"/>
        </w:rPr>
        <w:t>досок и многое другое.</w:t>
      </w:r>
      <w:r w:rsidRPr="00695BD8">
        <w:rPr>
          <w:rFonts w:eastAsia="Times New Roman"/>
          <w:color w:val="000000"/>
          <w:sz w:val="27"/>
          <w:szCs w:val="27"/>
        </w:rPr>
        <w:t xml:space="preserve"> </w:t>
      </w:r>
      <w:r w:rsidRPr="00880BCB">
        <w:rPr>
          <w:rFonts w:eastAsia="Times New Roman"/>
          <w:color w:val="000000"/>
          <w:sz w:val="27"/>
          <w:szCs w:val="27"/>
        </w:rPr>
        <w:t xml:space="preserve">Он также поддерживает импорт и экспорт файлов в различных форматах, включая </w:t>
      </w:r>
      <w:r>
        <w:rPr>
          <w:rFonts w:eastAsia="Times New Roman"/>
          <w:color w:val="000000"/>
          <w:sz w:val="27"/>
          <w:szCs w:val="27"/>
        </w:rPr>
        <w:t>PNG</w:t>
      </w:r>
      <w:r w:rsidRPr="00880BCB">
        <w:rPr>
          <w:rFonts w:eastAsia="Times New Roman"/>
          <w:color w:val="000000"/>
          <w:sz w:val="27"/>
          <w:szCs w:val="27"/>
        </w:rPr>
        <w:t xml:space="preserve">, </w:t>
      </w:r>
      <w:r>
        <w:rPr>
          <w:rFonts w:eastAsia="Times New Roman"/>
          <w:color w:val="000000"/>
          <w:sz w:val="27"/>
          <w:szCs w:val="27"/>
        </w:rPr>
        <w:t>JPEG</w:t>
      </w:r>
      <w:r w:rsidRPr="00880BCB">
        <w:rPr>
          <w:rFonts w:eastAsia="Times New Roman"/>
          <w:color w:val="000000"/>
          <w:sz w:val="27"/>
          <w:szCs w:val="27"/>
        </w:rPr>
        <w:t xml:space="preserve">, </w:t>
      </w:r>
      <w:r>
        <w:rPr>
          <w:rFonts w:eastAsia="Times New Roman"/>
          <w:color w:val="000000"/>
          <w:sz w:val="27"/>
          <w:szCs w:val="27"/>
        </w:rPr>
        <w:t>PDF</w:t>
      </w:r>
      <w:r w:rsidRPr="00880BCB">
        <w:rPr>
          <w:rFonts w:eastAsia="Times New Roman"/>
          <w:color w:val="000000"/>
          <w:sz w:val="27"/>
          <w:szCs w:val="27"/>
        </w:rPr>
        <w:t xml:space="preserve"> и </w:t>
      </w:r>
      <w:r>
        <w:rPr>
          <w:rFonts w:eastAsia="Times New Roman"/>
          <w:color w:val="000000"/>
          <w:sz w:val="27"/>
          <w:szCs w:val="27"/>
        </w:rPr>
        <w:t>SVG.</w:t>
      </w:r>
    </w:p>
    <w:p w14:paraId="194D4C5C" w14:textId="77777777" w:rsidR="00137B6C" w:rsidRPr="00A514DE" w:rsidRDefault="00137B6C" w:rsidP="00137B6C">
      <w:pPr>
        <w:pStyle w:val="1"/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514DE">
        <w:rPr>
          <w:rFonts w:ascii="Times New Roman" w:hAnsi="Times New Roman" w:cs="Times New Roman"/>
          <w:b/>
          <w:bCs/>
          <w:color w:val="auto"/>
          <w:sz w:val="28"/>
          <w:szCs w:val="28"/>
        </w:rPr>
        <w:t>3. Описание практического задания</w:t>
      </w:r>
    </w:p>
    <w:p w14:paraId="43AF1A12" w14:textId="77777777" w:rsidR="00477F5A" w:rsidRPr="00857591" w:rsidRDefault="00477F5A" w:rsidP="00477F5A">
      <w:pPr>
        <w:spacing w:after="0"/>
        <w:rPr>
          <w:lang w:eastAsia="ru-RU"/>
        </w:rPr>
      </w:pPr>
      <w:r>
        <w:rPr>
          <w:lang w:eastAsia="ru-RU"/>
        </w:rPr>
        <w:t xml:space="preserve">В ходе выполнения практического задания необходимо построить структурную модель </w:t>
      </w:r>
      <w:r>
        <w:rPr>
          <w:lang w:val="en-US" w:eastAsia="ru-RU"/>
        </w:rPr>
        <w:t>IDEF</w:t>
      </w:r>
      <w:r>
        <w:rPr>
          <w:lang w:eastAsia="ru-RU"/>
        </w:rPr>
        <w:t xml:space="preserve">3 по вышеописанным функциональным требованиям. Для построения структурной модели </w:t>
      </w:r>
      <w:r>
        <w:rPr>
          <w:lang w:val="en-US" w:eastAsia="ru-RU"/>
        </w:rPr>
        <w:t>IDEF</w:t>
      </w:r>
      <w:r w:rsidRPr="00BD2F74">
        <w:rPr>
          <w:lang w:eastAsia="ru-RU"/>
        </w:rPr>
        <w:t>3</w:t>
      </w:r>
      <w:r>
        <w:rPr>
          <w:lang w:eastAsia="ru-RU"/>
        </w:rPr>
        <w:t xml:space="preserve"> необходимо использовать функциональную модель </w:t>
      </w:r>
      <w:r>
        <w:rPr>
          <w:lang w:val="en-US" w:eastAsia="ru-RU"/>
        </w:rPr>
        <w:t>IDEF</w:t>
      </w:r>
      <w:r w:rsidRPr="00BD2F74">
        <w:rPr>
          <w:lang w:eastAsia="ru-RU"/>
        </w:rPr>
        <w:t>0</w:t>
      </w:r>
      <w:r>
        <w:rPr>
          <w:lang w:eastAsia="ru-RU"/>
        </w:rPr>
        <w:t>.</w:t>
      </w:r>
    </w:p>
    <w:p w14:paraId="07497B54" w14:textId="3FA4396B" w:rsidR="00137B6C" w:rsidRPr="008C1E2A" w:rsidRDefault="00137B6C" w:rsidP="00137B6C">
      <w:pPr>
        <w:spacing w:before="80" w:after="0"/>
        <w:rPr>
          <w:lang w:eastAsia="ru-RU"/>
        </w:rPr>
      </w:pPr>
      <w:r>
        <w:rPr>
          <w:lang w:eastAsia="ru-RU"/>
        </w:rPr>
        <w:lastRenderedPageBreak/>
        <w:t xml:space="preserve">Контекстная диаграмма </w:t>
      </w:r>
      <w:r w:rsidR="00477F5A">
        <w:rPr>
          <w:lang w:val="en-US" w:eastAsia="ru-RU"/>
        </w:rPr>
        <w:t>IDEF</w:t>
      </w:r>
      <w:r w:rsidR="00477F5A" w:rsidRPr="00BD2F74">
        <w:rPr>
          <w:lang w:eastAsia="ru-RU"/>
        </w:rPr>
        <w:t>0</w:t>
      </w:r>
      <w:r w:rsidR="00477F5A">
        <w:rPr>
          <w:lang w:eastAsia="ru-RU"/>
        </w:rPr>
        <w:t xml:space="preserve"> </w:t>
      </w:r>
      <w:r>
        <w:rPr>
          <w:lang w:eastAsia="ru-RU"/>
        </w:rPr>
        <w:t>представлена на рисунке 3.1.</w:t>
      </w:r>
    </w:p>
    <w:p w14:paraId="290CFFF6" w14:textId="033531E7" w:rsidR="00137B6C" w:rsidRPr="00EA67A1" w:rsidRDefault="0080124A" w:rsidP="005B1F61">
      <w:pPr>
        <w:spacing w:before="160"/>
        <w:ind w:firstLine="0"/>
        <w:jc w:val="center"/>
      </w:pPr>
      <w:r>
        <w:rPr>
          <w:noProof/>
        </w:rPr>
        <w:drawing>
          <wp:inline distT="0" distB="0" distL="0" distR="0" wp14:anchorId="24169622" wp14:editId="47D4AAA1">
            <wp:extent cx="5940425" cy="3182620"/>
            <wp:effectExtent l="0" t="0" r="3175" b="0"/>
            <wp:docPr id="1778926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44DEA" w14:textId="2132B4D9" w:rsidR="00137B6C" w:rsidRPr="00EA67A1" w:rsidRDefault="00137B6C" w:rsidP="00137B6C">
      <w:pPr>
        <w:jc w:val="center"/>
      </w:pPr>
      <w:r w:rsidRPr="005559B2">
        <w:t>Рисунок</w:t>
      </w:r>
      <w:r w:rsidRPr="00EA67A1">
        <w:t xml:space="preserve"> 3.1 – </w:t>
      </w:r>
      <w:r w:rsidR="00477F5A">
        <w:rPr>
          <w:lang w:eastAsia="ru-RU"/>
        </w:rPr>
        <w:t xml:space="preserve">Контекстная диаграмма </w:t>
      </w:r>
      <w:r w:rsidR="00477F5A">
        <w:rPr>
          <w:lang w:val="en-US" w:eastAsia="ru-RU"/>
        </w:rPr>
        <w:t>IDEF</w:t>
      </w:r>
      <w:r w:rsidR="00477F5A" w:rsidRPr="00BD2F74">
        <w:rPr>
          <w:lang w:eastAsia="ru-RU"/>
        </w:rPr>
        <w:t>0</w:t>
      </w:r>
    </w:p>
    <w:p w14:paraId="10DA3F98" w14:textId="77777777" w:rsidR="00477F5A" w:rsidRDefault="00477F5A" w:rsidP="00477F5A">
      <w:pPr>
        <w:spacing w:after="0"/>
        <w:rPr>
          <w:lang w:eastAsia="ru-RU"/>
        </w:rPr>
      </w:pPr>
      <w:r>
        <w:rPr>
          <w:lang w:eastAsia="ru-RU"/>
        </w:rPr>
        <w:t xml:space="preserve">Каждая схема в </w:t>
      </w:r>
      <w:r>
        <w:rPr>
          <w:lang w:val="en-US" w:eastAsia="ru-RU"/>
        </w:rPr>
        <w:t>IDEF</w:t>
      </w:r>
      <w:r w:rsidRPr="00BD2F74">
        <w:rPr>
          <w:lang w:eastAsia="ru-RU"/>
        </w:rPr>
        <w:t xml:space="preserve">3 </w:t>
      </w:r>
      <w:r>
        <w:rPr>
          <w:lang w:eastAsia="ru-RU"/>
        </w:rPr>
        <w:t xml:space="preserve">является подробной декомпозицией бизнес-процесса из диаграммы первого уровня декомпозиции функциональной модели </w:t>
      </w:r>
      <w:r>
        <w:rPr>
          <w:lang w:val="en-US" w:eastAsia="ru-RU"/>
        </w:rPr>
        <w:t>IDEF</w:t>
      </w:r>
      <w:r w:rsidRPr="00BD2F74">
        <w:rPr>
          <w:lang w:eastAsia="ru-RU"/>
        </w:rPr>
        <w:t>0.</w:t>
      </w:r>
    </w:p>
    <w:p w14:paraId="4A6B3D11" w14:textId="29773890" w:rsidR="00477F5A" w:rsidRDefault="00477F5A" w:rsidP="00477F5A">
      <w:pPr>
        <w:spacing w:after="0"/>
        <w:rPr>
          <w:lang w:eastAsia="ru-RU"/>
        </w:rPr>
      </w:pPr>
      <w:r>
        <w:rPr>
          <w:lang w:eastAsia="ru-RU"/>
        </w:rPr>
        <w:t>Диаграмма первого уровня декомпозиции представлена на рисунке 3.2.</w:t>
      </w:r>
    </w:p>
    <w:p w14:paraId="0F129D54" w14:textId="5EC80790" w:rsidR="00477F5A" w:rsidRPr="00433D48" w:rsidRDefault="0084163B" w:rsidP="009733E9">
      <w:pPr>
        <w:spacing w:before="160"/>
        <w:ind w:left="-284" w:firstLine="0"/>
        <w:jc w:val="center"/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A3C4D99" wp14:editId="48887FAA">
            <wp:extent cx="5940425" cy="5347970"/>
            <wp:effectExtent l="0" t="0" r="0" b="3810"/>
            <wp:docPr id="692746377" name="Рисунок 2" descr="Изображение выглядит как текст, диаграмм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46377" name="Рисунок 2" descr="Изображение выглядит как текст, диаграмма, Технический чертеж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6090" w14:textId="5C4603D3" w:rsidR="00477F5A" w:rsidRPr="00FF15E0" w:rsidRDefault="00477F5A" w:rsidP="009733E9">
      <w:pPr>
        <w:spacing w:before="160"/>
        <w:ind w:firstLine="0"/>
        <w:jc w:val="center"/>
        <w:rPr>
          <w:lang w:eastAsia="ru-RU"/>
        </w:rPr>
      </w:pPr>
      <w:r>
        <w:rPr>
          <w:lang w:eastAsia="ru-RU"/>
        </w:rPr>
        <w:t>Рисунок 3.2 – Диаграмма первого уровня декомпозиции</w:t>
      </w:r>
      <w:r w:rsidRPr="00BD2F74">
        <w:rPr>
          <w:lang w:eastAsia="ru-RU"/>
        </w:rPr>
        <w:t xml:space="preserve"> </w:t>
      </w:r>
      <w:r w:rsidRPr="00380D38">
        <w:rPr>
          <w:lang w:val="en-US" w:eastAsia="ru-RU"/>
        </w:rPr>
        <w:t>IDEF</w:t>
      </w:r>
      <w:r w:rsidRPr="00BD2F74">
        <w:rPr>
          <w:lang w:eastAsia="ru-RU"/>
        </w:rPr>
        <w:t>0</w:t>
      </w:r>
    </w:p>
    <w:p w14:paraId="67539F3B" w14:textId="77777777" w:rsidR="00247B75" w:rsidRDefault="00247B75" w:rsidP="00247B75">
      <w:pPr>
        <w:spacing w:after="0"/>
        <w:rPr>
          <w:lang w:eastAsia="ru-RU"/>
        </w:rPr>
      </w:pPr>
      <w:r>
        <w:rPr>
          <w:lang w:eastAsia="ru-RU"/>
        </w:rPr>
        <w:t xml:space="preserve">Далее, для бизнес-процессов диаграммы первого уровня декомпозиции </w:t>
      </w:r>
      <w:r>
        <w:rPr>
          <w:lang w:val="en-US" w:eastAsia="ru-RU"/>
        </w:rPr>
        <w:t>IDEF</w:t>
      </w:r>
      <w:r w:rsidRPr="00BD2F74">
        <w:rPr>
          <w:lang w:eastAsia="ru-RU"/>
        </w:rPr>
        <w:t>0</w:t>
      </w:r>
      <w:r>
        <w:rPr>
          <w:lang w:eastAsia="ru-RU"/>
        </w:rPr>
        <w:t xml:space="preserve"> строятся модели </w:t>
      </w:r>
      <w:r>
        <w:rPr>
          <w:lang w:val="en-US" w:eastAsia="ru-RU"/>
        </w:rPr>
        <w:t>IDEF</w:t>
      </w:r>
      <w:r w:rsidRPr="00BD2F74">
        <w:rPr>
          <w:lang w:eastAsia="ru-RU"/>
        </w:rPr>
        <w:t>3</w:t>
      </w:r>
      <w:r>
        <w:rPr>
          <w:lang w:eastAsia="ru-RU"/>
        </w:rPr>
        <w:t>, описывающие конкретные подробные шаги для достижения реализации данной бизнес-функции.</w:t>
      </w:r>
    </w:p>
    <w:p w14:paraId="0E108BCE" w14:textId="4B74CA31" w:rsidR="00247B75" w:rsidRDefault="00247B75" w:rsidP="00247B75">
      <w:pPr>
        <w:spacing w:after="0"/>
        <w:rPr>
          <w:lang w:eastAsia="ru-RU"/>
        </w:rPr>
      </w:pPr>
      <w:r>
        <w:rPr>
          <w:lang w:eastAsia="ru-RU"/>
        </w:rPr>
        <w:t xml:space="preserve">Диаграмма </w:t>
      </w:r>
      <w:r>
        <w:rPr>
          <w:lang w:val="en-US" w:eastAsia="ru-RU"/>
        </w:rPr>
        <w:t>IDEF</w:t>
      </w:r>
      <w:r w:rsidRPr="00BD2F74">
        <w:rPr>
          <w:lang w:eastAsia="ru-RU"/>
        </w:rPr>
        <w:t>3,</w:t>
      </w:r>
      <w:r>
        <w:rPr>
          <w:lang w:eastAsia="ru-RU"/>
        </w:rPr>
        <w:t xml:space="preserve"> соответствующая бизнес-функции А0.</w:t>
      </w:r>
      <w:r w:rsidR="009E39A7">
        <w:rPr>
          <w:lang w:eastAsia="ru-RU"/>
        </w:rPr>
        <w:t>2</w:t>
      </w:r>
      <w:r>
        <w:rPr>
          <w:lang w:eastAsia="ru-RU"/>
        </w:rPr>
        <w:t xml:space="preserve"> «Выб</w:t>
      </w:r>
      <w:r w:rsidR="00304A7A">
        <w:rPr>
          <w:lang w:eastAsia="ru-RU"/>
        </w:rPr>
        <w:t xml:space="preserve">ор </w:t>
      </w:r>
      <w:r>
        <w:rPr>
          <w:lang w:eastAsia="ru-RU"/>
        </w:rPr>
        <w:t>номер</w:t>
      </w:r>
      <w:r w:rsidR="00304A7A">
        <w:rPr>
          <w:lang w:eastAsia="ru-RU"/>
        </w:rPr>
        <w:t>а</w:t>
      </w:r>
      <w:r>
        <w:rPr>
          <w:lang w:eastAsia="ru-RU"/>
        </w:rPr>
        <w:t xml:space="preserve">», представлена на рисунке </w:t>
      </w:r>
      <w:r w:rsidR="00E65859">
        <w:rPr>
          <w:lang w:eastAsia="ru-RU"/>
        </w:rPr>
        <w:t>3</w:t>
      </w:r>
      <w:r>
        <w:rPr>
          <w:lang w:eastAsia="ru-RU"/>
        </w:rPr>
        <w:t>.3.</w:t>
      </w:r>
    </w:p>
    <w:p w14:paraId="2BD00A7F" w14:textId="411F4D1E" w:rsidR="00247B75" w:rsidRDefault="009733E9" w:rsidP="009733E9">
      <w:pPr>
        <w:spacing w:before="160"/>
        <w:ind w:firstLine="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0F0EA8BB" wp14:editId="64A18DE7">
            <wp:extent cx="5940425" cy="3181350"/>
            <wp:effectExtent l="0" t="0" r="3175" b="0"/>
            <wp:docPr id="92350535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6780" w14:textId="12A577B2" w:rsidR="00247B75" w:rsidRDefault="00247B75" w:rsidP="009733E9">
      <w:pPr>
        <w:spacing w:before="16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E65859">
        <w:rPr>
          <w:lang w:eastAsia="ru-RU"/>
        </w:rPr>
        <w:t>3</w:t>
      </w:r>
      <w:r>
        <w:rPr>
          <w:lang w:eastAsia="ru-RU"/>
        </w:rPr>
        <w:t xml:space="preserve">.3 – Диаграмма </w:t>
      </w:r>
      <w:r>
        <w:rPr>
          <w:lang w:val="en-US" w:eastAsia="ru-RU"/>
        </w:rPr>
        <w:t>IDEF</w:t>
      </w:r>
      <w:r w:rsidRPr="00BD2F74">
        <w:rPr>
          <w:lang w:eastAsia="ru-RU"/>
        </w:rPr>
        <w:t xml:space="preserve">3 </w:t>
      </w:r>
      <w:r>
        <w:rPr>
          <w:lang w:eastAsia="ru-RU"/>
        </w:rPr>
        <w:t>бизнес-процесса «Выб</w:t>
      </w:r>
      <w:r w:rsidR="00304A7A">
        <w:rPr>
          <w:lang w:eastAsia="ru-RU"/>
        </w:rPr>
        <w:t>ор</w:t>
      </w:r>
      <w:r>
        <w:rPr>
          <w:lang w:eastAsia="ru-RU"/>
        </w:rPr>
        <w:t xml:space="preserve"> номер</w:t>
      </w:r>
      <w:r w:rsidR="00304A7A">
        <w:rPr>
          <w:lang w:eastAsia="ru-RU"/>
        </w:rPr>
        <w:t>а</w:t>
      </w:r>
      <w:r>
        <w:rPr>
          <w:lang w:eastAsia="ru-RU"/>
        </w:rPr>
        <w:t>»</w:t>
      </w:r>
    </w:p>
    <w:p w14:paraId="20A290A3" w14:textId="39DAE68A" w:rsidR="00247B75" w:rsidRDefault="00247B75" w:rsidP="00247B75">
      <w:pPr>
        <w:spacing w:after="0"/>
        <w:rPr>
          <w:lang w:eastAsia="ru-RU"/>
        </w:rPr>
      </w:pPr>
      <w:r>
        <w:rPr>
          <w:lang w:eastAsia="ru-RU"/>
        </w:rPr>
        <w:t>На данной диаграмме с первым этапом А</w:t>
      </w:r>
      <w:r w:rsidR="00BF715E">
        <w:rPr>
          <w:lang w:eastAsia="ru-RU"/>
        </w:rPr>
        <w:t>0</w:t>
      </w:r>
      <w:r>
        <w:rPr>
          <w:lang w:eastAsia="ru-RU"/>
        </w:rPr>
        <w:t>.</w:t>
      </w:r>
      <w:r w:rsidR="00407189">
        <w:rPr>
          <w:lang w:eastAsia="ru-RU"/>
        </w:rPr>
        <w:t>2</w:t>
      </w:r>
      <w:r>
        <w:rPr>
          <w:lang w:eastAsia="ru-RU"/>
        </w:rPr>
        <w:t xml:space="preserve">.1 связаны два объекта – пользователь и свободные номера в отелях. Связь между объектом и единицей работы называется отношением и обозначается пунктирной линией. </w:t>
      </w:r>
    </w:p>
    <w:p w14:paraId="17938FB7" w14:textId="77777777" w:rsidR="00247B75" w:rsidRDefault="00247B75" w:rsidP="00247B75">
      <w:pPr>
        <w:spacing w:after="0"/>
        <w:rPr>
          <w:lang w:eastAsia="ru-RU"/>
        </w:rPr>
      </w:pPr>
      <w:r>
        <w:rPr>
          <w:lang w:eastAsia="ru-RU"/>
        </w:rPr>
        <w:t xml:space="preserve">После ввода требований пользователя к номеру и перехода на страницу просмотра всех доступных номеров во всех отелях, пользователь имеет возможность провести фильтрацию и сортировку по критериям. </w:t>
      </w:r>
    </w:p>
    <w:p w14:paraId="12FD126F" w14:textId="77777777" w:rsidR="00247B75" w:rsidRDefault="00247B75" w:rsidP="00247B75">
      <w:pPr>
        <w:spacing w:after="0"/>
        <w:rPr>
          <w:lang w:eastAsia="ru-RU"/>
        </w:rPr>
      </w:pPr>
      <w:r>
        <w:rPr>
          <w:lang w:eastAsia="ru-RU"/>
        </w:rPr>
        <w:t>После этого, пользователь выбирает удовлетворяющий его номер.</w:t>
      </w:r>
    </w:p>
    <w:p w14:paraId="11B8F396" w14:textId="1CEBE9A3" w:rsidR="00247B75" w:rsidRDefault="00247B75" w:rsidP="00247B75">
      <w:pPr>
        <w:spacing w:after="0"/>
        <w:rPr>
          <w:lang w:eastAsia="ru-RU"/>
        </w:rPr>
      </w:pPr>
      <w:r>
        <w:rPr>
          <w:lang w:eastAsia="ru-RU"/>
        </w:rPr>
        <w:t xml:space="preserve">Для следующего этапа – </w:t>
      </w:r>
      <w:r w:rsidR="0049529B">
        <w:rPr>
          <w:lang w:eastAsia="ru-RU"/>
        </w:rPr>
        <w:t>оформление бронирования</w:t>
      </w:r>
      <w:r>
        <w:rPr>
          <w:lang w:eastAsia="ru-RU"/>
        </w:rPr>
        <w:t xml:space="preserve"> – также существует диаграмма </w:t>
      </w:r>
      <w:r>
        <w:rPr>
          <w:lang w:val="en-US" w:eastAsia="ru-RU"/>
        </w:rPr>
        <w:t>IDEF</w:t>
      </w:r>
      <w:r w:rsidRPr="00BD2F74">
        <w:rPr>
          <w:lang w:eastAsia="ru-RU"/>
        </w:rPr>
        <w:t>3,</w:t>
      </w:r>
      <w:r>
        <w:rPr>
          <w:lang w:eastAsia="ru-RU"/>
        </w:rPr>
        <w:t xml:space="preserve"> представленная на рисунке </w:t>
      </w:r>
      <w:r w:rsidR="00810494">
        <w:rPr>
          <w:lang w:eastAsia="ru-RU"/>
        </w:rPr>
        <w:t>3</w:t>
      </w:r>
      <w:r>
        <w:rPr>
          <w:lang w:eastAsia="ru-RU"/>
        </w:rPr>
        <w:t>.4.</w:t>
      </w:r>
    </w:p>
    <w:p w14:paraId="7F656B00" w14:textId="0E870E72" w:rsidR="00247B75" w:rsidRDefault="00E4335C" w:rsidP="00E4335C">
      <w:pPr>
        <w:spacing w:before="160"/>
        <w:ind w:firstLine="0"/>
        <w:jc w:val="center"/>
        <w:rPr>
          <w:lang w:eastAsia="ru-RU"/>
        </w:rPr>
      </w:pPr>
      <w:r w:rsidRPr="00E4335C">
        <w:rPr>
          <w:lang w:eastAsia="ru-RU"/>
        </w:rPr>
        <w:drawing>
          <wp:inline distT="0" distB="0" distL="0" distR="0" wp14:anchorId="55291BF2" wp14:editId="00BDC286">
            <wp:extent cx="5908916" cy="3202374"/>
            <wp:effectExtent l="0" t="0" r="0" b="0"/>
            <wp:docPr id="897601570" name="Рисунок 7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01570" name="Рисунок 7" descr="Изображение выглядит как текст, снимок экрана, диаграмм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553" cy="320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D0F7" w14:textId="3FDB2B41" w:rsidR="00247B75" w:rsidRPr="00853D87" w:rsidRDefault="00247B75" w:rsidP="009733E9">
      <w:pPr>
        <w:spacing w:before="160"/>
        <w:ind w:firstLine="0"/>
        <w:jc w:val="center"/>
        <w:rPr>
          <w:lang w:eastAsia="ru-RU"/>
        </w:rPr>
      </w:pPr>
      <w:r w:rsidRPr="00853D87">
        <w:rPr>
          <w:lang w:eastAsia="ru-RU"/>
        </w:rPr>
        <w:t xml:space="preserve">Рисунок </w:t>
      </w:r>
      <w:r w:rsidR="00810494">
        <w:rPr>
          <w:lang w:eastAsia="ru-RU"/>
        </w:rPr>
        <w:t>3</w:t>
      </w:r>
      <w:r w:rsidRPr="00853D87">
        <w:rPr>
          <w:lang w:eastAsia="ru-RU"/>
        </w:rPr>
        <w:t>.</w:t>
      </w:r>
      <w:r>
        <w:rPr>
          <w:lang w:eastAsia="ru-RU"/>
        </w:rPr>
        <w:t>4</w:t>
      </w:r>
      <w:r w:rsidRPr="00853D87">
        <w:rPr>
          <w:lang w:eastAsia="ru-RU"/>
        </w:rPr>
        <w:t xml:space="preserve"> – Диаграмма </w:t>
      </w:r>
      <w:r w:rsidRPr="00853D87">
        <w:rPr>
          <w:lang w:val="en-US" w:eastAsia="ru-RU"/>
        </w:rPr>
        <w:t>IDEF</w:t>
      </w:r>
      <w:r w:rsidRPr="00BD2F74">
        <w:rPr>
          <w:lang w:eastAsia="ru-RU"/>
        </w:rPr>
        <w:t xml:space="preserve">3 </w:t>
      </w:r>
      <w:r w:rsidRPr="00853D87">
        <w:rPr>
          <w:lang w:eastAsia="ru-RU"/>
        </w:rPr>
        <w:t>бизнес-процесса «</w:t>
      </w:r>
      <w:r w:rsidR="009733E9">
        <w:rPr>
          <w:lang w:eastAsia="ru-RU"/>
        </w:rPr>
        <w:t>Оформление бронирования</w:t>
      </w:r>
      <w:r w:rsidRPr="00853D87">
        <w:rPr>
          <w:lang w:eastAsia="ru-RU"/>
        </w:rPr>
        <w:t>»</w:t>
      </w:r>
    </w:p>
    <w:p w14:paraId="164B7836" w14:textId="77777777" w:rsidR="00247B75" w:rsidRDefault="00247B75" w:rsidP="00247B75">
      <w:pPr>
        <w:spacing w:after="0"/>
        <w:rPr>
          <w:lang w:eastAsia="ru-RU"/>
        </w:rPr>
      </w:pPr>
      <w:r>
        <w:rPr>
          <w:lang w:eastAsia="ru-RU"/>
        </w:rPr>
        <w:lastRenderedPageBreak/>
        <w:t xml:space="preserve">В данной диаграмме связанным объектом является пользователь. </w:t>
      </w:r>
    </w:p>
    <w:p w14:paraId="684F796B" w14:textId="77777777" w:rsidR="00247B75" w:rsidRDefault="00247B75" w:rsidP="00247B75">
      <w:pPr>
        <w:spacing w:after="0"/>
        <w:rPr>
          <w:lang w:eastAsia="ru-RU"/>
        </w:rPr>
      </w:pPr>
      <w:r>
        <w:rPr>
          <w:lang w:eastAsia="ru-RU"/>
        </w:rPr>
        <w:t>Выполнение бизнес-процессов данной диаграммы начинается после нажатия на кнопку «Забронировать» на странице номера, удовлетворяющего требованиям клиента.</w:t>
      </w:r>
    </w:p>
    <w:p w14:paraId="4BF1FADA" w14:textId="1C7BEA33" w:rsidR="00247B75" w:rsidRDefault="00247B75" w:rsidP="00247B75">
      <w:pPr>
        <w:spacing w:after="0"/>
        <w:rPr>
          <w:lang w:eastAsia="ru-RU"/>
        </w:rPr>
      </w:pPr>
      <w:r>
        <w:rPr>
          <w:lang w:eastAsia="ru-RU"/>
        </w:rPr>
        <w:t>После этого пользователь перенаправляется на страницу бронирования, на которой в первую очередь пользователь вводит в форму свои контактные данные (фамилия, имя, номер телефона</w:t>
      </w:r>
      <w:r w:rsidR="00810494" w:rsidRPr="00810494">
        <w:rPr>
          <w:lang w:eastAsia="ru-RU"/>
        </w:rPr>
        <w:t>,</w:t>
      </w:r>
      <w:r w:rsidR="00810494">
        <w:rPr>
          <w:lang w:eastAsia="ru-RU"/>
        </w:rPr>
        <w:t xml:space="preserve"> электронную почту</w:t>
      </w:r>
      <w:r>
        <w:rPr>
          <w:lang w:eastAsia="ru-RU"/>
        </w:rPr>
        <w:t xml:space="preserve">). </w:t>
      </w:r>
    </w:p>
    <w:p w14:paraId="1D315623" w14:textId="77777777" w:rsidR="00247B75" w:rsidRDefault="00247B75" w:rsidP="00247B75">
      <w:pPr>
        <w:spacing w:after="0"/>
        <w:rPr>
          <w:lang w:eastAsia="ru-RU"/>
        </w:rPr>
      </w:pPr>
      <w:r>
        <w:rPr>
          <w:lang w:eastAsia="ru-RU"/>
        </w:rPr>
        <w:t xml:space="preserve">Далее, пользователь имеет возможность указать необязательные данные: предполагаемое время заезда и дополнительные пожелания к заказу. </w:t>
      </w:r>
    </w:p>
    <w:p w14:paraId="08C2477F" w14:textId="77777777" w:rsidR="00247B75" w:rsidRDefault="00247B75" w:rsidP="00247B75">
      <w:pPr>
        <w:spacing w:after="0"/>
        <w:rPr>
          <w:lang w:eastAsia="ru-RU"/>
        </w:rPr>
      </w:pPr>
      <w:r>
        <w:rPr>
          <w:lang w:eastAsia="ru-RU"/>
        </w:rPr>
        <w:t>Следующим этапом является ввод данных банковской карты. После этого пользователь должен либо сразу оплатить свой заказ, либо сохранить данные банковской карты для гарантии бронирования. Данная операция проводится для того, чтобы в случае, если клиент не заедет в отель, с его привязанной карты была списана плата за просроченное бронирование.</w:t>
      </w:r>
    </w:p>
    <w:p w14:paraId="2C470189" w14:textId="1EC2E5CF" w:rsidR="00247B75" w:rsidRPr="00BD2F74" w:rsidRDefault="00247B75" w:rsidP="00330945">
      <w:pPr>
        <w:spacing w:after="0"/>
        <w:rPr>
          <w:lang w:eastAsia="ru-RU"/>
        </w:rPr>
      </w:pPr>
      <w:r w:rsidRPr="000E4918">
        <w:rPr>
          <w:lang w:eastAsia="ru-RU"/>
        </w:rPr>
        <w:t xml:space="preserve">Таким образом, в данном описании структурной модели </w:t>
      </w:r>
      <w:r w:rsidRPr="000E4918">
        <w:rPr>
          <w:lang w:val="en-US" w:eastAsia="ru-RU"/>
        </w:rPr>
        <w:t>IDEF</w:t>
      </w:r>
      <w:r w:rsidRPr="00BD2F74">
        <w:rPr>
          <w:lang w:eastAsia="ru-RU"/>
        </w:rPr>
        <w:t>3</w:t>
      </w:r>
      <w:r w:rsidRPr="000E4918">
        <w:rPr>
          <w:lang w:eastAsia="ru-RU"/>
        </w:rPr>
        <w:t xml:space="preserve"> предоставлена информация об этапах построения модели </w:t>
      </w:r>
      <w:r w:rsidRPr="000E4918">
        <w:rPr>
          <w:lang w:val="en-US" w:eastAsia="ru-RU"/>
        </w:rPr>
        <w:t>IDEF</w:t>
      </w:r>
      <w:r w:rsidRPr="00BD2F74">
        <w:rPr>
          <w:lang w:eastAsia="ru-RU"/>
        </w:rPr>
        <w:t xml:space="preserve">3 </w:t>
      </w:r>
      <w:r w:rsidRPr="000E4918">
        <w:rPr>
          <w:lang w:eastAsia="ru-RU"/>
        </w:rPr>
        <w:t>и диаграммы для программного средства «</w:t>
      </w:r>
      <w:proofErr w:type="spellStart"/>
      <w:r>
        <w:rPr>
          <w:lang w:val="en-US" w:eastAsia="ru-RU"/>
        </w:rPr>
        <w:t>HotelBooking</w:t>
      </w:r>
      <w:proofErr w:type="spellEnd"/>
      <w:r w:rsidRPr="000E4918">
        <w:rPr>
          <w:lang w:eastAsia="ru-RU"/>
        </w:rPr>
        <w:t>»</w:t>
      </w:r>
      <w:r w:rsidRPr="00BD2F74">
        <w:rPr>
          <w:lang w:eastAsia="ru-RU"/>
        </w:rPr>
        <w:t>.</w:t>
      </w:r>
    </w:p>
    <w:p w14:paraId="2600AAC1" w14:textId="77777777" w:rsidR="003620A4" w:rsidRPr="00CA55CA" w:rsidRDefault="003620A4" w:rsidP="003620A4">
      <w:pPr>
        <w:spacing w:before="120" w:after="0"/>
        <w:rPr>
          <w:b/>
        </w:rPr>
      </w:pPr>
      <w:r w:rsidRPr="00CA55CA">
        <w:rPr>
          <w:b/>
        </w:rPr>
        <w:t>Вы</w:t>
      </w:r>
      <w:r>
        <w:rPr>
          <w:b/>
        </w:rPr>
        <w:t>полнение требований</w:t>
      </w:r>
      <w:r w:rsidRPr="00CA55CA">
        <w:rPr>
          <w:b/>
        </w:rPr>
        <w:t>:</w:t>
      </w:r>
    </w:p>
    <w:p w14:paraId="02A380EA" w14:textId="77777777" w:rsidR="003620A4" w:rsidRPr="00CA55CA" w:rsidRDefault="003620A4" w:rsidP="003620A4">
      <w:pPr>
        <w:spacing w:after="0"/>
      </w:pPr>
      <w:r w:rsidRPr="00CA55CA">
        <w:t>Модель отвечает всем предъявленным к системе требованиям:</w:t>
      </w:r>
    </w:p>
    <w:p w14:paraId="55955079" w14:textId="77777777" w:rsidR="003620A4" w:rsidRPr="00CA55CA" w:rsidRDefault="003620A4" w:rsidP="003620A4">
      <w:pPr>
        <w:pStyle w:val="a7"/>
        <w:numPr>
          <w:ilvl w:val="0"/>
          <w:numId w:val="7"/>
        </w:numPr>
        <w:spacing w:after="0"/>
        <w:ind w:left="0" w:firstLine="709"/>
      </w:pPr>
      <w:r w:rsidRPr="00CA55CA">
        <w:t xml:space="preserve"> отражает весь указанный в описании функционал;</w:t>
      </w:r>
    </w:p>
    <w:p w14:paraId="5C3D0607" w14:textId="77777777" w:rsidR="003620A4" w:rsidRPr="00A04891" w:rsidRDefault="003620A4" w:rsidP="003620A4">
      <w:pPr>
        <w:pStyle w:val="a7"/>
        <w:numPr>
          <w:ilvl w:val="0"/>
          <w:numId w:val="7"/>
        </w:numPr>
        <w:spacing w:after="0"/>
        <w:ind w:left="0" w:firstLine="709"/>
      </w:pPr>
      <w:r w:rsidRPr="00CA55CA">
        <w:t xml:space="preserve"> чётко отражает существующие потоки данных </w:t>
      </w:r>
      <w:r>
        <w:t>и описывает правила их движения</w:t>
      </w:r>
      <w:r w:rsidRPr="00CA55CA">
        <w:t>;</w:t>
      </w:r>
    </w:p>
    <w:p w14:paraId="2C1D23BE" w14:textId="77777777" w:rsidR="003620A4" w:rsidRDefault="003620A4" w:rsidP="003620A4">
      <w:pPr>
        <w:pStyle w:val="a7"/>
        <w:numPr>
          <w:ilvl w:val="0"/>
          <w:numId w:val="7"/>
        </w:numPr>
        <w:spacing w:after="0"/>
        <w:ind w:left="0" w:firstLine="709"/>
      </w:pPr>
      <w:r>
        <w:t xml:space="preserve"> построены диаграммы типа </w:t>
      </w:r>
      <w:r>
        <w:rPr>
          <w:lang w:val="en-US"/>
        </w:rPr>
        <w:t>IDEF</w:t>
      </w:r>
      <w:r w:rsidRPr="001126BB">
        <w:t>3</w:t>
      </w:r>
      <w:r>
        <w:t xml:space="preserve"> для описания различных бизнес-процессов</w:t>
      </w:r>
      <w:r w:rsidRPr="00040ED5">
        <w:t>.</w:t>
      </w:r>
    </w:p>
    <w:p w14:paraId="74F10AC2" w14:textId="77777777" w:rsidR="003620A4" w:rsidRDefault="003620A4" w:rsidP="003620A4">
      <w:pPr>
        <w:spacing w:after="0"/>
      </w:pPr>
    </w:p>
    <w:p w14:paraId="2FA580FC" w14:textId="75E114F8" w:rsidR="00137B6C" w:rsidRDefault="008D48B2" w:rsidP="008D48B2">
      <w:pPr>
        <w:spacing w:line="278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895DDB9" w14:textId="77777777" w:rsidR="008D48B2" w:rsidRPr="009C04C6" w:rsidRDefault="008D48B2" w:rsidP="008D48B2">
      <w:pPr>
        <w:spacing w:before="160" w:after="0"/>
        <w:rPr>
          <w:u w:val="single"/>
        </w:rPr>
      </w:pPr>
      <w:r w:rsidRPr="009C04C6">
        <w:rPr>
          <w:b/>
          <w:u w:val="single"/>
        </w:rPr>
        <w:lastRenderedPageBreak/>
        <w:t>Теоретические вопросы:</w:t>
      </w:r>
    </w:p>
    <w:p w14:paraId="6867C87D" w14:textId="77777777" w:rsidR="008D48B2" w:rsidRPr="00E12B02" w:rsidRDefault="008D48B2" w:rsidP="008D48B2">
      <w:pPr>
        <w:pStyle w:val="a7"/>
        <w:numPr>
          <w:ilvl w:val="0"/>
          <w:numId w:val="5"/>
        </w:numPr>
        <w:spacing w:after="0"/>
        <w:ind w:left="0" w:firstLine="709"/>
        <w:rPr>
          <w:b/>
        </w:rPr>
      </w:pPr>
      <w:r w:rsidRPr="00E12B02">
        <w:rPr>
          <w:b/>
        </w:rPr>
        <w:t>Дайте описание термину «процесс»</w:t>
      </w:r>
      <w:r w:rsidRPr="00E12B02">
        <w:rPr>
          <w:b/>
          <w:lang w:val="en-US"/>
        </w:rPr>
        <w:t>?</w:t>
      </w:r>
    </w:p>
    <w:p w14:paraId="70834BC8" w14:textId="77777777" w:rsidR="008D48B2" w:rsidRDefault="008D48B2" w:rsidP="008D48B2">
      <w:pPr>
        <w:pStyle w:val="a7"/>
        <w:spacing w:after="0"/>
        <w:ind w:left="0"/>
      </w:pPr>
      <w:r>
        <w:t xml:space="preserve">Процесс (единица работы – </w:t>
      </w:r>
      <w:r>
        <w:rPr>
          <w:lang w:val="en-US"/>
        </w:rPr>
        <w:t>unit</w:t>
      </w:r>
      <w:r w:rsidRPr="001126BB">
        <w:t xml:space="preserve"> </w:t>
      </w:r>
      <w:r>
        <w:rPr>
          <w:lang w:val="en-US"/>
        </w:rPr>
        <w:t>of</w:t>
      </w:r>
      <w:r w:rsidRPr="001126BB">
        <w:t xml:space="preserve"> </w:t>
      </w:r>
      <w:r>
        <w:rPr>
          <w:lang w:val="en-US"/>
        </w:rPr>
        <w:t>work</w:t>
      </w:r>
      <w:r>
        <w:t>)</w:t>
      </w:r>
      <w:r w:rsidRPr="001126BB">
        <w:t xml:space="preserve"> – </w:t>
      </w:r>
      <w:r>
        <w:t xml:space="preserve">центральный компонент модели, абстрактная операция, используется для описания того, как эксперты и специалисты должны выполнять свою работу, а также для захвата методов и знаний. Процесс определяет, как информация и знания передаются и используются в рамках </w:t>
      </w:r>
      <w:proofErr w:type="gramStart"/>
      <w:r>
        <w:t>организаций .</w:t>
      </w:r>
      <w:proofErr w:type="gramEnd"/>
      <w:r>
        <w:t xml:space="preserve"> </w:t>
      </w:r>
    </w:p>
    <w:p w14:paraId="77FF38D4" w14:textId="77777777" w:rsidR="008D48B2" w:rsidRDefault="008D48B2" w:rsidP="008D48B2">
      <w:pPr>
        <w:pStyle w:val="a7"/>
        <w:numPr>
          <w:ilvl w:val="0"/>
          <w:numId w:val="5"/>
        </w:numPr>
        <w:spacing w:after="0"/>
        <w:ind w:left="0" w:firstLine="709"/>
        <w:rPr>
          <w:b/>
        </w:rPr>
      </w:pPr>
      <w:r>
        <w:rPr>
          <w:b/>
        </w:rPr>
        <w:t xml:space="preserve">Какие основные методы входят в </w:t>
      </w:r>
      <w:r>
        <w:rPr>
          <w:b/>
          <w:lang w:val="en-US"/>
        </w:rPr>
        <w:t>IDEF</w:t>
      </w:r>
      <w:r w:rsidRPr="001126BB">
        <w:rPr>
          <w:b/>
        </w:rPr>
        <w:t>3?</w:t>
      </w:r>
    </w:p>
    <w:p w14:paraId="153422EA" w14:textId="77777777" w:rsidR="008D48B2" w:rsidRPr="00693817" w:rsidRDefault="008D48B2" w:rsidP="008D48B2">
      <w:pPr>
        <w:pStyle w:val="a7"/>
        <w:spacing w:after="0"/>
        <w:ind w:left="0"/>
      </w:pPr>
      <w:r w:rsidRPr="00765A13">
        <w:t>Существуют два метода</w:t>
      </w:r>
      <w:r w:rsidRPr="00693817">
        <w:t>:</w:t>
      </w:r>
    </w:p>
    <w:p w14:paraId="0C2C3544" w14:textId="77777777" w:rsidR="008D48B2" w:rsidRDefault="008D48B2" w:rsidP="008D48B2">
      <w:pPr>
        <w:pStyle w:val="a7"/>
        <w:spacing w:after="0"/>
        <w:ind w:left="0" w:firstLine="708"/>
      </w:pPr>
      <w:r w:rsidRPr="00765A13">
        <w:rPr>
          <w:b/>
        </w:rPr>
        <w:t>2.1</w:t>
      </w:r>
      <w:r w:rsidRPr="00765A13">
        <w:t xml:space="preserve"> Process </w:t>
      </w:r>
      <w:proofErr w:type="spellStart"/>
      <w:r w:rsidRPr="00765A13">
        <w:t>Flow</w:t>
      </w:r>
      <w:proofErr w:type="spellEnd"/>
      <w:r w:rsidRPr="00765A13">
        <w:t xml:space="preserve"> </w:t>
      </w:r>
      <w:proofErr w:type="spellStart"/>
      <w:r w:rsidRPr="00765A13">
        <w:t>Description</w:t>
      </w:r>
      <w:proofErr w:type="spellEnd"/>
      <w:r w:rsidRPr="00765A13">
        <w:t xml:space="preserve"> (PFD) — Описание технологических процессов, с указанием того, что происходит на каждом этапе технологического процесса. </w:t>
      </w:r>
    </w:p>
    <w:p w14:paraId="17042568" w14:textId="77777777" w:rsidR="008D48B2" w:rsidRPr="00765A13" w:rsidRDefault="008D48B2" w:rsidP="008D48B2">
      <w:pPr>
        <w:pStyle w:val="a7"/>
        <w:spacing w:after="0"/>
        <w:ind w:left="0" w:firstLine="708"/>
      </w:pPr>
      <w:r w:rsidRPr="00765A13">
        <w:rPr>
          <w:b/>
        </w:rPr>
        <w:t>2.2</w:t>
      </w:r>
      <w:r w:rsidRPr="00765A13">
        <w:t xml:space="preserve"> Object State </w:t>
      </w:r>
      <w:proofErr w:type="spellStart"/>
      <w:r w:rsidRPr="00765A13">
        <w:t>Transition</w:t>
      </w:r>
      <w:proofErr w:type="spellEnd"/>
      <w:r w:rsidRPr="00765A13">
        <w:t xml:space="preserve"> </w:t>
      </w:r>
      <w:proofErr w:type="spellStart"/>
      <w:r w:rsidRPr="00765A13">
        <w:t>Description</w:t>
      </w:r>
      <w:proofErr w:type="spellEnd"/>
      <w:r w:rsidRPr="00765A13">
        <w:t xml:space="preserve"> (OSTD) — описание переходов состояний объектов, с указанием того, какие существуют промежуточные состояния у объектов в моделируемой системе.</w:t>
      </w:r>
    </w:p>
    <w:p w14:paraId="151BC6FF" w14:textId="77777777" w:rsidR="008D48B2" w:rsidRPr="00AF4C8E" w:rsidRDefault="008D48B2" w:rsidP="008D48B2">
      <w:pPr>
        <w:spacing w:after="0"/>
        <w:rPr>
          <w:sz w:val="32"/>
        </w:rPr>
      </w:pPr>
      <w:r>
        <w:rPr>
          <w:szCs w:val="26"/>
        </w:rPr>
        <w:t>Существуют сворачивающие и разворачивающие соединения, которые бывают 3 видов: и, или, «эксклюзивное или».</w:t>
      </w:r>
    </w:p>
    <w:p w14:paraId="65ADF1A9" w14:textId="77777777" w:rsidR="008D48B2" w:rsidRPr="009C04C6" w:rsidRDefault="008D48B2" w:rsidP="008D48B2">
      <w:pPr>
        <w:pStyle w:val="a7"/>
        <w:numPr>
          <w:ilvl w:val="0"/>
          <w:numId w:val="5"/>
        </w:numPr>
        <w:spacing w:after="0"/>
        <w:ind w:left="0" w:firstLine="709"/>
        <w:rPr>
          <w:b/>
        </w:rPr>
      </w:pPr>
      <w:r>
        <w:rPr>
          <w:b/>
        </w:rPr>
        <w:t xml:space="preserve">Какие элементы являются центральными компонентами модели </w:t>
      </w:r>
      <w:r>
        <w:rPr>
          <w:b/>
          <w:lang w:val="en-US"/>
        </w:rPr>
        <w:t>IDEF</w:t>
      </w:r>
      <w:r w:rsidRPr="001126BB">
        <w:rPr>
          <w:b/>
        </w:rPr>
        <w:t>3</w:t>
      </w:r>
      <w:r w:rsidRPr="009C04C6">
        <w:rPr>
          <w:b/>
        </w:rPr>
        <w:t>?</w:t>
      </w:r>
    </w:p>
    <w:p w14:paraId="5D1CD61B" w14:textId="77777777" w:rsidR="008D48B2" w:rsidRDefault="008D48B2" w:rsidP="008D48B2">
      <w:pPr>
        <w:pStyle w:val="a7"/>
        <w:numPr>
          <w:ilvl w:val="1"/>
          <w:numId w:val="6"/>
        </w:numPr>
        <w:spacing w:after="0"/>
        <w:ind w:left="993" w:hanging="284"/>
      </w:pPr>
      <w:r>
        <w:t>работы;</w:t>
      </w:r>
    </w:p>
    <w:p w14:paraId="364EB15C" w14:textId="77777777" w:rsidR="008D48B2" w:rsidRDefault="008D48B2" w:rsidP="008D48B2">
      <w:pPr>
        <w:pStyle w:val="a7"/>
        <w:numPr>
          <w:ilvl w:val="1"/>
          <w:numId w:val="6"/>
        </w:numPr>
        <w:spacing w:after="0"/>
        <w:ind w:left="993" w:hanging="284"/>
      </w:pPr>
      <w:r>
        <w:t>связи;</w:t>
      </w:r>
    </w:p>
    <w:p w14:paraId="03F6F150" w14:textId="77777777" w:rsidR="008D48B2" w:rsidRDefault="008D48B2" w:rsidP="008D48B2">
      <w:pPr>
        <w:pStyle w:val="a7"/>
        <w:numPr>
          <w:ilvl w:val="1"/>
          <w:numId w:val="6"/>
        </w:numPr>
        <w:spacing w:after="0"/>
        <w:ind w:left="993" w:hanging="284"/>
      </w:pPr>
      <w:r>
        <w:t>перекрестки;</w:t>
      </w:r>
    </w:p>
    <w:p w14:paraId="33944A34" w14:textId="77777777" w:rsidR="008D48B2" w:rsidRDefault="008D48B2" w:rsidP="008D48B2">
      <w:pPr>
        <w:pStyle w:val="a7"/>
        <w:numPr>
          <w:ilvl w:val="1"/>
          <w:numId w:val="6"/>
        </w:numPr>
        <w:spacing w:after="0"/>
        <w:ind w:left="993" w:hanging="284"/>
      </w:pPr>
      <w:r>
        <w:t>объекты ссылок;</w:t>
      </w:r>
    </w:p>
    <w:p w14:paraId="5AEF72F2" w14:textId="77777777" w:rsidR="008D48B2" w:rsidRDefault="008D48B2" w:rsidP="008D48B2">
      <w:pPr>
        <w:pStyle w:val="a7"/>
        <w:numPr>
          <w:ilvl w:val="1"/>
          <w:numId w:val="6"/>
        </w:numPr>
        <w:spacing w:after="0"/>
        <w:ind w:left="993" w:hanging="284"/>
      </w:pPr>
      <w:r>
        <w:t>единица поведения;</w:t>
      </w:r>
    </w:p>
    <w:p w14:paraId="2F19A7C0" w14:textId="77777777" w:rsidR="008D48B2" w:rsidRDefault="008D48B2" w:rsidP="008D48B2">
      <w:pPr>
        <w:pStyle w:val="a7"/>
        <w:numPr>
          <w:ilvl w:val="1"/>
          <w:numId w:val="6"/>
        </w:numPr>
        <w:spacing w:after="0"/>
        <w:ind w:left="993" w:hanging="284"/>
      </w:pPr>
      <w:r>
        <w:t>разложение;</w:t>
      </w:r>
    </w:p>
    <w:p w14:paraId="06453191" w14:textId="77777777" w:rsidR="008D48B2" w:rsidRPr="003714D4" w:rsidRDefault="008D48B2" w:rsidP="008D48B2">
      <w:pPr>
        <w:pStyle w:val="a7"/>
        <w:numPr>
          <w:ilvl w:val="1"/>
          <w:numId w:val="6"/>
        </w:numPr>
        <w:spacing w:after="0"/>
        <w:ind w:left="993" w:hanging="284"/>
      </w:pPr>
      <w:r>
        <w:t>разработка.</w:t>
      </w:r>
    </w:p>
    <w:p w14:paraId="278B3FB9" w14:textId="77777777" w:rsidR="008D48B2" w:rsidRPr="005B356C" w:rsidRDefault="008D48B2" w:rsidP="008D48B2">
      <w:pPr>
        <w:pStyle w:val="a7"/>
        <w:numPr>
          <w:ilvl w:val="0"/>
          <w:numId w:val="5"/>
        </w:numPr>
        <w:spacing w:after="0"/>
        <w:ind w:left="0" w:firstLine="709"/>
        <w:rPr>
          <w:b/>
        </w:rPr>
      </w:pPr>
      <w:r>
        <w:rPr>
          <w:b/>
        </w:rPr>
        <w:t xml:space="preserve">В чем смысл использования перекрёстков в </w:t>
      </w:r>
      <w:r>
        <w:rPr>
          <w:b/>
          <w:lang w:val="en-US"/>
        </w:rPr>
        <w:t>IDEF</w:t>
      </w:r>
      <w:r w:rsidRPr="001126BB">
        <w:rPr>
          <w:b/>
        </w:rPr>
        <w:t>3?</w:t>
      </w:r>
    </w:p>
    <w:p w14:paraId="241870F4" w14:textId="77777777" w:rsidR="008D48B2" w:rsidRDefault="008D48B2" w:rsidP="008D48B2">
      <w:pPr>
        <w:pStyle w:val="a7"/>
        <w:spacing w:after="0"/>
        <w:ind w:left="0"/>
      </w:pPr>
      <w:r>
        <w:t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</w:t>
      </w:r>
      <w:r w:rsidRPr="00C66426">
        <w:t>.</w:t>
      </w:r>
      <w:r w:rsidRPr="00765A13">
        <w:t xml:space="preserve"> </w:t>
      </w:r>
    </w:p>
    <w:p w14:paraId="227F9C0C" w14:textId="547214A9" w:rsidR="008D48B2" w:rsidRPr="00C66426" w:rsidRDefault="008D48B2" w:rsidP="008D48B2">
      <w:pPr>
        <w:pStyle w:val="a7"/>
        <w:spacing w:after="0"/>
        <w:ind w:left="0"/>
      </w:pPr>
      <w:r w:rsidRPr="00765A13">
        <w:t>Различают перекрестки для слияния (</w:t>
      </w:r>
      <w:proofErr w:type="spellStart"/>
      <w:r w:rsidRPr="00765A13">
        <w:t>Fan-in</w:t>
      </w:r>
      <w:proofErr w:type="spellEnd"/>
      <w:r w:rsidRPr="00765A13">
        <w:t xml:space="preserve"> </w:t>
      </w:r>
      <w:proofErr w:type="spellStart"/>
      <w:r w:rsidRPr="00765A13">
        <w:t>Junction</w:t>
      </w:r>
      <w:proofErr w:type="spellEnd"/>
      <w:r w:rsidRPr="00765A13">
        <w:t>) и разветвления (</w:t>
      </w:r>
      <w:proofErr w:type="spellStart"/>
      <w:r w:rsidRPr="00765A13">
        <w:t>Fan-out</w:t>
      </w:r>
      <w:proofErr w:type="spellEnd"/>
      <w:r w:rsidRPr="00765A13">
        <w:t xml:space="preserve"> </w:t>
      </w:r>
      <w:proofErr w:type="spellStart"/>
      <w:r w:rsidRPr="00765A13">
        <w:t>Junction</w:t>
      </w:r>
      <w:proofErr w:type="spellEnd"/>
      <w:r w:rsidRPr="00765A13">
        <w:t xml:space="preserve">) стрелок. Перекресток не может использоваться одновременно для слияния и для разветвления. Для внесения перекрестка служит кнопка в палитре инструментов – </w:t>
      </w:r>
      <w:proofErr w:type="spellStart"/>
      <w:r w:rsidRPr="00765A13">
        <w:t>Junction</w:t>
      </w:r>
      <w:proofErr w:type="spellEnd"/>
      <w:r w:rsidRPr="00765A13">
        <w:t xml:space="preserve"> Tool. При добавлении в диаграмму перекрестка, необходимо выбрать его тип в открывающемся диалоговом окне.</w:t>
      </w:r>
    </w:p>
    <w:p w14:paraId="14924D68" w14:textId="77777777" w:rsidR="008D48B2" w:rsidRDefault="008D48B2" w:rsidP="008D48B2">
      <w:pPr>
        <w:pStyle w:val="a7"/>
        <w:numPr>
          <w:ilvl w:val="0"/>
          <w:numId w:val="5"/>
        </w:numPr>
        <w:spacing w:after="0"/>
        <w:ind w:left="0" w:firstLine="709"/>
        <w:rPr>
          <w:b/>
        </w:rPr>
      </w:pPr>
      <w:r w:rsidRPr="005B356C">
        <w:rPr>
          <w:b/>
        </w:rPr>
        <w:t xml:space="preserve">В </w:t>
      </w:r>
      <w:r>
        <w:rPr>
          <w:b/>
        </w:rPr>
        <w:t xml:space="preserve">чем отличия </w:t>
      </w:r>
      <w:r>
        <w:rPr>
          <w:b/>
          <w:lang w:val="en-US"/>
        </w:rPr>
        <w:t>IDEF</w:t>
      </w:r>
      <w:r w:rsidRPr="001126BB">
        <w:rPr>
          <w:b/>
        </w:rPr>
        <w:t xml:space="preserve">0 </w:t>
      </w:r>
      <w:r>
        <w:rPr>
          <w:b/>
        </w:rPr>
        <w:t xml:space="preserve">и </w:t>
      </w:r>
      <w:r>
        <w:rPr>
          <w:b/>
          <w:lang w:val="en-US"/>
        </w:rPr>
        <w:t>IDEF</w:t>
      </w:r>
      <w:r w:rsidRPr="001126BB">
        <w:rPr>
          <w:b/>
        </w:rPr>
        <w:t>3</w:t>
      </w:r>
      <w:r w:rsidRPr="005B356C">
        <w:rPr>
          <w:b/>
        </w:rPr>
        <w:t>?</w:t>
      </w:r>
      <w:r>
        <w:rPr>
          <w:b/>
        </w:rPr>
        <w:t xml:space="preserve"> Когда и как их целесообразно использовать?</w:t>
      </w:r>
    </w:p>
    <w:p w14:paraId="4BB0487A" w14:textId="77777777" w:rsidR="008D48B2" w:rsidRPr="002308D0" w:rsidRDefault="008D48B2" w:rsidP="008D48B2">
      <w:pPr>
        <w:pStyle w:val="a7"/>
        <w:spacing w:after="0"/>
        <w:ind w:left="0"/>
      </w:pPr>
      <w:r w:rsidRPr="002308D0">
        <w:t>В отличие от IDEF0 в IDEF3 стрелки могут сливаться и разветвляться только через</w:t>
      </w:r>
      <w:r>
        <w:t xml:space="preserve"> </w:t>
      </w:r>
      <w:r w:rsidRPr="002308D0">
        <w:t>перекрестки.</w:t>
      </w:r>
    </w:p>
    <w:p w14:paraId="44D944EA" w14:textId="77777777" w:rsidR="008D48B2" w:rsidRDefault="008D48B2" w:rsidP="008D48B2">
      <w:pPr>
        <w:pStyle w:val="a7"/>
        <w:spacing w:after="0"/>
        <w:ind w:left="0"/>
      </w:pPr>
      <w:r>
        <w:t xml:space="preserve">В отличие от </w:t>
      </w:r>
      <w:r>
        <w:rPr>
          <w:lang w:val="en-US"/>
        </w:rPr>
        <w:t>IDEF</w:t>
      </w:r>
      <w:r w:rsidRPr="001126BB">
        <w:t xml:space="preserve">0 </w:t>
      </w:r>
      <w:r>
        <w:t xml:space="preserve">в </w:t>
      </w:r>
      <w:r>
        <w:rPr>
          <w:lang w:val="en-US"/>
        </w:rPr>
        <w:t>IDEF</w:t>
      </w:r>
      <w:r w:rsidRPr="001126BB">
        <w:t xml:space="preserve">3 </w:t>
      </w:r>
      <w:r w:rsidRPr="00765A13">
        <w:t>нотация IDEF3 не ограничивает чрезмерно жесткими рамками синтаксиса и семантики, что удобно для описания неполных или не целостных систем, особенно если аналитик</w:t>
      </w:r>
      <w:r>
        <w:t xml:space="preserve"> плохо знает </w:t>
      </w:r>
      <w:r>
        <w:lastRenderedPageBreak/>
        <w:t>предметную область также стрелки могут сливаться и разветвляться только через перекрестки</w:t>
      </w:r>
      <w:r w:rsidRPr="00765A13">
        <w:t xml:space="preserve">. </w:t>
      </w:r>
    </w:p>
    <w:p w14:paraId="5E35A19E" w14:textId="77777777" w:rsidR="008D48B2" w:rsidRDefault="008D48B2" w:rsidP="008D48B2">
      <w:pPr>
        <w:pStyle w:val="a7"/>
        <w:spacing w:after="0"/>
        <w:ind w:left="0"/>
      </w:pPr>
      <w:r w:rsidRPr="00765A13">
        <w:t xml:space="preserve">Нотация IDEF0 обычно используется для описания процессов верхнего уровня, хотя и позволяет описать всю деятельность компании. </w:t>
      </w:r>
    </w:p>
    <w:p w14:paraId="4A8617B8" w14:textId="77777777" w:rsidR="008D48B2" w:rsidRDefault="008D48B2" w:rsidP="008D48B2">
      <w:pPr>
        <w:pStyle w:val="a7"/>
        <w:spacing w:after="0"/>
        <w:ind w:left="0"/>
      </w:pPr>
      <w:r w:rsidRPr="00765A13">
        <w:t xml:space="preserve">Отличительной возможностью нотации является возможность отображения не только входов и выходов каждого блока, но и «управления» и «механизмов». Обычно имеет ограничение на девять блоков. Вместе с дополнительными возможностями повышается и требования к квалификации бизнес-аналитиков, которые занимаются моделированием процессов в нотации IDEF0. </w:t>
      </w:r>
    </w:p>
    <w:p w14:paraId="1548C836" w14:textId="77777777" w:rsidR="008D48B2" w:rsidRDefault="008D48B2" w:rsidP="008D48B2">
      <w:pPr>
        <w:pStyle w:val="a7"/>
        <w:spacing w:after="0"/>
        <w:ind w:left="0"/>
      </w:pPr>
      <w:r w:rsidRPr="00765A13">
        <w:t>Нотация IDEF3 чаще применяется для построения процессов нижнего уровня, могут также использовать при декомпозиции блоков процесса IDEF0. В отличие от</w:t>
      </w:r>
      <w:r w:rsidRPr="00693817">
        <w:t xml:space="preserve"> </w:t>
      </w:r>
      <w:r w:rsidRPr="00765A13">
        <w:t>IDEF0 данная нотация не поддерживает отображение «механизмов» и «управления», зато отображает очередность выполнения работ персоналом.</w:t>
      </w:r>
    </w:p>
    <w:p w14:paraId="7874B681" w14:textId="77777777" w:rsidR="00137B6C" w:rsidRDefault="00137B6C" w:rsidP="00137B6C">
      <w:pPr>
        <w:spacing w:after="0"/>
        <w:ind w:firstLine="708"/>
        <w:rPr>
          <w:lang w:eastAsia="ru-RU"/>
        </w:rPr>
      </w:pPr>
    </w:p>
    <w:p w14:paraId="308A7CBC" w14:textId="77777777" w:rsidR="00137B6C" w:rsidRPr="00C242ED" w:rsidRDefault="00137B6C" w:rsidP="00137B6C">
      <w:pPr>
        <w:spacing w:after="0"/>
        <w:ind w:firstLine="0"/>
        <w:rPr>
          <w:rFonts w:eastAsia="Times New Roman"/>
        </w:rPr>
      </w:pPr>
    </w:p>
    <w:p w14:paraId="11A78C9F" w14:textId="77777777" w:rsidR="00C64051" w:rsidRDefault="00C64051"/>
    <w:sectPr w:rsidR="00C64051" w:rsidSect="00137B6C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2BE25" w14:textId="77777777" w:rsidR="006C0AC4" w:rsidRDefault="006C0AC4">
      <w:pPr>
        <w:spacing w:after="0"/>
      </w:pPr>
      <w:r>
        <w:separator/>
      </w:r>
    </w:p>
  </w:endnote>
  <w:endnote w:type="continuationSeparator" w:id="0">
    <w:p w14:paraId="71F9728C" w14:textId="77777777" w:rsidR="006C0AC4" w:rsidRDefault="006C0A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EAEAC" w14:textId="77777777" w:rsidR="00E1556F" w:rsidRDefault="00E1556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40008" w14:textId="77777777" w:rsidR="00E1556F" w:rsidRPr="00C0116A" w:rsidRDefault="00000000" w:rsidP="00C0116A">
    <w:pPr>
      <w:pStyle w:val="ad"/>
      <w:ind w:firstLine="0"/>
      <w:jc w:val="center"/>
    </w:pPr>
    <w:r w:rsidRPr="00C0116A"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A83CE" w14:textId="77777777" w:rsidR="006C0AC4" w:rsidRDefault="006C0AC4">
      <w:pPr>
        <w:spacing w:after="0"/>
      </w:pPr>
      <w:r>
        <w:separator/>
      </w:r>
    </w:p>
  </w:footnote>
  <w:footnote w:type="continuationSeparator" w:id="0">
    <w:p w14:paraId="247CE9C3" w14:textId="77777777" w:rsidR="006C0AC4" w:rsidRDefault="006C0A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0C0A"/>
    <w:multiLevelType w:val="multilevel"/>
    <w:tmpl w:val="62E8F83C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7FB6705"/>
    <w:multiLevelType w:val="hybridMultilevel"/>
    <w:tmpl w:val="1ACC6850"/>
    <w:lvl w:ilvl="0" w:tplc="A6DA88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C9572A"/>
    <w:multiLevelType w:val="hybridMultilevel"/>
    <w:tmpl w:val="39085FD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4A1C5F"/>
    <w:multiLevelType w:val="multilevel"/>
    <w:tmpl w:val="521EA770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20230A0"/>
    <w:multiLevelType w:val="hybridMultilevel"/>
    <w:tmpl w:val="4AE21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BC2326"/>
    <w:multiLevelType w:val="hybridMultilevel"/>
    <w:tmpl w:val="3AECBDAE"/>
    <w:lvl w:ilvl="0" w:tplc="2C9E2CD4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799834">
    <w:abstractNumId w:val="5"/>
  </w:num>
  <w:num w:numId="2" w16cid:durableId="1058017936">
    <w:abstractNumId w:val="1"/>
  </w:num>
  <w:num w:numId="3" w16cid:durableId="544483526">
    <w:abstractNumId w:val="4"/>
  </w:num>
  <w:num w:numId="4" w16cid:durableId="1507017088">
    <w:abstractNumId w:val="2"/>
  </w:num>
  <w:num w:numId="5" w16cid:durableId="2078933103">
    <w:abstractNumId w:val="0"/>
  </w:num>
  <w:num w:numId="6" w16cid:durableId="1436362966">
    <w:abstractNumId w:val="3"/>
  </w:num>
  <w:num w:numId="7" w16cid:durableId="13592363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0A"/>
    <w:rsid w:val="00137B6C"/>
    <w:rsid w:val="00247B75"/>
    <w:rsid w:val="00304A7A"/>
    <w:rsid w:val="00330945"/>
    <w:rsid w:val="00346C38"/>
    <w:rsid w:val="003620A4"/>
    <w:rsid w:val="00407189"/>
    <w:rsid w:val="00477F5A"/>
    <w:rsid w:val="0049529B"/>
    <w:rsid w:val="004E1C56"/>
    <w:rsid w:val="005775DA"/>
    <w:rsid w:val="005B1F61"/>
    <w:rsid w:val="005E5F14"/>
    <w:rsid w:val="006C0AC4"/>
    <w:rsid w:val="007309EC"/>
    <w:rsid w:val="007A44D2"/>
    <w:rsid w:val="007B1CF9"/>
    <w:rsid w:val="007F1AF3"/>
    <w:rsid w:val="0080124A"/>
    <w:rsid w:val="00810494"/>
    <w:rsid w:val="0084163B"/>
    <w:rsid w:val="008D48B2"/>
    <w:rsid w:val="00970741"/>
    <w:rsid w:val="009733E9"/>
    <w:rsid w:val="009D09CD"/>
    <w:rsid w:val="009E39A7"/>
    <w:rsid w:val="00BF5FDC"/>
    <w:rsid w:val="00BF715E"/>
    <w:rsid w:val="00C64051"/>
    <w:rsid w:val="00C9670A"/>
    <w:rsid w:val="00CA2DE5"/>
    <w:rsid w:val="00D66E89"/>
    <w:rsid w:val="00E1556F"/>
    <w:rsid w:val="00E32535"/>
    <w:rsid w:val="00E4335C"/>
    <w:rsid w:val="00E6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DF0D0"/>
  <w15:chartTrackingRefBased/>
  <w15:docId w15:val="{2CA209BA-9AD5-405F-A562-189D3152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137B6C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C96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96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6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6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67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67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67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67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67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67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67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6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670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96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6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670A"/>
    <w:rPr>
      <w:i/>
      <w:iCs/>
      <w:color w:val="404040" w:themeColor="text1" w:themeTint="BF"/>
    </w:rPr>
  </w:style>
  <w:style w:type="paragraph" w:styleId="a7">
    <w:name w:val="List Paragraph"/>
    <w:aliases w:val="подрисуночная подпись"/>
    <w:basedOn w:val="a"/>
    <w:link w:val="a8"/>
    <w:uiPriority w:val="34"/>
    <w:qFormat/>
    <w:rsid w:val="00C9670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C9670A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96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C9670A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C9670A"/>
    <w:rPr>
      <w:b/>
      <w:bCs/>
      <w:smallCaps/>
      <w:color w:val="0F4761" w:themeColor="accent1" w:themeShade="BF"/>
      <w:spacing w:val="5"/>
    </w:rPr>
  </w:style>
  <w:style w:type="paragraph" w:styleId="ad">
    <w:name w:val="footer"/>
    <w:basedOn w:val="a"/>
    <w:link w:val="ae"/>
    <w:uiPriority w:val="99"/>
    <w:unhideWhenUsed/>
    <w:rsid w:val="00137B6C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137B6C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styleId="af">
    <w:name w:val="Hyperlink"/>
    <w:basedOn w:val="a0"/>
    <w:uiPriority w:val="99"/>
    <w:unhideWhenUsed/>
    <w:rsid w:val="00137B6C"/>
    <w:rPr>
      <w:color w:val="467886" w:themeColor="hyperlink"/>
      <w:u w:val="single"/>
    </w:rPr>
  </w:style>
  <w:style w:type="character" w:customStyle="1" w:styleId="a8">
    <w:name w:val="Абзац списка Знак"/>
    <w:aliases w:val="подрисуночная подпись Знак"/>
    <w:basedOn w:val="a0"/>
    <w:link w:val="a7"/>
    <w:uiPriority w:val="34"/>
    <w:rsid w:val="008D48B2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drawio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23</cp:revision>
  <dcterms:created xsi:type="dcterms:W3CDTF">2024-10-22T03:14:00Z</dcterms:created>
  <dcterms:modified xsi:type="dcterms:W3CDTF">2024-10-29T13:30:00Z</dcterms:modified>
</cp:coreProperties>
</file>