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BFD9" w14:textId="77777777" w:rsidR="00E34250" w:rsidRPr="00E37EF3" w:rsidRDefault="00E34250" w:rsidP="0097795C">
      <w:pPr>
        <w:ind w:firstLine="0"/>
        <w:rPr>
          <w:b/>
          <w:bCs/>
        </w:rPr>
      </w:pPr>
      <w:r w:rsidRPr="00D70ECB">
        <w:rPr>
          <w:b/>
          <w:bCs/>
          <w:highlight w:val="green"/>
          <w:lang w:val="ru-RU"/>
        </w:rPr>
        <w:t>1</w:t>
      </w:r>
      <w:r w:rsidRPr="00E37EF3">
        <w:rPr>
          <w:b/>
          <w:bCs/>
          <w:highlight w:val="green"/>
        </w:rPr>
        <w:t>. Чем отличается передача параметров в GET и POST запросах.</w:t>
      </w:r>
    </w:p>
    <w:p w14:paraId="1EEDAF3E" w14:textId="77777777" w:rsidR="00E34250" w:rsidRPr="00D70ECB" w:rsidRDefault="00E34250" w:rsidP="00C414A8">
      <w:pPr>
        <w:spacing w:after="0"/>
        <w:ind w:firstLine="0"/>
        <w:rPr>
          <w:lang w:val="ru-RU"/>
        </w:rPr>
      </w:pPr>
      <w:r>
        <w:rPr>
          <w:lang w:val="en-US"/>
        </w:rPr>
        <w:t>GET</w:t>
      </w:r>
      <w:r w:rsidRPr="00D70ECB">
        <w:rPr>
          <w:lang w:val="ru-RU"/>
        </w:rPr>
        <w:t xml:space="preserve"> – </w:t>
      </w:r>
      <w:r>
        <w:rPr>
          <w:lang w:val="ru-RU"/>
        </w:rPr>
        <w:t xml:space="preserve">все параметры помещаются в </w:t>
      </w:r>
      <w:r>
        <w:rPr>
          <w:lang w:val="en-US"/>
        </w:rPr>
        <w:t>URI</w:t>
      </w:r>
    </w:p>
    <w:p w14:paraId="0A27D7D2" w14:textId="494ED34E" w:rsidR="00E34250" w:rsidRPr="00EE3F66" w:rsidRDefault="00E34250" w:rsidP="0097795C">
      <w:pPr>
        <w:ind w:firstLine="0"/>
        <w:rPr>
          <w:lang w:val="ru-RU"/>
        </w:rPr>
      </w:pPr>
      <w:r>
        <w:rPr>
          <w:lang w:val="en-US"/>
        </w:rPr>
        <w:t>POST</w:t>
      </w:r>
      <w:r w:rsidRPr="00D70ECB">
        <w:rPr>
          <w:lang w:val="ru-RU"/>
        </w:rPr>
        <w:t xml:space="preserve"> – </w:t>
      </w:r>
      <w:r>
        <w:rPr>
          <w:lang w:val="ru-RU"/>
        </w:rPr>
        <w:t>параметры передаются в теле запроса</w:t>
      </w:r>
    </w:p>
    <w:p w14:paraId="358F5214" w14:textId="77777777" w:rsidR="00E34250" w:rsidRPr="00E37EF3" w:rsidRDefault="00E34250" w:rsidP="0097795C">
      <w:pPr>
        <w:ind w:firstLine="0"/>
        <w:rPr>
          <w:b/>
          <w:bCs/>
        </w:rPr>
      </w:pPr>
      <w:r w:rsidRPr="007C16D8">
        <w:rPr>
          <w:b/>
          <w:bCs/>
          <w:highlight w:val="green"/>
        </w:rPr>
        <w:t xml:space="preserve">2. Поясните структуру </w:t>
      </w:r>
      <w:r w:rsidRPr="007C16D8">
        <w:rPr>
          <w:b/>
          <w:bCs/>
          <w:highlight w:val="green"/>
          <w:lang w:val="en-US"/>
        </w:rPr>
        <w:t>HTTP</w:t>
      </w:r>
      <w:r w:rsidRPr="007C16D8">
        <w:rPr>
          <w:b/>
          <w:bCs/>
          <w:highlight w:val="green"/>
        </w:rPr>
        <w:t>-ответа с вложенным  файлом.</w:t>
      </w:r>
    </w:p>
    <w:p w14:paraId="18D6081F" w14:textId="77777777" w:rsidR="007D7BDE" w:rsidRPr="007D7BDE" w:rsidRDefault="007D7BDE" w:rsidP="007A567F">
      <w:pPr>
        <w:spacing w:after="0"/>
        <w:ind w:firstLine="0"/>
        <w:jc w:val="left"/>
      </w:pPr>
      <w:r w:rsidRPr="007D7BDE">
        <w:rPr>
          <w:b/>
          <w:bCs/>
        </w:rPr>
        <w:t>Структура HTTP-ответа с вложенным файлом:</w:t>
      </w:r>
    </w:p>
    <w:p w14:paraId="66024ADA" w14:textId="77777777" w:rsidR="007D7BDE" w:rsidRPr="007D7BDE" w:rsidRDefault="007D7BDE" w:rsidP="007A567F">
      <w:pPr>
        <w:numPr>
          <w:ilvl w:val="0"/>
          <w:numId w:val="2"/>
        </w:numPr>
        <w:spacing w:after="0"/>
        <w:jc w:val="left"/>
      </w:pPr>
      <w:r w:rsidRPr="007D7BDE">
        <w:rPr>
          <w:b/>
          <w:bCs/>
        </w:rPr>
        <w:t>Строка состояния (Status-Line):</w:t>
      </w:r>
    </w:p>
    <w:p w14:paraId="00FE72E1" w14:textId="77777777" w:rsidR="007D7BDE" w:rsidRPr="007D7BDE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t>Содержит версию HTTP, код состояния и поясняющую фразу.</w:t>
      </w:r>
    </w:p>
    <w:p w14:paraId="3C89C182" w14:textId="77777777" w:rsidR="007D7BDE" w:rsidRPr="007D7BDE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t>Пример: HTTP/1.1 200 OK.</w:t>
      </w:r>
    </w:p>
    <w:p w14:paraId="0BD172AB" w14:textId="77777777" w:rsidR="007D7BDE" w:rsidRPr="007D7BDE" w:rsidRDefault="007D7BDE" w:rsidP="007A567F">
      <w:pPr>
        <w:numPr>
          <w:ilvl w:val="0"/>
          <w:numId w:val="2"/>
        </w:numPr>
        <w:spacing w:after="0"/>
        <w:jc w:val="left"/>
      </w:pPr>
      <w:r w:rsidRPr="007D7BDE">
        <w:rPr>
          <w:b/>
          <w:bCs/>
        </w:rPr>
        <w:t>Заголовки:</w:t>
      </w:r>
    </w:p>
    <w:p w14:paraId="7D28D246" w14:textId="77777777" w:rsidR="007D7BDE" w:rsidRPr="007D7BDE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rPr>
          <w:b/>
          <w:bCs/>
        </w:rPr>
        <w:t>Content-Type</w:t>
      </w:r>
      <w:r w:rsidRPr="007D7BDE">
        <w:t>: Указывает тип содержимого (например, multipart/form-data для разделения частей данных).</w:t>
      </w:r>
    </w:p>
    <w:p w14:paraId="2217C490" w14:textId="77777777" w:rsidR="007D7BDE" w:rsidRPr="007D7BDE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rPr>
          <w:b/>
          <w:bCs/>
        </w:rPr>
        <w:t>Content-Disposition</w:t>
      </w:r>
      <w:r w:rsidRPr="007D7BDE">
        <w:t>: Указывает, как должен быть обработан файл (например, как вложение или отображение в браузере).</w:t>
      </w:r>
    </w:p>
    <w:p w14:paraId="04DC88FB" w14:textId="77777777" w:rsidR="007D7BDE" w:rsidRPr="007D7BDE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rPr>
          <w:b/>
          <w:bCs/>
        </w:rPr>
        <w:t>Boundary</w:t>
      </w:r>
      <w:r w:rsidRPr="007D7BDE">
        <w:t>: Указывает границу, которая разделяет части данных, если используется multipart/form-data. Например, boundary=----WebKitFormBoundary7MA4YWxkTrZu0gW.</w:t>
      </w:r>
    </w:p>
    <w:p w14:paraId="1B7FAF4C" w14:textId="77777777" w:rsidR="007D7BDE" w:rsidRPr="007D7BDE" w:rsidRDefault="007D7BDE" w:rsidP="007A567F">
      <w:pPr>
        <w:numPr>
          <w:ilvl w:val="0"/>
          <w:numId w:val="2"/>
        </w:numPr>
        <w:spacing w:after="0"/>
        <w:jc w:val="left"/>
      </w:pPr>
      <w:r w:rsidRPr="007D7BDE">
        <w:rPr>
          <w:b/>
          <w:bCs/>
        </w:rPr>
        <w:t>Тело ответа:</w:t>
      </w:r>
    </w:p>
    <w:p w14:paraId="0C74AD3C" w14:textId="77777777" w:rsidR="007D7BDE" w:rsidRPr="007D7BDE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t>Содержит сам файл или данные.</w:t>
      </w:r>
    </w:p>
    <w:p w14:paraId="73269A3B" w14:textId="77777777" w:rsidR="007D7BDE" w:rsidRPr="002D14F2" w:rsidRDefault="007D7BDE" w:rsidP="007A567F">
      <w:pPr>
        <w:numPr>
          <w:ilvl w:val="1"/>
          <w:numId w:val="2"/>
        </w:numPr>
        <w:spacing w:after="0"/>
        <w:jc w:val="left"/>
      </w:pPr>
      <w:r w:rsidRPr="007D7BDE">
        <w:t>При использовании multipart/form-data, тело разделяется границами, например:</w:t>
      </w:r>
    </w:p>
    <w:p w14:paraId="705FCA09" w14:textId="77777777" w:rsidR="002D14F2" w:rsidRDefault="002D14F2" w:rsidP="007A567F">
      <w:pPr>
        <w:spacing w:after="0"/>
        <w:ind w:left="1440" w:firstLine="0"/>
        <w:jc w:val="left"/>
      </w:pPr>
      <w:r>
        <w:t>Content-Disposition: form-data; name="file"; filename="example.pdf"</w:t>
      </w:r>
    </w:p>
    <w:p w14:paraId="74100D44" w14:textId="25D6B807" w:rsidR="002D14F2" w:rsidRDefault="002D14F2" w:rsidP="007A567F">
      <w:pPr>
        <w:spacing w:after="0"/>
        <w:ind w:left="1440" w:firstLine="0"/>
        <w:jc w:val="left"/>
        <w:rPr>
          <w:lang w:val="ru-RU"/>
        </w:rPr>
      </w:pPr>
      <w:r>
        <w:t>Content-Type: application/pdf</w:t>
      </w:r>
    </w:p>
    <w:p w14:paraId="4E140CE1" w14:textId="77777777" w:rsidR="002D14F2" w:rsidRPr="002D14F2" w:rsidRDefault="002D14F2" w:rsidP="007A567F">
      <w:pPr>
        <w:spacing w:after="0"/>
        <w:jc w:val="left"/>
      </w:pPr>
      <w:r w:rsidRPr="002D14F2">
        <w:rPr>
          <w:b/>
          <w:bCs/>
        </w:rPr>
        <w:t>Дополнительные заголовки:</w:t>
      </w:r>
    </w:p>
    <w:p w14:paraId="723EF691" w14:textId="77777777" w:rsidR="002D14F2" w:rsidRPr="002D14F2" w:rsidRDefault="002D14F2" w:rsidP="007A567F">
      <w:pPr>
        <w:numPr>
          <w:ilvl w:val="0"/>
          <w:numId w:val="3"/>
        </w:numPr>
        <w:spacing w:after="0"/>
        <w:jc w:val="left"/>
      </w:pPr>
      <w:r w:rsidRPr="002D14F2">
        <w:rPr>
          <w:b/>
          <w:bCs/>
        </w:rPr>
        <w:t>Content-Length</w:t>
      </w:r>
      <w:r w:rsidRPr="002D14F2">
        <w:t>: Указывает размер тела ответа.</w:t>
      </w:r>
    </w:p>
    <w:p w14:paraId="09D2FE2A" w14:textId="3AF59579" w:rsidR="002D14F2" w:rsidRPr="007D7BDE" w:rsidRDefault="002D14F2" w:rsidP="002D14F2">
      <w:pPr>
        <w:numPr>
          <w:ilvl w:val="0"/>
          <w:numId w:val="3"/>
        </w:numPr>
        <w:jc w:val="left"/>
      </w:pPr>
      <w:r w:rsidRPr="002D14F2">
        <w:rPr>
          <w:b/>
          <w:bCs/>
        </w:rPr>
        <w:t>Transfer-Encoding</w:t>
      </w:r>
      <w:r w:rsidRPr="002D14F2">
        <w:t>: Если используется кодирование передачи, это поле будет указывать, как данные передаются (например, chunked).</w:t>
      </w:r>
    </w:p>
    <w:p w14:paraId="2B743438" w14:textId="37505702" w:rsidR="009601E0" w:rsidRPr="00065EBB" w:rsidRDefault="000F7223" w:rsidP="00303410">
      <w:pPr>
        <w:spacing w:after="0"/>
        <w:ind w:firstLine="0"/>
        <w:jc w:val="left"/>
      </w:pPr>
      <w:r w:rsidRPr="000F7223">
        <w:t>response.writeHead(200,{</w:t>
      </w:r>
      <w:r w:rsidRPr="000F7223">
        <w:br/>
        <w:t xml:space="preserve">    'Content-Type': 'image/png',</w:t>
      </w:r>
      <w:r w:rsidRPr="007D7BDE">
        <w:t xml:space="preserve"> - </w:t>
      </w:r>
      <w:r w:rsidR="00A702EB" w:rsidRPr="00065EBB">
        <w:t>тип содержимого (</w:t>
      </w:r>
      <w:r w:rsidRPr="007D7BDE">
        <w:t>png</w:t>
      </w:r>
      <w:r w:rsidR="00A702EB" w:rsidRPr="00065EBB">
        <w:t>)</w:t>
      </w:r>
      <w:r w:rsidRPr="000F7223">
        <w:br/>
        <w:t xml:space="preserve">    'Content-Disposition': 'attachment; filename="server.png"',</w:t>
      </w:r>
      <w:r w:rsidR="00817424" w:rsidRPr="007D7BDE">
        <w:t xml:space="preserve"> следует загрузить </w:t>
      </w:r>
      <w:r w:rsidR="001C0291" w:rsidRPr="001C0291">
        <w:t xml:space="preserve">и сохранить </w:t>
      </w:r>
      <w:r w:rsidR="00817424" w:rsidRPr="007D7BDE">
        <w:t xml:space="preserve">как файл </w:t>
      </w:r>
      <w:r w:rsidR="009601E0" w:rsidRPr="009601E0">
        <w:t>с именем "server.png"</w:t>
      </w:r>
      <w:r w:rsidR="00065EBB" w:rsidRPr="00065EBB">
        <w:t xml:space="preserve"> (</w:t>
      </w:r>
      <w:r w:rsidR="00065EBB" w:rsidRPr="00065EBB">
        <w:t>Если бы не было указано attachment, то браузер попытался бы отобразить изображение прямо на веб-странице</w:t>
      </w:r>
      <w:r w:rsidR="00065EBB" w:rsidRPr="00065EBB">
        <w:t>)</w:t>
      </w:r>
    </w:p>
    <w:p w14:paraId="4BA50676" w14:textId="21090DFD" w:rsidR="000F7223" w:rsidRPr="002D14F2" w:rsidRDefault="000F7223" w:rsidP="006B7326">
      <w:pPr>
        <w:ind w:firstLine="0"/>
        <w:jc w:val="left"/>
      </w:pPr>
      <w:r w:rsidRPr="000F7223">
        <w:t xml:space="preserve">    'Content-Length': stat.size</w:t>
      </w:r>
      <w:r w:rsidR="00CB4DF6" w:rsidRPr="007D7BDE">
        <w:t xml:space="preserve"> </w:t>
      </w:r>
      <w:r w:rsidR="006F12B6">
        <w:t>–</w:t>
      </w:r>
      <w:r w:rsidR="00CB4DF6" w:rsidRPr="007D7BDE">
        <w:t xml:space="preserve"> размер</w:t>
      </w:r>
      <w:r w:rsidR="006F12B6" w:rsidRPr="006F12B6">
        <w:rPr>
          <w:lang w:val="en-US"/>
        </w:rPr>
        <w:t xml:space="preserve"> </w:t>
      </w:r>
      <w:r w:rsidR="006F12B6">
        <w:rPr>
          <w:lang w:val="ru-RU"/>
        </w:rPr>
        <w:t>файла</w:t>
      </w:r>
      <w:r w:rsidRPr="000F7223">
        <w:br/>
        <w:t>});</w:t>
      </w:r>
    </w:p>
    <w:sectPr w:rsidR="000F7223" w:rsidRPr="002D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7DBD"/>
    <w:multiLevelType w:val="multilevel"/>
    <w:tmpl w:val="17C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12BD"/>
    <w:multiLevelType w:val="multilevel"/>
    <w:tmpl w:val="0DE2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A03DB"/>
    <w:multiLevelType w:val="hybridMultilevel"/>
    <w:tmpl w:val="343C30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49374151">
    <w:abstractNumId w:val="2"/>
  </w:num>
  <w:num w:numId="2" w16cid:durableId="1086683532">
    <w:abstractNumId w:val="1"/>
  </w:num>
  <w:num w:numId="3" w16cid:durableId="144441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A4"/>
    <w:rsid w:val="00065EBB"/>
    <w:rsid w:val="000F7223"/>
    <w:rsid w:val="001C0291"/>
    <w:rsid w:val="002D14F2"/>
    <w:rsid w:val="00303410"/>
    <w:rsid w:val="005A3746"/>
    <w:rsid w:val="005A5850"/>
    <w:rsid w:val="005A61D2"/>
    <w:rsid w:val="006B7326"/>
    <w:rsid w:val="006E4B19"/>
    <w:rsid w:val="006F12B6"/>
    <w:rsid w:val="007A567F"/>
    <w:rsid w:val="007C1EA4"/>
    <w:rsid w:val="007D7BDE"/>
    <w:rsid w:val="00817424"/>
    <w:rsid w:val="009601E0"/>
    <w:rsid w:val="0097795C"/>
    <w:rsid w:val="00A702EB"/>
    <w:rsid w:val="00B902E9"/>
    <w:rsid w:val="00C414A8"/>
    <w:rsid w:val="00CB4DF6"/>
    <w:rsid w:val="00E34250"/>
    <w:rsid w:val="00E972B4"/>
    <w:rsid w:val="00EE3F66"/>
    <w:rsid w:val="00F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F3FA"/>
  <w15:chartTrackingRefBased/>
  <w15:docId w15:val="{3946E847-CB8C-481D-B54F-BA023BF2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E3425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1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1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1E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1E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1E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1E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1E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1E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E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EA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C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E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1E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1E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1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1E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1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3943F-1E3E-497E-BD59-ED135F5F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21</cp:revision>
  <dcterms:created xsi:type="dcterms:W3CDTF">2025-04-16T09:26:00Z</dcterms:created>
  <dcterms:modified xsi:type="dcterms:W3CDTF">2025-05-01T22:36:00Z</dcterms:modified>
</cp:coreProperties>
</file>