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exact"/>
        <w:jc w:val="center"/>
      </w:pPr>
      <w:r>
        <w:rPr>
          <w:rFonts w:ascii="標楷體" w:hAnsi="標楷體"/>
          <w:b/>
          <w:sz w:val="32"/>
          <w:rFonts w:ascii="標楷體" w:hAnsi="標楷體" w:eastAsia="標楷體" w:cs="標楷體" w:hint="eastAsia"/>
        </w:rPr>
        <w:t>臺中市梧棲區中正國民小學 115 學年度第一學期四年級國語科第一次定期成績評量</w:t>
      </w:r>
    </w:p>
    <w:p>
      <w:pPr>
        <w:spacing w:before="0" w:after="120" w:line="300" w:lineRule="exact"/>
        <w:jc w:val="center"/>
      </w:pPr>
      <w:r>
        <w:rPr>
          <w:rFonts w:ascii="標楷體" w:hAnsi="標楷體"/>
          <w:b/>
          <w:sz w:val="28"/>
          <w:rFonts w:ascii="標楷體" w:hAnsi="標楷體" w:eastAsia="標楷體" w:cs="標楷體" w:hint="eastAsia"/>
        </w:rPr>
        <w:t>【 命題雙向細目表與評量分析手冊 】</w:t>
      </w:r>
    </w:p>
    <w:p>
      <w:pPr>
        <w:spacing w:before="0" w:after="160" w:line="300" w:lineRule="exact"/>
        <w:jc w:val="center"/>
      </w:pPr>
      <w:r>
        <w:rPr>
          <w:rFonts w:ascii="標楷體" w:hAnsi="標楷體"/>
          <w:b w:val="0"/>
          <w:sz w:val="21"/>
          <w:rFonts w:ascii="標楷體" w:hAnsi="標楷體" w:eastAsia="標楷體" w:cs="標楷體" w:hint="eastAsia"/>
        </w:rPr>
        <w:t>評量年級：四年級　　命題範圍：第 1 課至第 6 課、統整活動（一）　　命題者：四年級命題小組　　審題者：四年級教學研究會</w:t>
      </w:r>
    </w:p>
    <w:p>
      <w:pPr>
        <w:spacing w:before="80" w:after="80" w:line="300" w:lineRule="exact"/>
        <w:jc w:val="left"/>
      </w:pPr>
      <w:r>
        <w:rPr>
          <w:rFonts w:ascii="標楷體" w:hAnsi="標楷體"/>
          <w:b/>
          <w:sz w:val="24"/>
          <w:rFonts w:ascii="標楷體" w:hAnsi="標楷體" w:eastAsia="標楷體" w:cs="標楷體" w:hint="eastAsia"/>
        </w:rPr>
        <w:t>壹、大題架構與配分統計表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大題編號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大題名稱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題數／格數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配分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佔比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評量重點與題型說明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一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寫出國字和注音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28 格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28 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28%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融合四上 1~6 課情境短文（14格考國字＋14格考注音），雙方框標準題型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二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改錯字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6 題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12 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12%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生活情境短文（挫折調適），測驗形近字、音近字辨析與正字書寫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三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選擇題測驗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10 題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20 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20%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單選題（四選一），涵蓋擬人修辭、書信格式、讀報策略、複句轉換、SEL態度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四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成語填空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5 題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10 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10%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六選五代號填空，測驗常用成語（垂涎三尺、大排長龍、未雨綢繆等）之語境運用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五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句型練習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4 題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14 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14%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（一）短語仿寫 2 題（6分）＋（二）複句造句 2 題（8分，遞進與讓步假設）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六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閱讀理解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4 題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16 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16%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科普說明文〈火星探測車毅力號〉，測驗訊息提取、因果推論與人生省思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合計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全卷共 6 大題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57 評量點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100 分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100%</w:t>
            </w:r>
          </w:p>
        </w:tc>
        <w:tc>
          <w:tcPr>
            <w:tcW w:type="dxa" w:w="83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基礎概念（記＋理）64% ｜ 高階思維 36% ｜ 難易度比約 3 : 5 : 2</w:t>
            </w:r>
          </w:p>
        </w:tc>
      </w:tr>
    </w:tbl>
    <w:p>
      <w:r>
        <w:br w:type="page"/>
      </w:r>
    </w:p>
    <w:p>
      <w:pPr>
        <w:spacing w:before="80" w:after="80" w:line="300" w:lineRule="exact"/>
        <w:jc w:val="left"/>
      </w:pPr>
      <w:r>
        <w:rPr>
          <w:rFonts w:ascii="標楷體" w:hAnsi="標楷體"/>
          <w:b/>
          <w:sz w:val="24"/>
          <w:rFonts w:ascii="標楷體" w:hAnsi="標楷體" w:eastAsia="標楷體" w:cs="標楷體" w:hint="eastAsia"/>
        </w:rPr>
        <w:t>貳、認知歷程向度（Bloom）與 PIRLS 閱讀歷程統計分析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認知向度層次（Bloom）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評量題數／格數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配分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百分比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涵蓋試題大題與評量重點說明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1. 記憶 (Remember)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32 評量點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38 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38%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一大題（國字14＋注音14共28分）、三大題 Q2(書信)、Q6(讀報)、六大題 Q1/Q2(事實提取)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2. 理解 (Understand)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13 評量點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26 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26%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二大題（改錯6題共12分）、三大題 Q3(主旨)/Q4(細節)/Q7(段落)/Q8(複句)、四大題 Q1/Q2/Q4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3. 應用 (Apply)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5 評量點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14 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14%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四大題 Q3/Q5(成語語用4分)、五大題短語仿寫(6分)、三大題 Q5(譬喻效果遷移2分)、四大題 Q5(2分)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4. 分析 (Analyze)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 評量點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4 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4%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三大題 Q1(擬人修辭效果分析2分)、三大題 Q9(詞語反義關係辨析2分)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5. 評鑑 (Evaluate)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2 評量點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6 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6%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三大題 Q10(SEL情緒調適策略評鑑2分)、六大題 Q4(科學精神與人生哲理評鑑4分)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6. 創造 (Create)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3 評量點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12 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12%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9"/>
                <w:rFonts w:ascii="標楷體" w:hAnsi="標楷體" w:eastAsia="標楷體" w:cs="標楷體" w:hint="eastAsia"/>
              </w:rPr>
              <w:t>五大題造句 2 題（遞進與讓步複句8分）、六大題 Q3(問題排除策略推論與情境結合4分)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合計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57 評量點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100 分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100%</w:t>
            </w:r>
          </w:p>
        </w:tc>
        <w:tc>
          <w:tcPr>
            <w:tcW w:type="dxa" w:w="87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布魯姆六大認知層次全覆蓋，高階思維（應用/分析/評鑑/創造）佔 36 分</w:t>
            </w:r>
          </w:p>
        </w:tc>
      </w:tr>
    </w:tbl>
    <w:p>
      <w:pPr>
        <w:spacing w:before="0" w:after="60" w:line="300" w:lineRule="exact"/>
        <w:jc w:val="left"/>
      </w:pPr>
    </w:p>
    <w:p>
      <w:pPr>
        <w:spacing w:before="0" w:after="60" w:line="300" w:lineRule="exact"/>
        <w:jc w:val="left"/>
      </w:pPr>
      <w:r>
        <w:rPr>
          <w:rFonts w:ascii="標楷體" w:hAnsi="標楷體"/>
          <w:b/>
          <w:sz w:val="21"/>
          <w:rFonts w:ascii="標楷體" w:hAnsi="標楷體" w:eastAsia="標楷體" w:cs="標楷體" w:hint="eastAsia"/>
        </w:rPr>
        <w:t>【 PIRLS 四大閱讀歷程佔比（針對選擇題與閱讀理解題群，共 14 題 36 分）】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PIRLS 閱讀歷程層次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配分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佔比 (%)</w:t>
            </w:r>
          </w:p>
        </w:tc>
        <w:tc>
          <w:tcPr>
            <w:tcW w:type="dxa" w:w="9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涵蓋試題題號與評量核心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R1 直接提取 (Retrieve)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14 分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38.9%</w:t>
            </w:r>
          </w:p>
        </w:tc>
        <w:tc>
          <w:tcPr>
            <w:tcW w:type="dxa" w:w="9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三大題 Q2(書信結尾)、Q4(飛行夢細節)、Q6(讀報重點)｜六大題 Q1(毅力號任務)、Q2(火星環境)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R2 直接推論 (Infer)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8 分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22.2%</w:t>
            </w:r>
          </w:p>
        </w:tc>
        <w:tc>
          <w:tcPr>
            <w:tcW w:type="dxa" w:w="9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三大題 Q5(譬喻修辭推論)、Q8(即使也近義轉換)｜六大題 Q3(排除碎石方法推論)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R3 詮釋整合 (Interpret)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4 分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11.1%</w:t>
            </w:r>
          </w:p>
        </w:tc>
        <w:tc>
          <w:tcPr>
            <w:tcW w:type="dxa" w:w="9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三大題 Q3(鏡頭下的家鄉主旨整合)、三大題 Q10(挫折因應之 SEL 心理健康整合)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R4 比較評估 (Evaluate)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10 分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27.8%</w:t>
            </w:r>
          </w:p>
        </w:tc>
        <w:tc>
          <w:tcPr>
            <w:tcW w:type="dxa" w:w="9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三大題 Q1(吐著唾沫表達效果評估)、Q7(段落概念評估)、Q9(詞語關係對比)｜六大題 Q4(人生態度評鑑)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>
              <w:rPr>
                <w:rFonts w:ascii="標楷體" w:hAnsi="標楷體"/>
                <w:b/>
                <w:sz w:val="18"/>
                <w:rFonts w:ascii="標楷體" w:hAnsi="標楷體" w:eastAsia="標楷體" w:cs="標楷體" w:hint="eastAsia"/>
              </w:rPr>
              <w:t>合計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8"/>
                <w:rFonts w:ascii="標楷體" w:hAnsi="標楷體" w:eastAsia="標楷體" w:cs="標楷體" w:hint="eastAsia"/>
              </w:rPr>
              <w:t>36 分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標楷體" w:hAnsi="標楷體"/>
                <w:b/>
                <w:sz w:val="18"/>
                <w:rFonts w:ascii="標楷體" w:hAnsi="標楷體" w:eastAsia="標楷體" w:cs="標楷體" w:hint="eastAsia"/>
              </w:rPr>
              <w:t>100.0%</w:t>
            </w:r>
          </w:p>
        </w:tc>
        <w:tc>
          <w:tcPr>
            <w:tcW w:type="dxa" w:w="9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>
              <w:rPr>
                <w:rFonts w:ascii="標楷體" w:hAnsi="標楷體"/>
                <w:b/>
                <w:sz w:val="18"/>
                <w:rFonts w:ascii="標楷體" w:hAnsi="標楷體" w:eastAsia="標楷體" w:cs="標楷體" w:hint="eastAsia"/>
              </w:rPr>
              <w:t>兼顧客觀事實提取 (38.9%) 與深層推論評估 (61.1%)，符合素養導向評量標準</w:t>
            </w:r>
          </w:p>
        </w:tc>
      </w:tr>
    </w:tbl>
    <w:p>
      <w:r>
        <w:br w:type="page"/>
      </w:r>
    </w:p>
    <w:p>
      <w:pPr>
        <w:spacing w:before="80" w:after="80" w:line="300" w:lineRule="exact"/>
        <w:jc w:val="left"/>
      </w:pPr>
      <w:r>
        <w:rPr>
          <w:rFonts w:ascii="標楷體" w:hAnsi="標楷體"/>
          <w:b/>
          <w:sz w:val="24"/>
          <w:rFonts w:ascii="標楷體" w:hAnsi="標楷體" w:eastAsia="標楷體" w:cs="標楷體" w:hint="eastAsia"/>
        </w:rPr>
        <w:t>參、全卷逐題命題雙向細目表（Item-by-Item Specification Matrix）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題號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大題分項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評量目標字詞／題目重點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教材出處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認知向度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閱讀歷程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難易度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19"/>
                <w:rFonts w:ascii="標楷體" w:hAnsi="標楷體" w:eastAsia="標楷體" w:cs="標楷體" w:hint="eastAsia"/>
              </w:rPr>
              <w:t>配分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彷（ㄈㄤˇ彿）— 彳部，易誤作「仿」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鷹（【ㄧㄥ】）— 鳥部，零聲母一聲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衝（ㄔㄨㄥ刺）— 行部，重字筆順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竟（【ㄐㄧㄥˋ】然）— 結合韻ㄧㄥ四聲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訝（驚ㄧㄚˋ）— 言部，右牙勿多撇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L03 鏡頭下的家鄉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一-6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恐（【ㄎㄨㄥˇ】懼）— 雙唇音ㄎ三聲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一-7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樹（ㄕㄨˋ下）— 木＋壴＋寸結構平衡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蕉（香【ㄐㄧㄠ】）— 艸部，結合韻ㄧㄠ一聲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一-9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狀（見ㄓㄨㄤˋ）— 爿部，右犬勿漏點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L06 又遠又近的月亮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隊（成群結【ㄉㄨㄟˋ】）— 結合韻ㄨㄟ四聲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寧（ㄋㄧㄥˊ靜）— 宀部，心皿結構繁密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L05 月光下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難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控（【ㄎㄨㄥˋ】制）— 結合韻ㄨㄥ四聲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制（控ㄓˋ）— 刀部，左製易多橫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碑（石【ㄅㄟ】）— 雙唇音ㄅ一聲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巡（ㄒㄩㄣˊ視）— 巛部，辶字旁筆順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L05 月光下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一-16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甜（【ㄊㄧㄢˊ】蜜）— 結合韻ㄧㄢ二聲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一-17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航（【ㄏㄤˊ】程）— 舌根音ㄏ二聲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糖（【ㄊㄤˊ】廠）— 米部，唐字結構部件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一-19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榮（光【ㄖㄨㄥˊ】）— 捲舌音ㄖ結合韻ㄨㄥ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L02 請到我的家鄉來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衛（守【ㄨㄟˋ】）— 行部，韋字部件平衡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灣（海【ㄨㄢ】）— 介音ㄨ結合韻ㄢ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嶼（島ㄩˇ）— 山部，與字筆畫結構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難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翔（翱【ㄒㄧㄤˊ】）— 羽部，羊＋羽部件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研（【ㄧㄢˊ】究）— 石部，開字部件平衡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造（改ㄗㄠˋ）— 辶部，告字部件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一-26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篇（每一【ㄆㄧㄢ】）— 竹部結合韻ㄧㄢ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L02 請到我的家鄉來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一-27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盤（銀ㄆㄢˊ）— 皿部，舟＋殳＋皿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L05 月光下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字形書寫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一-28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國字注音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耀（閃【ㄧㄠˋ】）— 羽部結合韻ㄧㄠ四聲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L03 鏡頭下的家鄉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字音認讀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1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二-1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改錯字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自【則】→ 責（形近貝部責 vs 刀部則）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語文焦點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錯別辨析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二-2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改錯字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滿【惱】子 → 腦（音近肉部腦 vs 心部惱）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課文生字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錯別辨析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二-3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改錯字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挫【拆】→ 折（形近手部折 vs 拆多一點）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課文生字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錯別辨析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二-4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改錯字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彷【服】→ 彿（音近彳部彿 vs 月部服）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課文生字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錯別辨析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二-5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改錯字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【距】絕 → 拒（音近手部拒 vs 足部距）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L03 課文生字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錯別辨析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二-6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改錯字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【空】制 → 控（音近手部控 vs 穴部空）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課文生字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錯別辨析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〈美麗島〉「吐著唾沫」寫作效果（擬人）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美麗島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分析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R4 比較評估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〈請到我家鄉來〉信件結尾格式（祝福/署名/日期）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L02 請到我家鄉來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R1 直接提取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〈鏡頭下的家鄉〉人物照片主要傳達意涵（生命力）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L03 鏡頭下的家鄉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R3 詮釋整合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〈飛行夢〉萊特兄弟面對挫折不放棄的堅持精神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L04 飛行夢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R1 直接提取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〈月光下〉「呼作白玉盤」譬喻手法辨析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L05 月光下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應用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R2 直接推論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難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三-6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讀報策略：短時間掌握新聞核心優先讀標題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L06 讀報策略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R1 直接提取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三-7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t>〈又遠又近的月亮〉篇章核心主旨與文學／科學視角意涵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t>L06 又遠又近的月亮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R4 比較評估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「即使……也……」讓步句型近義轉換（就算……還是）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R2 直接推論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三-9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成語語詞關係（成群結隊／形單影隻 為相反詞）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分析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R4 比較評估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難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三-10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選擇題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SEL 情緒調適：面對失敗向信任師長傾訴求助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跨課情意統整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評鑑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R3 詮釋整合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四-1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成語填空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紅燒肉香氣四溢 → (2) 垂涎三尺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語境選填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四-2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成語填空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售票口一票難求 → (6) 大排長龍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語境選填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四-3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成語填空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颱風前準備防災 → (4) 未雨綢繆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應用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語境選填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四-4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成語填空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出國消息令人意外 → (5) 大吃一驚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語境選填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四-5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成語填空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校慶活動節目精彩 → (1) 多采多姿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應用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語境選填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2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五-1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短語仿寫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（ 又遠又近 ）的（ 月亮 ）【又A又B的C】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L05 課文短語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應用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語法仿寫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3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五-2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短語仿寫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（ 陽光 ）如（ 金粉 ）般（ 落下 ）【A如B般C】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L01 課文短語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應用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譬喻動態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3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五-3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造句練習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不只……而且…… ──（遞進複句）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創造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複句邏輯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4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五-4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造句練習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即使……也…… ──（讓步假設複句）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統整活動一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創造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複句邏輯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4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六-1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閱讀理解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毅力號火星探測車主要任務（生命遺跡與採樣）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科普跨領域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R1 直接提取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4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六-2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閱讀理解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火星極端環境特點（溫差極大且常有沙塵暴）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科普跨領域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記憶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R1 直接提取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易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4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六-3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閱讀理解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科學家排除採樣管碎石方法（分析模擬震動指令）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科普跨領域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理解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R2 直接推論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4</w:t>
            </w:r>
          </w:p>
        </w:tc>
      </w:tr>
      <w:tr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六-4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閱讀理解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本文主要傳達道理（面對困難冷靜分析堅持不懈）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科普跨領域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評鑑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R4 比較評估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中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7"/>
                <w:rFonts w:ascii="標楷體" w:hAnsi="標楷體" w:eastAsia="標楷體" w:cs="標楷體" w:hint="eastAsia"/>
              </w:rPr>
              <w:t>4</w:t>
            </w:r>
          </w:p>
        </w:tc>
      </w:tr>
    </w:tbl>
    <w:p>
      <w:r>
        <w:br w:type="page"/>
      </w:r>
    </w:p>
    <w:p>
      <w:pPr>
        <w:spacing w:before="80" w:after="80" w:line="300" w:lineRule="exact"/>
        <w:jc w:val="left"/>
      </w:pPr>
      <w:r>
        <w:rPr>
          <w:rFonts w:ascii="標楷體" w:hAnsi="標楷體"/>
          <w:b/>
          <w:sz w:val="24"/>
          <w:rFonts w:ascii="標楷體" w:hAnsi="標楷體" w:eastAsia="標楷體" w:cs="標楷體" w:hint="eastAsia"/>
        </w:rPr>
        <w:t>肆、標準解答總覽與給分扣分規準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大題名稱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題號／項目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標準答案與參考範例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/>
                <w:sz w:val="20"/>
                <w:rFonts w:ascii="標楷體" w:hAnsi="標楷體" w:eastAsia="標楷體" w:cs="標楷體" w:hint="eastAsia"/>
              </w:rPr>
              <w:t>扣分原則與給分注意事項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一、寫出國字和注音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1~28 格</w:t>
              <w:br/>
              <w:t>(共28分)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國字：彷、衝、訝、樹、狀、寧、制、巡、糖、衛、嶼、翔、造、盤</w:t>
              <w:br/>
              <w:t>注音：ㄧㄥ、ㄐㄧㄥˋ、ㄎㄨㄥˇ、ㄐㄧㄠ、ㄉㄨㄟˋ、ㄎㄨㄥˋ、ㄅㄟ、ㄊㄧㄢˊ、ㄏㄤˊ、ㄖㄨㄥˊ、ㄨㄢ、ㄧㄢˊ、ㄆㄧㄢ、ㄧㄠˋ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• 每格 1 分。</w:t>
              <w:br/>
              <w:t>• 國字多一筆少一畫不給分。</w:t>
              <w:br/>
              <w:t>• 注音符號、介音或聲調錯誤不給分。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二、改錯字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1~6 題</w:t>
              <w:br/>
              <w:t>(共12分)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1. 責（則） 2. 腦（惱） 3. 折（拆）</w:t>
              <w:br/>
              <w:t>4. 彿（服） 5. 拒（距） 6. 控（空）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• 每題 2 分（圈出錯字得 1 分，寫對正字得 1 分）。</w:t>
              <w:br/>
              <w:t>• 填寫順序調換不扣分；正字寫錯別字扣 1 分。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三、選擇題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1~10 題</w:t>
              <w:br/>
              <w:t>(共20分)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1. (1)  2. (2)  3. (3)  4. (3)  5. (1)</w:t>
              <w:br/>
              <w:t>6. (3)  7. (1)  8. (2)  9. (3) 10. (3)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• 每題 2 分，單選題，答錯不倒扣。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四、成語填空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1~5 題</w:t>
              <w:br/>
              <w:t>(共10分)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1. (2) 垂涎三尺  2. (6) 大排長龍  3. (4) 未雨綢繆</w:t>
              <w:br/>
              <w:t>4. (5) 大吃一驚  5. (1) 多采多姿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• 每題 2 分，須填寫代號。</w:t>
              <w:br/>
              <w:t>• 若填寫國字全名且完全正確，依研究會決議給分或扣1分。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五、句型練習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（一）短語仿寫</w:t>
              <w:br/>
              <w:t>(共6分)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1. 例：（ 又香又甜 ）的（ 西瓜 ）【又A又B的C】</w:t>
              <w:br/>
              <w:t>2. 例：（ 白雪 ）如（ 鵝毛 ）般（ 飄落 ）【A如B般C】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• 每題 3 分。</w:t>
              <w:br/>
              <w:t>• 詞性結構相符且語意通順給 3 分。</w:t>
              <w:br/>
              <w:t>• 結構不完整或詞性不合扣 1~2 分；錯別字每字扣 1 分。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五、句型練習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（二）造句練習</w:t>
              <w:br/>
              <w:t>(共8分)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1. 例：他不但成績優異，而且熱心助人。</w:t>
              <w:br/>
              <w:t>2. 例：即使風雨再大，我們也堅持準時到校。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• 每題 4 分。</w:t>
              <w:br/>
              <w:t>• 關聯複句邏輯明確且標點符號正確給 4 分。</w:t>
              <w:br/>
              <w:t>• 複句誤用（如讓步寫成因果）扣 2 分；錯別字每字扣 1 分。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六、閱讀理解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1~4 題</w:t>
              <w:br/>
              <w:t>(共16分)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1. (3) 古代生命遺跡並收集樣本</w:t>
              <w:br/>
              <w:t>2. (2) 溫差極大且常有沙塵暴</w:t>
              <w:br/>
              <w:t>3. (3) 分析模擬並發送震動指令</w:t>
              <w:br/>
              <w:t>4. (2) 面對困難冷靜分析堅持不懈</w:t>
            </w:r>
          </w:p>
        </w:tc>
        <w:tc>
          <w:tcPr>
            <w:tcW w:type="dxa" w:w="5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標楷體" w:hAnsi="標楷體"/>
                <w:b w:val="0"/>
                <w:sz w:val="18"/>
                <w:rFonts w:ascii="標楷體" w:hAnsi="標楷體" w:eastAsia="標楷體" w:cs="標楷體" w:hint="eastAsia"/>
              </w:rPr>
              <w:t>• 每題 4 分，單選題，答錯不倒扣。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/>
      <w:rFonts w:ascii="標楷體" w:hAnsi="標楷體" w:eastAsia="標楷體" w:cs="標楷體" w:hint="eastAs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