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BBB82" w14:textId="597D4B22" w:rsidR="0078164F" w:rsidRPr="00805820" w:rsidRDefault="0078164F" w:rsidP="00805820">
      <w:pPr>
        <w:jc w:val="center"/>
        <w:rPr>
          <w:rFonts w:ascii="Arial" w:hAnsi="Arial" w:cs="Arial"/>
          <w:b/>
          <w:bCs/>
        </w:rPr>
      </w:pPr>
      <w:r w:rsidRPr="00805820">
        <w:rPr>
          <w:rFonts w:ascii="Arial" w:hAnsi="Arial" w:cs="Arial"/>
          <w:b/>
          <w:bCs/>
        </w:rPr>
        <w:t>Hipótesis</w:t>
      </w:r>
    </w:p>
    <w:p w14:paraId="57EA00EE" w14:textId="77777777" w:rsidR="008237D5" w:rsidRDefault="008237D5" w:rsidP="008237D5">
      <w:pPr>
        <w:jc w:val="center"/>
        <w:rPr>
          <w:b/>
          <w:bCs/>
          <w:lang w:val="es-ES"/>
        </w:rPr>
      </w:pPr>
    </w:p>
    <w:p w14:paraId="62CD10CB" w14:textId="25FB12FC" w:rsidR="007F150C" w:rsidRPr="00805820" w:rsidRDefault="00805820" w:rsidP="00805820">
      <w:pPr>
        <w:tabs>
          <w:tab w:val="left" w:pos="22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9F59DE8" w14:textId="77777777" w:rsidR="00805820" w:rsidRPr="00805820" w:rsidRDefault="00805820" w:rsidP="00805820">
      <w:pPr>
        <w:rPr>
          <w:rFonts w:ascii="Arial" w:hAnsi="Arial" w:cs="Arial"/>
        </w:rPr>
      </w:pPr>
      <w:r w:rsidRPr="00805820">
        <w:rPr>
          <w:rFonts w:ascii="Arial" w:hAnsi="Arial" w:cs="Arial"/>
        </w:rPr>
        <w:t xml:space="preserve">Si analizamos las tendencias de popularidad de las tecnologías de </w:t>
      </w:r>
      <w:proofErr w:type="spellStart"/>
      <w:r w:rsidRPr="00805820">
        <w:rPr>
          <w:rFonts w:ascii="Arial" w:hAnsi="Arial" w:cs="Arial"/>
        </w:rPr>
        <w:t>front-end</w:t>
      </w:r>
      <w:proofErr w:type="spellEnd"/>
      <w:r w:rsidRPr="00805820">
        <w:rPr>
          <w:rFonts w:ascii="Arial" w:hAnsi="Arial" w:cs="Arial"/>
        </w:rPr>
        <w:t xml:space="preserve"> a lo largo de los años (como </w:t>
      </w:r>
      <w:proofErr w:type="spellStart"/>
      <w:r w:rsidRPr="00805820">
        <w:rPr>
          <w:rFonts w:ascii="Arial" w:hAnsi="Arial" w:cs="Arial"/>
        </w:rPr>
        <w:t>Meteor</w:t>
      </w:r>
      <w:proofErr w:type="spellEnd"/>
      <w:r w:rsidRPr="00805820">
        <w:rPr>
          <w:rFonts w:ascii="Arial" w:hAnsi="Arial" w:cs="Arial"/>
        </w:rPr>
        <w:t>, Backbone.js, Ember.js, Vue.js y Knockout.js), podemos hipotetizar que:</w:t>
      </w:r>
    </w:p>
    <w:p w14:paraId="5EB7BD13" w14:textId="192715F2" w:rsidR="00805820" w:rsidRPr="00805820" w:rsidRDefault="00805820" w:rsidP="00805820">
      <w:pPr>
        <w:rPr>
          <w:rFonts w:ascii="Arial" w:hAnsi="Arial" w:cs="Arial"/>
        </w:rPr>
      </w:pPr>
      <w:r w:rsidRPr="00805820">
        <w:rPr>
          <w:rFonts w:ascii="Arial" w:hAnsi="Arial" w:cs="Arial"/>
        </w:rPr>
        <w:t xml:space="preserve">Las tecnologías de </w:t>
      </w:r>
      <w:proofErr w:type="spellStart"/>
      <w:r w:rsidRPr="00805820">
        <w:rPr>
          <w:rFonts w:ascii="Arial" w:hAnsi="Arial" w:cs="Arial"/>
        </w:rPr>
        <w:t>front-end</w:t>
      </w:r>
      <w:proofErr w:type="spellEnd"/>
      <w:r w:rsidRPr="00805820">
        <w:rPr>
          <w:rFonts w:ascii="Arial" w:hAnsi="Arial" w:cs="Arial"/>
        </w:rPr>
        <w:t xml:space="preserve"> más modernas, como Vue.js, han mostrado un crecimiento constante en popularidad en comparación con </w:t>
      </w:r>
      <w:proofErr w:type="spellStart"/>
      <w:r w:rsidRPr="00805820">
        <w:rPr>
          <w:rFonts w:ascii="Arial" w:hAnsi="Arial" w:cs="Arial"/>
        </w:rPr>
        <w:t>frameworks</w:t>
      </w:r>
      <w:proofErr w:type="spellEnd"/>
      <w:r w:rsidRPr="00805820">
        <w:rPr>
          <w:rFonts w:ascii="Arial" w:hAnsi="Arial" w:cs="Arial"/>
        </w:rPr>
        <w:t xml:space="preserve"> más antiguos como Backbone.js y Knockout.js, los cuales podrían estar en declive debido a la adopción de alternativas más. modernas y con mejor soporte en la comunidad de desarrollo.</w:t>
      </w:r>
    </w:p>
    <w:p w14:paraId="3FAFAEB6" w14:textId="77777777" w:rsidR="008237D5" w:rsidRDefault="008237D5" w:rsidP="008237D5">
      <w:pPr>
        <w:rPr>
          <w:b/>
          <w:bCs/>
          <w:lang w:val="es-ES"/>
        </w:rPr>
      </w:pPr>
    </w:p>
    <w:p w14:paraId="6ED907FB" w14:textId="41655755" w:rsidR="00560DFF" w:rsidRPr="008237D5" w:rsidRDefault="00145A0F" w:rsidP="008237D5">
      <w:pPr>
        <w:rPr>
          <w:b/>
          <w:bCs/>
          <w:lang w:val="es-ES"/>
        </w:rPr>
      </w:pPr>
      <w:r w:rsidRPr="00145A0F">
        <w:rPr>
          <w:b/>
          <w:bCs/>
          <w:lang w:val="es-ES"/>
        </w:rPr>
        <w:drawing>
          <wp:inline distT="0" distB="0" distL="0" distR="0" wp14:anchorId="67D43D55" wp14:editId="7D1A499F">
            <wp:extent cx="5612130" cy="2961005"/>
            <wp:effectExtent l="0" t="0" r="7620" b="0"/>
            <wp:docPr id="1338297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97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DFF" w:rsidRPr="00823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01D1A"/>
    <w:multiLevelType w:val="hybridMultilevel"/>
    <w:tmpl w:val="E834A91C"/>
    <w:lvl w:ilvl="0" w:tplc="C3484B7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5D91"/>
    <w:multiLevelType w:val="hybridMultilevel"/>
    <w:tmpl w:val="B7B65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7F9A"/>
    <w:multiLevelType w:val="hybridMultilevel"/>
    <w:tmpl w:val="C4105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9713F"/>
    <w:multiLevelType w:val="multilevel"/>
    <w:tmpl w:val="B50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7498B"/>
    <w:multiLevelType w:val="hybridMultilevel"/>
    <w:tmpl w:val="3E525CA0"/>
    <w:lvl w:ilvl="0" w:tplc="C3484B7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27247">
    <w:abstractNumId w:val="3"/>
  </w:num>
  <w:num w:numId="2" w16cid:durableId="775252212">
    <w:abstractNumId w:val="1"/>
  </w:num>
  <w:num w:numId="3" w16cid:durableId="509761377">
    <w:abstractNumId w:val="0"/>
  </w:num>
  <w:num w:numId="4" w16cid:durableId="901674173">
    <w:abstractNumId w:val="4"/>
  </w:num>
  <w:num w:numId="5" w16cid:durableId="190907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4F"/>
    <w:rsid w:val="00145A0F"/>
    <w:rsid w:val="00560DFF"/>
    <w:rsid w:val="0078164F"/>
    <w:rsid w:val="007F150C"/>
    <w:rsid w:val="00805820"/>
    <w:rsid w:val="0082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7192"/>
  <w15:chartTrackingRefBased/>
  <w15:docId w15:val="{0560C1E6-B948-4952-B817-FB78F8E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1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1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1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1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1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16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F150C"/>
    <w:rPr>
      <w:b/>
      <w:bCs/>
    </w:rPr>
  </w:style>
  <w:style w:type="character" w:styleId="nfasis">
    <w:name w:val="Emphasis"/>
    <w:basedOn w:val="Fuentedeprrafopredeter"/>
    <w:uiPriority w:val="20"/>
    <w:qFormat/>
    <w:rsid w:val="008058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gasca</dc:creator>
  <cp:keywords/>
  <dc:description/>
  <cp:lastModifiedBy>jose gasca</cp:lastModifiedBy>
  <cp:revision>6</cp:revision>
  <dcterms:created xsi:type="dcterms:W3CDTF">2024-12-11T03:24:00Z</dcterms:created>
  <dcterms:modified xsi:type="dcterms:W3CDTF">2024-12-11T04:13:00Z</dcterms:modified>
</cp:coreProperties>
</file>