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30030" w14:textId="1A00ED08" w:rsidR="00080FC0" w:rsidRDefault="00C8673B" w:rsidP="00080F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LLM-based</w:t>
      </w:r>
      <w:r w:rsidR="00080FC0" w:rsidRPr="00080FC0">
        <w:rPr>
          <w:b/>
          <w:bCs/>
          <w:u w:val="single"/>
        </w:rPr>
        <w:t xml:space="preserve"> patent claim classification</w:t>
      </w:r>
    </w:p>
    <w:p w14:paraId="3AAC4AD3" w14:textId="12739960" w:rsidR="00080FC0" w:rsidRPr="008F5B59" w:rsidRDefault="00080FC0" w:rsidP="00080FC0">
      <w:pPr>
        <w:jc w:val="center"/>
      </w:pPr>
      <w:r w:rsidRPr="008F5B59">
        <w:t>By Lingxi Tang &amp; Camila Acevedo Carrillo</w:t>
      </w:r>
    </w:p>
    <w:p w14:paraId="3ECED57E" w14:textId="537611E3" w:rsidR="007C4B55" w:rsidRPr="000661AC" w:rsidRDefault="007C4B55" w:rsidP="00080FC0">
      <w:pPr>
        <w:rPr>
          <w:sz w:val="22"/>
          <w:szCs w:val="22"/>
        </w:rPr>
      </w:pPr>
      <w:proofErr w:type="spellStart"/>
      <w:r w:rsidRPr="000661AC">
        <w:rPr>
          <w:sz w:val="22"/>
          <w:szCs w:val="22"/>
        </w:rPr>
        <w:t>Github</w:t>
      </w:r>
      <w:proofErr w:type="spellEnd"/>
      <w:r w:rsidRPr="000661AC">
        <w:rPr>
          <w:sz w:val="22"/>
          <w:szCs w:val="22"/>
        </w:rPr>
        <w:t xml:space="preserve"> Repo: https://</w:t>
      </w:r>
      <w:proofErr w:type="spellStart"/>
      <w:r w:rsidRPr="000661AC">
        <w:rPr>
          <w:sz w:val="22"/>
          <w:szCs w:val="22"/>
        </w:rPr>
        <w:t>github.com</w:t>
      </w:r>
      <w:proofErr w:type="spellEnd"/>
      <w:r w:rsidRPr="000661AC">
        <w:rPr>
          <w:sz w:val="22"/>
          <w:szCs w:val="22"/>
        </w:rPr>
        <w:t>/</w:t>
      </w:r>
      <w:proofErr w:type="spellStart"/>
      <w:r w:rsidRPr="000661AC">
        <w:rPr>
          <w:sz w:val="22"/>
          <w:szCs w:val="22"/>
        </w:rPr>
        <w:t>ascentedlife</w:t>
      </w:r>
      <w:proofErr w:type="spellEnd"/>
      <w:r w:rsidRPr="000661AC">
        <w:rPr>
          <w:sz w:val="22"/>
          <w:szCs w:val="22"/>
        </w:rPr>
        <w:t>/patent-webapp</w:t>
      </w:r>
    </w:p>
    <w:p w14:paraId="30BE9960" w14:textId="05A5A59B" w:rsidR="00080FC0" w:rsidRPr="000661AC" w:rsidRDefault="00080FC0" w:rsidP="00080FC0">
      <w:pPr>
        <w:rPr>
          <w:sz w:val="22"/>
          <w:szCs w:val="22"/>
          <w:u w:val="single"/>
        </w:rPr>
      </w:pPr>
      <w:r w:rsidRPr="000661AC">
        <w:rPr>
          <w:sz w:val="22"/>
          <w:szCs w:val="22"/>
          <w:u w:val="single"/>
        </w:rPr>
        <w:t>Motivation</w:t>
      </w:r>
    </w:p>
    <w:p w14:paraId="2DD157C9" w14:textId="5BBC345B" w:rsidR="00080FC0" w:rsidRPr="000661AC" w:rsidRDefault="00080FC0" w:rsidP="006C3B57">
      <w:pPr>
        <w:jc w:val="both"/>
        <w:rPr>
          <w:sz w:val="22"/>
          <w:szCs w:val="22"/>
        </w:rPr>
      </w:pPr>
      <w:r w:rsidRPr="000661AC">
        <w:rPr>
          <w:sz w:val="22"/>
          <w:szCs w:val="22"/>
        </w:rPr>
        <w:t xml:space="preserve">Patents are crucial representations of technological innovation and are often </w:t>
      </w:r>
      <w:proofErr w:type="spellStart"/>
      <w:r w:rsidRPr="000661AC">
        <w:rPr>
          <w:sz w:val="22"/>
          <w:szCs w:val="22"/>
        </w:rPr>
        <w:t>analysed</w:t>
      </w:r>
      <w:proofErr w:type="spellEnd"/>
      <w:r w:rsidRPr="000661AC">
        <w:rPr>
          <w:sz w:val="22"/>
          <w:szCs w:val="22"/>
        </w:rPr>
        <w:t xml:space="preserve"> to study technological evolutions.</w:t>
      </w:r>
      <w:r w:rsidR="006C3B57" w:rsidRPr="000661AC">
        <w:rPr>
          <w:sz w:val="22"/>
          <w:szCs w:val="22"/>
        </w:rPr>
        <w:t xml:space="preserve"> P</w:t>
      </w:r>
      <w:r w:rsidR="00A50745" w:rsidRPr="000661AC">
        <w:rPr>
          <w:sz w:val="22"/>
          <w:szCs w:val="22"/>
        </w:rPr>
        <w:t xml:space="preserve">atent documents contain claims, where each claim refers to </w:t>
      </w:r>
      <w:r w:rsidR="006C3B57" w:rsidRPr="000661AC">
        <w:rPr>
          <w:sz w:val="22"/>
          <w:szCs w:val="22"/>
        </w:rPr>
        <w:t xml:space="preserve">a novel aspect of the invention referred to by the claim. Within the research area of technological studies, </w:t>
      </w:r>
      <w:r w:rsidRPr="000661AC">
        <w:rPr>
          <w:sz w:val="22"/>
          <w:szCs w:val="22"/>
        </w:rPr>
        <w:t>there</w:t>
      </w:r>
      <w:r w:rsidR="00A50745" w:rsidRPr="000661AC">
        <w:rPr>
          <w:sz w:val="22"/>
          <w:szCs w:val="22"/>
        </w:rPr>
        <w:t xml:space="preserve"> is</w:t>
      </w:r>
      <w:r w:rsidR="006C3B57" w:rsidRPr="000661AC">
        <w:rPr>
          <w:sz w:val="22"/>
          <w:szCs w:val="22"/>
        </w:rPr>
        <w:t xml:space="preserve"> value in </w:t>
      </w:r>
      <w:r w:rsidR="00A50745" w:rsidRPr="000661AC">
        <w:rPr>
          <w:sz w:val="22"/>
          <w:szCs w:val="22"/>
        </w:rPr>
        <w:t>identifying whether a patent claim</w:t>
      </w:r>
      <w:r w:rsidR="006C3B57" w:rsidRPr="000661AC">
        <w:rPr>
          <w:sz w:val="22"/>
          <w:szCs w:val="22"/>
        </w:rPr>
        <w:t xml:space="preserve"> is an innovation in the product itself or an innovation in the manufacturing process of the product. </w:t>
      </w:r>
      <w:r w:rsidR="005475E2" w:rsidRPr="000661AC">
        <w:rPr>
          <w:sz w:val="22"/>
          <w:szCs w:val="22"/>
        </w:rPr>
        <w:t xml:space="preserve">This is proven by </w:t>
      </w:r>
      <w:proofErr w:type="gramStart"/>
      <w:r w:rsidR="005475E2" w:rsidRPr="000661AC">
        <w:rPr>
          <w:sz w:val="22"/>
          <w:szCs w:val="22"/>
        </w:rPr>
        <w:t>the multiple</w:t>
      </w:r>
      <w:proofErr w:type="gramEnd"/>
      <w:r w:rsidR="005475E2" w:rsidRPr="000661AC">
        <w:rPr>
          <w:sz w:val="22"/>
          <w:szCs w:val="22"/>
        </w:rPr>
        <w:t xml:space="preserve"> studies where s</w:t>
      </w:r>
      <w:r w:rsidR="006C3B57" w:rsidRPr="000661AC">
        <w:rPr>
          <w:sz w:val="22"/>
          <w:szCs w:val="22"/>
        </w:rPr>
        <w:t xml:space="preserve">pecific analysis on product and process innovation has been </w:t>
      </w:r>
      <w:r w:rsidR="005475E2" w:rsidRPr="000661AC">
        <w:rPr>
          <w:sz w:val="22"/>
          <w:szCs w:val="22"/>
        </w:rPr>
        <w:t xml:space="preserve">conducted </w:t>
      </w:r>
      <w:r w:rsidR="006C3B57" w:rsidRPr="000661AC">
        <w:rPr>
          <w:sz w:val="22"/>
          <w:szCs w:val="22"/>
        </w:rPr>
        <w:t>[1][2][3].</w:t>
      </w:r>
      <w:r w:rsidR="00E6116D" w:rsidRPr="000661AC">
        <w:rPr>
          <w:sz w:val="22"/>
          <w:szCs w:val="22"/>
        </w:rPr>
        <w:t xml:space="preserve"> </w:t>
      </w:r>
      <w:r w:rsidR="00867C29">
        <w:rPr>
          <w:sz w:val="22"/>
          <w:szCs w:val="22"/>
        </w:rPr>
        <w:t>Genera</w:t>
      </w:r>
      <w:r w:rsidR="001F57ED">
        <w:rPr>
          <w:sz w:val="22"/>
          <w:szCs w:val="22"/>
        </w:rPr>
        <w:t xml:space="preserve">lly, </w:t>
      </w:r>
      <w:r w:rsidR="000C4DDF">
        <w:rPr>
          <w:sz w:val="22"/>
          <w:szCs w:val="22"/>
        </w:rPr>
        <w:t>understanding innovati</w:t>
      </w:r>
      <w:r w:rsidR="004C2B08">
        <w:rPr>
          <w:sz w:val="22"/>
          <w:szCs w:val="22"/>
        </w:rPr>
        <w:t>on patterns enable</w:t>
      </w:r>
      <w:r w:rsidR="00E745B3">
        <w:rPr>
          <w:sz w:val="22"/>
          <w:szCs w:val="22"/>
        </w:rPr>
        <w:t>s</w:t>
      </w:r>
      <w:r w:rsidR="004C2B08">
        <w:rPr>
          <w:sz w:val="22"/>
          <w:szCs w:val="22"/>
        </w:rPr>
        <w:t xml:space="preserve"> </w:t>
      </w:r>
      <w:r w:rsidR="00E55829">
        <w:rPr>
          <w:sz w:val="22"/>
          <w:szCs w:val="22"/>
        </w:rPr>
        <w:t xml:space="preserve">more informed and targeted </w:t>
      </w:r>
      <w:r w:rsidR="00CE4772">
        <w:rPr>
          <w:sz w:val="22"/>
          <w:szCs w:val="22"/>
        </w:rPr>
        <w:t xml:space="preserve">public </w:t>
      </w:r>
      <w:r w:rsidR="00E55829">
        <w:rPr>
          <w:sz w:val="22"/>
          <w:szCs w:val="22"/>
        </w:rPr>
        <w:t>investments and policymaking.</w:t>
      </w:r>
    </w:p>
    <w:p w14:paraId="075D3207" w14:textId="5FE33351" w:rsidR="006C3B57" w:rsidRPr="000661AC" w:rsidRDefault="00C8673B" w:rsidP="00080FC0">
      <w:pPr>
        <w:rPr>
          <w:sz w:val="22"/>
          <w:szCs w:val="22"/>
        </w:rPr>
      </w:pPr>
      <w:r w:rsidRPr="000661AC">
        <w:rPr>
          <w:sz w:val="22"/>
          <w:szCs w:val="22"/>
        </w:rPr>
        <w:t>The goal of this project is to enable the mass classification of patent claims using LLMs</w:t>
      </w:r>
      <w:r w:rsidR="007C4B55" w:rsidRPr="000661AC">
        <w:rPr>
          <w:sz w:val="22"/>
          <w:szCs w:val="22"/>
        </w:rPr>
        <w:t xml:space="preserve">. Then, the classification </w:t>
      </w:r>
      <w:r w:rsidR="009A18A2" w:rsidRPr="000661AC">
        <w:rPr>
          <w:sz w:val="22"/>
          <w:szCs w:val="22"/>
        </w:rPr>
        <w:t>tool</w:t>
      </w:r>
      <w:r w:rsidR="007C4B55" w:rsidRPr="000661AC">
        <w:rPr>
          <w:sz w:val="22"/>
          <w:szCs w:val="22"/>
        </w:rPr>
        <w:t xml:space="preserve"> can be used</w:t>
      </w:r>
      <w:r w:rsidR="009A18A2" w:rsidRPr="000661AC">
        <w:rPr>
          <w:sz w:val="22"/>
          <w:szCs w:val="22"/>
        </w:rPr>
        <w:t xml:space="preserve"> to compare the share of product-process innovation across technologies</w:t>
      </w:r>
      <w:r w:rsidR="007C4B55" w:rsidRPr="000661AC">
        <w:rPr>
          <w:sz w:val="22"/>
          <w:szCs w:val="22"/>
        </w:rPr>
        <w:t xml:space="preserve"> and draw other insights.</w:t>
      </w:r>
    </w:p>
    <w:p w14:paraId="76F329AA" w14:textId="63EAD79A" w:rsidR="007C4B55" w:rsidRPr="000661AC" w:rsidRDefault="00DD5B1F" w:rsidP="00080FC0">
      <w:pPr>
        <w:rPr>
          <w:sz w:val="22"/>
          <w:szCs w:val="22"/>
          <w:u w:val="single"/>
        </w:rPr>
      </w:pPr>
      <w:r w:rsidRPr="000661AC">
        <w:rPr>
          <w:sz w:val="22"/>
          <w:szCs w:val="22"/>
          <w:u w:val="single"/>
        </w:rPr>
        <w:t>Project Overview</w:t>
      </w:r>
    </w:p>
    <w:p w14:paraId="09ECC3F0" w14:textId="1E9F9EDF" w:rsidR="00DD5B1F" w:rsidRPr="000661AC" w:rsidRDefault="00DD5B1F" w:rsidP="00DD5B1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0661AC">
        <w:rPr>
          <w:sz w:val="22"/>
          <w:szCs w:val="22"/>
        </w:rPr>
        <w:t xml:space="preserve">Available data: ~8.600 labelled patent claims &amp; ~2 million </w:t>
      </w:r>
      <w:proofErr w:type="spellStart"/>
      <w:r w:rsidRPr="000661AC">
        <w:rPr>
          <w:sz w:val="22"/>
          <w:szCs w:val="22"/>
        </w:rPr>
        <w:t>unlabelled</w:t>
      </w:r>
      <w:proofErr w:type="spellEnd"/>
      <w:r w:rsidRPr="000661AC">
        <w:rPr>
          <w:sz w:val="22"/>
          <w:szCs w:val="22"/>
        </w:rPr>
        <w:t xml:space="preserve"> patent claims across</w:t>
      </w:r>
      <w:r w:rsidR="00A263E2" w:rsidRPr="000661AC">
        <w:rPr>
          <w:sz w:val="22"/>
          <w:szCs w:val="22"/>
        </w:rPr>
        <w:t xml:space="preserve"> 6 technologies</w:t>
      </w:r>
    </w:p>
    <w:p w14:paraId="1A8F4717" w14:textId="050C15E1" w:rsidR="00A263E2" w:rsidRPr="000661AC" w:rsidRDefault="00A263E2" w:rsidP="00DD5B1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0661AC">
        <w:rPr>
          <w:sz w:val="22"/>
          <w:szCs w:val="22"/>
        </w:rPr>
        <w:t xml:space="preserve">Hyperparameter optimization via grid search of </w:t>
      </w:r>
      <w:proofErr w:type="spellStart"/>
      <w:r w:rsidRPr="000661AC">
        <w:rPr>
          <w:sz w:val="22"/>
          <w:szCs w:val="22"/>
        </w:rPr>
        <w:t>XLNet</w:t>
      </w:r>
      <w:proofErr w:type="spellEnd"/>
      <w:r w:rsidRPr="000661AC">
        <w:rPr>
          <w:sz w:val="22"/>
          <w:szCs w:val="22"/>
        </w:rPr>
        <w:t xml:space="preserve"> [4] and BERT for Patents [5], using labelled patent claims</w:t>
      </w:r>
    </w:p>
    <w:p w14:paraId="62B11FA5" w14:textId="5DDACF4A" w:rsidR="00A263E2" w:rsidRPr="000661AC" w:rsidRDefault="000B68FD" w:rsidP="00DD5B1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0661AC">
        <w:rPr>
          <w:sz w:val="22"/>
          <w:szCs w:val="22"/>
        </w:rPr>
        <w:t xml:space="preserve">Using the model with the best performing combination of hyperparameters, perform inference on </w:t>
      </w:r>
      <w:proofErr w:type="spellStart"/>
      <w:r w:rsidR="000E41BF" w:rsidRPr="000661AC">
        <w:rPr>
          <w:sz w:val="22"/>
          <w:szCs w:val="22"/>
        </w:rPr>
        <w:t>unlabelled</w:t>
      </w:r>
      <w:proofErr w:type="spellEnd"/>
      <w:r w:rsidR="000E41BF" w:rsidRPr="000661AC">
        <w:rPr>
          <w:sz w:val="22"/>
          <w:szCs w:val="22"/>
        </w:rPr>
        <w:t xml:space="preserve"> patent claims</w:t>
      </w:r>
    </w:p>
    <w:p w14:paraId="2C8A8859" w14:textId="7CA234C1" w:rsidR="000E41BF" w:rsidRPr="000661AC" w:rsidRDefault="000E41BF" w:rsidP="00DD5B1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0661AC">
        <w:rPr>
          <w:sz w:val="22"/>
          <w:szCs w:val="22"/>
        </w:rPr>
        <w:t xml:space="preserve">Developed webapp as data visualization </w:t>
      </w:r>
      <w:r w:rsidR="00A10679" w:rsidRPr="000661AC">
        <w:rPr>
          <w:sz w:val="22"/>
          <w:szCs w:val="22"/>
        </w:rPr>
        <w:t xml:space="preserve">for </w:t>
      </w:r>
      <w:r w:rsidR="00534148" w:rsidRPr="000661AC">
        <w:rPr>
          <w:sz w:val="22"/>
          <w:szCs w:val="22"/>
        </w:rPr>
        <w:t>inference results</w:t>
      </w:r>
    </w:p>
    <w:p w14:paraId="6D9BA429" w14:textId="6DFD2161" w:rsidR="00165132" w:rsidRPr="000661AC" w:rsidRDefault="00165132" w:rsidP="00165132">
      <w:pPr>
        <w:rPr>
          <w:sz w:val="22"/>
          <w:szCs w:val="22"/>
          <w:u w:val="single"/>
        </w:rPr>
      </w:pPr>
      <w:r w:rsidRPr="000661AC">
        <w:rPr>
          <w:sz w:val="22"/>
          <w:szCs w:val="22"/>
          <w:u w:val="single"/>
        </w:rPr>
        <w:t>Difficulties</w:t>
      </w:r>
      <w:r w:rsidR="00BA703A" w:rsidRPr="000661AC">
        <w:rPr>
          <w:sz w:val="22"/>
          <w:szCs w:val="22"/>
          <w:u w:val="single"/>
        </w:rPr>
        <w:t xml:space="preserve"> faced</w:t>
      </w:r>
      <w:r w:rsidR="00B16F20" w:rsidRPr="000661AC">
        <w:rPr>
          <w:sz w:val="22"/>
          <w:szCs w:val="22"/>
          <w:u w:val="single"/>
        </w:rPr>
        <w:t xml:space="preserve"> and solutions</w:t>
      </w:r>
    </w:p>
    <w:p w14:paraId="1C986D06" w14:textId="79505D4D" w:rsidR="00BA703A" w:rsidRPr="000661AC" w:rsidRDefault="00FA4AC0" w:rsidP="00BA703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61AC">
        <w:rPr>
          <w:sz w:val="22"/>
          <w:szCs w:val="22"/>
        </w:rPr>
        <w:t xml:space="preserve">Issue: </w:t>
      </w:r>
      <w:r w:rsidR="00101F24" w:rsidRPr="000661AC">
        <w:rPr>
          <w:sz w:val="22"/>
          <w:szCs w:val="22"/>
        </w:rPr>
        <w:t xml:space="preserve">Inference </w:t>
      </w:r>
      <w:r w:rsidR="00B16F20" w:rsidRPr="000661AC">
        <w:rPr>
          <w:sz w:val="22"/>
          <w:szCs w:val="22"/>
        </w:rPr>
        <w:t>of 2 million samples take a long t</w:t>
      </w:r>
      <w:r w:rsidR="008370C8">
        <w:rPr>
          <w:sz w:val="22"/>
          <w:szCs w:val="22"/>
        </w:rPr>
        <w:t>ime</w:t>
      </w:r>
    </w:p>
    <w:p w14:paraId="25BAAB88" w14:textId="145D69ED" w:rsidR="00B16F20" w:rsidRPr="000661AC" w:rsidRDefault="00FA4AC0" w:rsidP="00B16F2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0661AC">
        <w:rPr>
          <w:sz w:val="22"/>
          <w:szCs w:val="22"/>
        </w:rPr>
        <w:t xml:space="preserve">Solution: </w:t>
      </w:r>
      <w:proofErr w:type="spellStart"/>
      <w:r w:rsidR="00B16F20" w:rsidRPr="000661AC">
        <w:rPr>
          <w:sz w:val="22"/>
          <w:szCs w:val="22"/>
        </w:rPr>
        <w:t>Utilised</w:t>
      </w:r>
      <w:proofErr w:type="spellEnd"/>
      <w:r w:rsidR="00B16F20" w:rsidRPr="000661AC">
        <w:rPr>
          <w:sz w:val="22"/>
          <w:szCs w:val="22"/>
        </w:rPr>
        <w:t xml:space="preserve"> GPU on Google </w:t>
      </w:r>
      <w:proofErr w:type="spellStart"/>
      <w:r w:rsidR="00B16F20" w:rsidRPr="000661AC">
        <w:rPr>
          <w:sz w:val="22"/>
          <w:szCs w:val="22"/>
        </w:rPr>
        <w:t>Colab</w:t>
      </w:r>
      <w:proofErr w:type="spellEnd"/>
      <w:r w:rsidR="00B16F20" w:rsidRPr="000661AC">
        <w:rPr>
          <w:sz w:val="22"/>
          <w:szCs w:val="22"/>
        </w:rPr>
        <w:t xml:space="preserve"> to speed up data processing</w:t>
      </w:r>
    </w:p>
    <w:p w14:paraId="3B49498B" w14:textId="6CEE27CC" w:rsidR="00B16F20" w:rsidRPr="000661AC" w:rsidRDefault="00FA4AC0" w:rsidP="00B16F2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0661AC">
        <w:rPr>
          <w:sz w:val="22"/>
          <w:szCs w:val="22"/>
        </w:rPr>
        <w:t xml:space="preserve">Solution: </w:t>
      </w:r>
      <w:r w:rsidR="005A2B8E" w:rsidRPr="000661AC">
        <w:rPr>
          <w:sz w:val="22"/>
          <w:szCs w:val="22"/>
        </w:rPr>
        <w:t xml:space="preserve">Inference code designed to </w:t>
      </w:r>
      <w:r w:rsidR="00847D35" w:rsidRPr="000661AC">
        <w:rPr>
          <w:sz w:val="22"/>
          <w:szCs w:val="22"/>
        </w:rPr>
        <w:t xml:space="preserve">be able to </w:t>
      </w:r>
      <w:r w:rsidR="00EC1931" w:rsidRPr="000661AC">
        <w:rPr>
          <w:sz w:val="22"/>
          <w:szCs w:val="22"/>
        </w:rPr>
        <w:t>stop and continue running across multiple sessions</w:t>
      </w:r>
    </w:p>
    <w:p w14:paraId="70F4C5F2" w14:textId="435E0B85" w:rsidR="007C4B55" w:rsidRPr="000661AC" w:rsidRDefault="007C4B55" w:rsidP="00080FC0">
      <w:pPr>
        <w:rPr>
          <w:sz w:val="22"/>
          <w:szCs w:val="22"/>
          <w:u w:val="single"/>
        </w:rPr>
      </w:pPr>
      <w:r w:rsidRPr="000661AC">
        <w:rPr>
          <w:sz w:val="22"/>
          <w:szCs w:val="22"/>
          <w:u w:val="single"/>
        </w:rPr>
        <w:t>Contributions of the webapp</w:t>
      </w:r>
    </w:p>
    <w:p w14:paraId="1598A4BF" w14:textId="665847C8" w:rsidR="00165132" w:rsidRPr="000661AC" w:rsidRDefault="007C4B55" w:rsidP="00165132">
      <w:pPr>
        <w:rPr>
          <w:sz w:val="22"/>
          <w:szCs w:val="22"/>
        </w:rPr>
      </w:pPr>
      <w:r w:rsidRPr="000661AC">
        <w:rPr>
          <w:sz w:val="22"/>
          <w:szCs w:val="22"/>
        </w:rPr>
        <w:t xml:space="preserve">The webapp </w:t>
      </w:r>
      <w:r w:rsidR="00165132" w:rsidRPr="000661AC">
        <w:rPr>
          <w:sz w:val="22"/>
          <w:szCs w:val="22"/>
        </w:rPr>
        <w:t>has 3 main features:</w:t>
      </w:r>
    </w:p>
    <w:p w14:paraId="30944937" w14:textId="3058A428" w:rsidR="00165132" w:rsidRPr="000661AC" w:rsidRDefault="00165132" w:rsidP="0016513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661AC">
        <w:rPr>
          <w:sz w:val="22"/>
          <w:szCs w:val="22"/>
        </w:rPr>
        <w:t>Patent claim classifier:</w:t>
      </w:r>
      <w:r w:rsidR="00EC1931" w:rsidRPr="000661AC">
        <w:rPr>
          <w:sz w:val="22"/>
          <w:szCs w:val="22"/>
        </w:rPr>
        <w:t xml:space="preserve"> </w:t>
      </w:r>
      <w:r w:rsidR="008B3564" w:rsidRPr="000661AC">
        <w:rPr>
          <w:sz w:val="22"/>
          <w:szCs w:val="22"/>
        </w:rPr>
        <w:t xml:space="preserve">Try it yourself! Enter a </w:t>
      </w:r>
      <w:r w:rsidR="00100921" w:rsidRPr="000661AC">
        <w:rPr>
          <w:sz w:val="22"/>
          <w:szCs w:val="22"/>
        </w:rPr>
        <w:t xml:space="preserve">patent claim and it </w:t>
      </w:r>
      <w:r w:rsidR="004060B5" w:rsidRPr="000661AC">
        <w:rPr>
          <w:sz w:val="22"/>
          <w:szCs w:val="22"/>
        </w:rPr>
        <w:t>tells you if it’s innovation in product or process.</w:t>
      </w:r>
    </w:p>
    <w:p w14:paraId="7C1B536F" w14:textId="64D1E822" w:rsidR="004060B5" w:rsidRPr="000661AC" w:rsidRDefault="004060B5" w:rsidP="0016513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661AC">
        <w:rPr>
          <w:sz w:val="22"/>
          <w:szCs w:val="22"/>
        </w:rPr>
        <w:t>Word Cloud</w:t>
      </w:r>
      <w:r w:rsidR="0094674D" w:rsidRPr="000661AC">
        <w:rPr>
          <w:sz w:val="22"/>
          <w:szCs w:val="22"/>
        </w:rPr>
        <w:t xml:space="preserve">: Review the most common words in patent claims </w:t>
      </w:r>
      <w:r w:rsidR="000661AC" w:rsidRPr="000661AC">
        <w:rPr>
          <w:sz w:val="22"/>
          <w:szCs w:val="22"/>
        </w:rPr>
        <w:t>based on specific filters</w:t>
      </w:r>
      <w:r w:rsidR="008F5B59">
        <w:rPr>
          <w:sz w:val="22"/>
          <w:szCs w:val="22"/>
        </w:rPr>
        <w:t>.</w:t>
      </w:r>
    </w:p>
    <w:p w14:paraId="17019AFD" w14:textId="63C35C0E" w:rsidR="000661AC" w:rsidRPr="000661AC" w:rsidRDefault="00440BBE" w:rsidP="0016513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Product/Process Innovation Ratio: </w:t>
      </w:r>
      <w:r w:rsidR="00FD698B">
        <w:rPr>
          <w:sz w:val="22"/>
          <w:szCs w:val="22"/>
        </w:rPr>
        <w:t xml:space="preserve">See how </w:t>
      </w:r>
      <w:r w:rsidR="00311860">
        <w:rPr>
          <w:sz w:val="22"/>
          <w:szCs w:val="22"/>
        </w:rPr>
        <w:t>the product-process innovation share differs across technologies</w:t>
      </w:r>
      <w:r w:rsidR="008F5B59">
        <w:rPr>
          <w:sz w:val="22"/>
          <w:szCs w:val="22"/>
        </w:rPr>
        <w:t>.</w:t>
      </w:r>
    </w:p>
    <w:p w14:paraId="1F93C118" w14:textId="144CBFDC" w:rsidR="006C3B57" w:rsidRPr="00CE4772" w:rsidRDefault="00CE4772" w:rsidP="00080FC0">
      <w:pPr>
        <w:rPr>
          <w:sz w:val="22"/>
          <w:szCs w:val="22"/>
          <w:u w:val="single"/>
        </w:rPr>
      </w:pPr>
      <w:r w:rsidRPr="00CE4772">
        <w:rPr>
          <w:sz w:val="22"/>
          <w:szCs w:val="22"/>
          <w:u w:val="single"/>
        </w:rPr>
        <w:lastRenderedPageBreak/>
        <w:t>References</w:t>
      </w:r>
    </w:p>
    <w:p w14:paraId="175013F5" w14:textId="071D22B8" w:rsidR="006C3B57" w:rsidRPr="006C3B57" w:rsidRDefault="006C3B57" w:rsidP="006C3B57">
      <w:pPr>
        <w:rPr>
          <w:sz w:val="22"/>
          <w:szCs w:val="22"/>
        </w:rPr>
      </w:pPr>
      <w:r w:rsidRPr="006C3B57">
        <w:rPr>
          <w:sz w:val="22"/>
          <w:szCs w:val="22"/>
        </w:rPr>
        <w:t>[1] WM Cohen, S Klepper, Firm size and the nature of innovation within industries: The case of process and product RD. Rev. Econ. Stat. 78, 232–243 (1996).</w:t>
      </w:r>
    </w:p>
    <w:p w14:paraId="761A5885" w14:textId="77777777" w:rsidR="006C3B57" w:rsidRPr="006C3B57" w:rsidRDefault="006C3B57" w:rsidP="006C3B57">
      <w:pPr>
        <w:rPr>
          <w:sz w:val="22"/>
          <w:szCs w:val="22"/>
        </w:rPr>
      </w:pPr>
      <w:r w:rsidRPr="006C3B57">
        <w:rPr>
          <w:sz w:val="22"/>
          <w:szCs w:val="22"/>
        </w:rPr>
        <w:t xml:space="preserve">[2] J Bena, E </w:t>
      </w:r>
      <w:proofErr w:type="spellStart"/>
      <w:r w:rsidRPr="006C3B57">
        <w:rPr>
          <w:sz w:val="22"/>
          <w:szCs w:val="22"/>
        </w:rPr>
        <w:t>Simintzi</w:t>
      </w:r>
      <w:proofErr w:type="spellEnd"/>
      <w:r w:rsidRPr="006C3B57">
        <w:rPr>
          <w:sz w:val="22"/>
          <w:szCs w:val="22"/>
        </w:rPr>
        <w:t xml:space="preserve">, Machines Could Not Compete with Chinese Labor: Evidence from U.S. Firms’ Innovation. </w:t>
      </w:r>
      <w:proofErr w:type="spellStart"/>
      <w:r w:rsidRPr="006C3B57">
        <w:rPr>
          <w:sz w:val="22"/>
          <w:szCs w:val="22"/>
        </w:rPr>
        <w:t>SSRN</w:t>
      </w:r>
      <w:proofErr w:type="spellEnd"/>
      <w:r w:rsidRPr="006C3B57">
        <w:rPr>
          <w:sz w:val="22"/>
          <w:szCs w:val="22"/>
        </w:rPr>
        <w:t xml:space="preserve"> Electron. J. (2019).</w:t>
      </w:r>
    </w:p>
    <w:p w14:paraId="6BC2E132" w14:textId="77777777" w:rsidR="006C3B57" w:rsidRPr="000661AC" w:rsidRDefault="006C3B57" w:rsidP="006C3B57">
      <w:pPr>
        <w:rPr>
          <w:sz w:val="22"/>
          <w:szCs w:val="22"/>
        </w:rPr>
      </w:pPr>
      <w:r w:rsidRPr="006C3B57">
        <w:rPr>
          <w:sz w:val="22"/>
          <w:szCs w:val="22"/>
        </w:rPr>
        <w:t>[3] N Banholzer, et al., Knowledge spillovers from product and process inventions in patents and their impact on firm performance. end report, (ZEW-</w:t>
      </w:r>
      <w:proofErr w:type="spellStart"/>
      <w:r w:rsidRPr="006C3B57">
        <w:rPr>
          <w:sz w:val="22"/>
          <w:szCs w:val="22"/>
        </w:rPr>
        <w:t>Gutachten</w:t>
      </w:r>
      <w:proofErr w:type="spellEnd"/>
      <w:r w:rsidRPr="006C3B57">
        <w:rPr>
          <w:sz w:val="22"/>
          <w:szCs w:val="22"/>
        </w:rPr>
        <w:t xml:space="preserve"> und </w:t>
      </w:r>
      <w:proofErr w:type="spellStart"/>
      <w:r w:rsidRPr="006C3B57">
        <w:rPr>
          <w:sz w:val="22"/>
          <w:szCs w:val="22"/>
        </w:rPr>
        <w:t>Forschungsberichte</w:t>
      </w:r>
      <w:proofErr w:type="spellEnd"/>
      <w:r w:rsidRPr="006C3B57">
        <w:rPr>
          <w:sz w:val="22"/>
          <w:szCs w:val="22"/>
        </w:rPr>
        <w:t>), Technical report (2019).</w:t>
      </w:r>
    </w:p>
    <w:p w14:paraId="61BAB74E" w14:textId="573E7A3B" w:rsidR="00A263E2" w:rsidRPr="006C3B57" w:rsidRDefault="00A263E2" w:rsidP="00A263E2">
      <w:pPr>
        <w:rPr>
          <w:sz w:val="22"/>
          <w:szCs w:val="22"/>
        </w:rPr>
      </w:pPr>
      <w:r w:rsidRPr="000661AC">
        <w:rPr>
          <w:sz w:val="22"/>
          <w:szCs w:val="22"/>
        </w:rPr>
        <w:t xml:space="preserve">[4] Z Yang, et al., </w:t>
      </w:r>
      <w:proofErr w:type="spellStart"/>
      <w:r w:rsidRPr="000661AC">
        <w:rPr>
          <w:sz w:val="22"/>
          <w:szCs w:val="22"/>
        </w:rPr>
        <w:t>XLNet</w:t>
      </w:r>
      <w:proofErr w:type="spellEnd"/>
      <w:r w:rsidRPr="000661AC">
        <w:rPr>
          <w:sz w:val="22"/>
          <w:szCs w:val="22"/>
        </w:rPr>
        <w:t>: Generalized Autoregressive Pretraining for Language Understanding (2019). https://</w:t>
      </w:r>
      <w:proofErr w:type="spellStart"/>
      <w:r w:rsidRPr="000661AC">
        <w:rPr>
          <w:sz w:val="22"/>
          <w:szCs w:val="22"/>
        </w:rPr>
        <w:t>doi.org</w:t>
      </w:r>
      <w:proofErr w:type="spellEnd"/>
      <w:r w:rsidRPr="000661AC">
        <w:rPr>
          <w:sz w:val="22"/>
          <w:szCs w:val="22"/>
        </w:rPr>
        <w:t>/10.48550/</w:t>
      </w:r>
      <w:proofErr w:type="spellStart"/>
      <w:r w:rsidRPr="000661AC">
        <w:rPr>
          <w:sz w:val="22"/>
          <w:szCs w:val="22"/>
        </w:rPr>
        <w:t>arXiv.1906.08237</w:t>
      </w:r>
      <w:proofErr w:type="spellEnd"/>
    </w:p>
    <w:p w14:paraId="632BF2C2" w14:textId="308E4214" w:rsidR="00A263E2" w:rsidRPr="000661AC" w:rsidRDefault="00A263E2" w:rsidP="00A263E2">
      <w:pPr>
        <w:rPr>
          <w:sz w:val="22"/>
          <w:szCs w:val="22"/>
        </w:rPr>
      </w:pPr>
      <w:r w:rsidRPr="000661AC">
        <w:rPr>
          <w:sz w:val="22"/>
          <w:szCs w:val="22"/>
        </w:rPr>
        <w:t xml:space="preserve">[5] R. </w:t>
      </w:r>
      <w:proofErr w:type="spellStart"/>
      <w:r w:rsidRPr="000661AC">
        <w:rPr>
          <w:sz w:val="22"/>
          <w:szCs w:val="22"/>
        </w:rPr>
        <w:t>Srebrovic</w:t>
      </w:r>
      <w:proofErr w:type="spellEnd"/>
      <w:r w:rsidRPr="000661AC">
        <w:rPr>
          <w:sz w:val="22"/>
          <w:szCs w:val="22"/>
        </w:rPr>
        <w:t xml:space="preserve">, J Yonamine, Leveraging the BERT algorithm for Patents with TensorFlow and </w:t>
      </w:r>
      <w:proofErr w:type="spellStart"/>
      <w:r w:rsidRPr="000661AC">
        <w:rPr>
          <w:sz w:val="22"/>
          <w:szCs w:val="22"/>
        </w:rPr>
        <w:t>BigQuery</w:t>
      </w:r>
      <w:proofErr w:type="spellEnd"/>
    </w:p>
    <w:sectPr w:rsidR="00A263E2" w:rsidRPr="000661A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5E3"/>
    <w:multiLevelType w:val="hybridMultilevel"/>
    <w:tmpl w:val="816C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3EBB"/>
    <w:multiLevelType w:val="hybridMultilevel"/>
    <w:tmpl w:val="0C44DA08"/>
    <w:lvl w:ilvl="0" w:tplc="2B6E9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F714A"/>
    <w:multiLevelType w:val="hybridMultilevel"/>
    <w:tmpl w:val="EA22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C4424"/>
    <w:multiLevelType w:val="hybridMultilevel"/>
    <w:tmpl w:val="9442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39237">
    <w:abstractNumId w:val="2"/>
  </w:num>
  <w:num w:numId="2" w16cid:durableId="2140144089">
    <w:abstractNumId w:val="1"/>
  </w:num>
  <w:num w:numId="3" w16cid:durableId="706224031">
    <w:abstractNumId w:val="0"/>
  </w:num>
  <w:num w:numId="4" w16cid:durableId="1181581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C0"/>
    <w:rsid w:val="000661AC"/>
    <w:rsid w:val="00080FC0"/>
    <w:rsid w:val="000B68FD"/>
    <w:rsid w:val="000C4DDF"/>
    <w:rsid w:val="000E41BF"/>
    <w:rsid w:val="00100921"/>
    <w:rsid w:val="00101F24"/>
    <w:rsid w:val="00165132"/>
    <w:rsid w:val="00197600"/>
    <w:rsid w:val="001F57ED"/>
    <w:rsid w:val="00286353"/>
    <w:rsid w:val="00311860"/>
    <w:rsid w:val="004060B5"/>
    <w:rsid w:val="00440BBE"/>
    <w:rsid w:val="00440F80"/>
    <w:rsid w:val="004C2B08"/>
    <w:rsid w:val="00534148"/>
    <w:rsid w:val="005475E2"/>
    <w:rsid w:val="005A2B8E"/>
    <w:rsid w:val="006C3B57"/>
    <w:rsid w:val="007C4B55"/>
    <w:rsid w:val="008370C8"/>
    <w:rsid w:val="00847D35"/>
    <w:rsid w:val="00867C29"/>
    <w:rsid w:val="008A480A"/>
    <w:rsid w:val="008B3564"/>
    <w:rsid w:val="008F5B59"/>
    <w:rsid w:val="00931EE1"/>
    <w:rsid w:val="0094674D"/>
    <w:rsid w:val="009A18A2"/>
    <w:rsid w:val="00A10679"/>
    <w:rsid w:val="00A263E2"/>
    <w:rsid w:val="00A50745"/>
    <w:rsid w:val="00AA1511"/>
    <w:rsid w:val="00B16F20"/>
    <w:rsid w:val="00BA703A"/>
    <w:rsid w:val="00C8673B"/>
    <w:rsid w:val="00CE4772"/>
    <w:rsid w:val="00D810DB"/>
    <w:rsid w:val="00DD5B1F"/>
    <w:rsid w:val="00E55829"/>
    <w:rsid w:val="00E6116D"/>
    <w:rsid w:val="00E745B3"/>
    <w:rsid w:val="00EC1931"/>
    <w:rsid w:val="00F901EC"/>
    <w:rsid w:val="00FA4AC0"/>
    <w:rsid w:val="00F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3579A"/>
  <w15:chartTrackingRefBased/>
  <w15:docId w15:val="{7AC15F9E-5C63-4681-ADF7-FB998DD5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 Lingxi</dc:creator>
  <cp:keywords/>
  <dc:description/>
  <cp:lastModifiedBy>Tang  Lingxi</cp:lastModifiedBy>
  <cp:revision>35</cp:revision>
  <dcterms:created xsi:type="dcterms:W3CDTF">2024-07-08T17:11:00Z</dcterms:created>
  <dcterms:modified xsi:type="dcterms:W3CDTF">2024-07-10T08:08:00Z</dcterms:modified>
</cp:coreProperties>
</file>