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530AA" w14:textId="77777777" w:rsidR="007A4CFD" w:rsidRPr="007D72F3" w:rsidRDefault="007D72F3">
      <w:pPr>
        <w:rPr>
          <w:b/>
        </w:rPr>
      </w:pPr>
      <w:r w:rsidRPr="007D72F3">
        <w:rPr>
          <w:b/>
        </w:rPr>
        <w:t>CSCI 360-1</w:t>
      </w:r>
      <w:r>
        <w:rPr>
          <w:b/>
        </w:rPr>
        <w:t xml:space="preserve">                             </w:t>
      </w:r>
      <w:r w:rsidR="00116B1B">
        <w:rPr>
          <w:b/>
        </w:rPr>
        <w:t xml:space="preserve">     </w:t>
      </w:r>
      <w:r>
        <w:rPr>
          <w:b/>
        </w:rPr>
        <w:t xml:space="preserve">Assignment </w:t>
      </w:r>
      <w:r w:rsidR="000F2251">
        <w:rPr>
          <w:b/>
        </w:rPr>
        <w:t>1</w:t>
      </w:r>
      <w:r w:rsidR="00116B1B">
        <w:rPr>
          <w:b/>
        </w:rPr>
        <w:t>1</w:t>
      </w:r>
      <w:r>
        <w:rPr>
          <w:b/>
        </w:rPr>
        <w:t xml:space="preserve"> – </w:t>
      </w:r>
      <w:r w:rsidR="00116B1B">
        <w:rPr>
          <w:b/>
        </w:rPr>
        <w:t>Tables and DSECTs</w:t>
      </w:r>
      <w:r>
        <w:rPr>
          <w:b/>
        </w:rPr>
        <w:t xml:space="preserve">   </w:t>
      </w:r>
      <w:r w:rsidR="00116B1B">
        <w:rPr>
          <w:b/>
        </w:rPr>
        <w:t xml:space="preserve">       </w:t>
      </w:r>
      <w:r w:rsidR="0033428C">
        <w:rPr>
          <w:b/>
        </w:rPr>
        <w:t xml:space="preserve"> </w:t>
      </w:r>
      <w:r>
        <w:rPr>
          <w:b/>
        </w:rPr>
        <w:t xml:space="preserve">                     </w:t>
      </w:r>
      <w:r w:rsidR="00BE73EE">
        <w:rPr>
          <w:b/>
        </w:rPr>
        <w:t xml:space="preserve">    Fall</w:t>
      </w:r>
      <w:r>
        <w:rPr>
          <w:b/>
        </w:rPr>
        <w:t xml:space="preserve"> 2018</w:t>
      </w:r>
    </w:p>
    <w:p w14:paraId="7168E16A" w14:textId="77777777" w:rsidR="00116B1B" w:rsidRDefault="00116B1B" w:rsidP="007D72F3">
      <w:pPr>
        <w:jc w:val="center"/>
        <w:rPr>
          <w:b/>
        </w:rPr>
      </w:pPr>
      <w:r>
        <w:rPr>
          <w:b/>
        </w:rPr>
        <w:t>(Final Exam Project)</w:t>
      </w:r>
    </w:p>
    <w:p w14:paraId="5F9CA2C8" w14:textId="77777777" w:rsidR="007D72F3" w:rsidRDefault="00116B1B" w:rsidP="007D72F3">
      <w:pPr>
        <w:jc w:val="center"/>
        <w:rPr>
          <w:b/>
        </w:rPr>
      </w:pPr>
      <w:r>
        <w:rPr>
          <w:b/>
        </w:rPr>
        <w:t>2</w:t>
      </w:r>
      <w:r w:rsidR="000F2251">
        <w:rPr>
          <w:b/>
        </w:rPr>
        <w:t>0</w:t>
      </w:r>
      <w:r w:rsidR="007D72F3" w:rsidRPr="007D72F3">
        <w:rPr>
          <w:b/>
        </w:rPr>
        <w:t xml:space="preserve">0 </w:t>
      </w:r>
      <w:r w:rsidR="00BE73EE">
        <w:rPr>
          <w:b/>
        </w:rPr>
        <w:t xml:space="preserve">exam/quiz </w:t>
      </w:r>
      <w:r w:rsidR="007D72F3" w:rsidRPr="007D72F3">
        <w:rPr>
          <w:b/>
        </w:rPr>
        <w:t>points</w:t>
      </w:r>
    </w:p>
    <w:p w14:paraId="171DB57D" w14:textId="77777777" w:rsidR="007D72F3" w:rsidRDefault="007D72F3" w:rsidP="007D72F3">
      <w:pPr>
        <w:jc w:val="center"/>
        <w:rPr>
          <w:b/>
        </w:rPr>
      </w:pPr>
    </w:p>
    <w:p w14:paraId="69C8464A" w14:textId="77777777" w:rsidR="006C5EDD" w:rsidRPr="006C5EDD" w:rsidRDefault="006C5EDD" w:rsidP="00252593">
      <w:pPr>
        <w:jc w:val="both"/>
        <w:rPr>
          <w:b/>
        </w:rPr>
      </w:pPr>
      <w:r w:rsidRPr="006C5EDD">
        <w:rPr>
          <w:b/>
        </w:rPr>
        <w:t>Overview</w:t>
      </w:r>
    </w:p>
    <w:p w14:paraId="433D6278" w14:textId="77777777" w:rsidR="006C5EDD" w:rsidRDefault="006C5EDD" w:rsidP="00252593">
      <w:pPr>
        <w:jc w:val="both"/>
      </w:pPr>
    </w:p>
    <w:p w14:paraId="24F76A6A" w14:textId="77777777" w:rsidR="001E2CF8" w:rsidRDefault="007D72F3" w:rsidP="00252593">
      <w:pPr>
        <w:jc w:val="both"/>
      </w:pPr>
      <w:r>
        <w:t xml:space="preserve">This assignment </w:t>
      </w:r>
      <w:r w:rsidR="001E2CF8">
        <w:t xml:space="preserve">adds functionality to your Assignment </w:t>
      </w:r>
      <w:r w:rsidR="00116B1B">
        <w:t>10</w:t>
      </w:r>
      <w:r w:rsidR="001E2CF8">
        <w:t xml:space="preserve"> program</w:t>
      </w:r>
      <w:r w:rsidR="006C5EDD">
        <w:t xml:space="preserve"> and constitutes your final exam.</w:t>
      </w:r>
    </w:p>
    <w:p w14:paraId="42BA2FA9" w14:textId="77777777" w:rsidR="007D72F3" w:rsidRDefault="001E2CF8" w:rsidP="00252593">
      <w:pPr>
        <w:jc w:val="both"/>
      </w:pPr>
      <w:r>
        <w:t xml:space="preserve"> </w:t>
      </w:r>
    </w:p>
    <w:p w14:paraId="7BC34759" w14:textId="77777777" w:rsidR="00F771BA" w:rsidRDefault="00252593" w:rsidP="00252593">
      <w:pPr>
        <w:jc w:val="both"/>
      </w:pPr>
      <w:r>
        <w:t>To start, c</w:t>
      </w:r>
      <w:r w:rsidR="007D72F3">
        <w:t>opy your ASSIGN</w:t>
      </w:r>
      <w:r w:rsidR="00116B1B">
        <w:t>10</w:t>
      </w:r>
      <w:r w:rsidR="007D72F3">
        <w:t xml:space="preserve"> PDSE member and name </w:t>
      </w:r>
      <w:r w:rsidR="00273CBC">
        <w:t>the new member</w:t>
      </w:r>
      <w:r w:rsidR="007D72F3">
        <w:t xml:space="preserve"> A</w:t>
      </w:r>
      <w:r w:rsidR="001E2CF8">
        <w:t>SSIGN</w:t>
      </w:r>
      <w:r w:rsidR="000F2251">
        <w:t>1</w:t>
      </w:r>
      <w:r w:rsidR="00116B1B">
        <w:t>1</w:t>
      </w:r>
      <w:r w:rsidR="0085209A">
        <w:t>.</w:t>
      </w:r>
      <w:r w:rsidR="00273CBC">
        <w:t xml:space="preserve">  Name the main, or driver, program's CSECT (and the END statement at the very end) PAYROLL</w:t>
      </w:r>
      <w:r w:rsidR="00BE73EE">
        <w:t xml:space="preserve"> as you did for Assignment 10</w:t>
      </w:r>
      <w:r w:rsidR="00273CBC">
        <w:t>.  Leave the names of the subprograms the same as before.</w:t>
      </w:r>
    </w:p>
    <w:p w14:paraId="0D952330" w14:textId="77777777" w:rsidR="0085209A" w:rsidRPr="00A869A6" w:rsidRDefault="0085209A" w:rsidP="00252593">
      <w:pPr>
        <w:jc w:val="both"/>
        <w:rPr>
          <w:rFonts w:eastAsiaTheme="minorEastAsia" w:cs="Times New Roman"/>
          <w:snapToGrid w:val="0"/>
        </w:rPr>
      </w:pPr>
    </w:p>
    <w:p w14:paraId="2D7393AC" w14:textId="77777777" w:rsidR="0085209A" w:rsidRDefault="006C5EDD" w:rsidP="00252593">
      <w:pPr>
        <w:jc w:val="both"/>
        <w:rPr>
          <w:rFonts w:eastAsiaTheme="minorEastAsia" w:cs="Times New Roman"/>
          <w:snapToGrid w:val="0"/>
        </w:rPr>
      </w:pPr>
      <w:r>
        <w:rPr>
          <w:rFonts w:eastAsiaTheme="minorEastAsia" w:cs="Times New Roman"/>
          <w:snapToGrid w:val="0"/>
        </w:rPr>
        <w:t>The input data set is:</w:t>
      </w:r>
    </w:p>
    <w:p w14:paraId="45F4FFE8" w14:textId="77777777" w:rsidR="001E2CF8" w:rsidRPr="00A869A6" w:rsidRDefault="001E2CF8" w:rsidP="00252593">
      <w:pPr>
        <w:jc w:val="both"/>
        <w:rPr>
          <w:rFonts w:eastAsiaTheme="minorEastAsia" w:cs="Times New Roman"/>
          <w:snapToGrid w:val="0"/>
        </w:rPr>
      </w:pPr>
    </w:p>
    <w:p w14:paraId="630A39A0" w14:textId="77777777" w:rsidR="0085209A" w:rsidRPr="00A869A6" w:rsidRDefault="00A869A6" w:rsidP="00252593">
      <w:pPr>
        <w:jc w:val="both"/>
        <w:rPr>
          <w:rFonts w:ascii="Source Code Pro" w:eastAsiaTheme="minorEastAsia" w:hAnsi="Source Code Pro" w:cs="Times New Roman"/>
          <w:snapToGrid w:val="0"/>
          <w:sz w:val="20"/>
          <w:szCs w:val="20"/>
        </w:rPr>
      </w:pPr>
      <w:r w:rsidRPr="00A869A6">
        <w:rPr>
          <w:rFonts w:ascii="Source Code Pro" w:eastAsiaTheme="minorEastAsia" w:hAnsi="Source Code Pro" w:cs="Times New Roman"/>
          <w:snapToGrid w:val="0"/>
          <w:sz w:val="20"/>
          <w:szCs w:val="20"/>
        </w:rPr>
        <w:t>DS</w:t>
      </w:r>
      <w:r w:rsidR="001E2CF8">
        <w:rPr>
          <w:rFonts w:ascii="Source Code Pro" w:eastAsiaTheme="minorEastAsia" w:hAnsi="Source Code Pro" w:cs="Times New Roman"/>
          <w:snapToGrid w:val="0"/>
          <w:sz w:val="20"/>
          <w:szCs w:val="20"/>
        </w:rPr>
        <w:t>N=KC02322.CSCI360.DATA</w:t>
      </w:r>
      <w:r w:rsidR="00BE73EE">
        <w:rPr>
          <w:rFonts w:ascii="Source Code Pro" w:eastAsiaTheme="minorEastAsia" w:hAnsi="Source Code Pro" w:cs="Times New Roman"/>
          <w:snapToGrid w:val="0"/>
          <w:sz w:val="20"/>
          <w:szCs w:val="20"/>
        </w:rPr>
        <w:t>FA</w:t>
      </w:r>
      <w:r w:rsidR="001E2CF8">
        <w:rPr>
          <w:rFonts w:ascii="Source Code Pro" w:eastAsiaTheme="minorEastAsia" w:hAnsi="Source Code Pro" w:cs="Times New Roman"/>
          <w:snapToGrid w:val="0"/>
          <w:sz w:val="20"/>
          <w:szCs w:val="20"/>
        </w:rPr>
        <w:t>18(DATA9</w:t>
      </w:r>
      <w:proofErr w:type="gramStart"/>
      <w:r w:rsidRPr="00A869A6">
        <w:rPr>
          <w:rFonts w:ascii="Source Code Pro" w:eastAsiaTheme="minorEastAsia" w:hAnsi="Source Code Pro" w:cs="Times New Roman"/>
          <w:snapToGrid w:val="0"/>
          <w:sz w:val="20"/>
          <w:szCs w:val="20"/>
        </w:rPr>
        <w:t>),DISP</w:t>
      </w:r>
      <w:proofErr w:type="gramEnd"/>
      <w:r w:rsidRPr="00A869A6">
        <w:rPr>
          <w:rFonts w:ascii="Source Code Pro" w:eastAsiaTheme="minorEastAsia" w:hAnsi="Source Code Pro" w:cs="Times New Roman"/>
          <w:snapToGrid w:val="0"/>
          <w:sz w:val="20"/>
          <w:szCs w:val="20"/>
        </w:rPr>
        <w:t>=SHR</w:t>
      </w:r>
    </w:p>
    <w:p w14:paraId="1A51A0DE" w14:textId="77777777" w:rsidR="00A869A6" w:rsidRPr="002A2F5A" w:rsidRDefault="00A869A6" w:rsidP="00252593">
      <w:pPr>
        <w:jc w:val="both"/>
        <w:rPr>
          <w:rFonts w:eastAsiaTheme="minorEastAsia" w:cs="Times New Roman"/>
          <w:snapToGrid w:val="0"/>
        </w:rPr>
      </w:pPr>
    </w:p>
    <w:p w14:paraId="48953426" w14:textId="77777777" w:rsidR="00A869A6" w:rsidRDefault="00CC1F15" w:rsidP="009C4002">
      <w:pPr>
        <w:jc w:val="both"/>
        <w:rPr>
          <w:rFonts w:eastAsiaTheme="minorEastAsia" w:cs="Times New Roman"/>
          <w:snapToGrid w:val="0"/>
        </w:rPr>
      </w:pPr>
      <w:r w:rsidRPr="002A2F5A">
        <w:rPr>
          <w:rFonts w:eastAsiaTheme="minorEastAsia" w:cs="Times New Roman"/>
          <w:snapToGrid w:val="0"/>
        </w:rPr>
        <w:t xml:space="preserve">Each record </w:t>
      </w:r>
      <w:r w:rsidR="00A869A6" w:rsidRPr="002A2F5A">
        <w:rPr>
          <w:rFonts w:eastAsiaTheme="minorEastAsia" w:cs="Times New Roman"/>
          <w:snapToGrid w:val="0"/>
        </w:rPr>
        <w:t xml:space="preserve">has the </w:t>
      </w:r>
      <w:r w:rsidR="001E2CF8">
        <w:rPr>
          <w:rFonts w:eastAsiaTheme="minorEastAsia" w:cs="Times New Roman"/>
          <w:snapToGrid w:val="0"/>
        </w:rPr>
        <w:t>same format as before</w:t>
      </w:r>
      <w:r w:rsidR="0033428C">
        <w:rPr>
          <w:rFonts w:eastAsiaTheme="minorEastAsia" w:cs="Times New Roman"/>
          <w:snapToGrid w:val="0"/>
        </w:rPr>
        <w:t>.</w:t>
      </w:r>
    </w:p>
    <w:p w14:paraId="1EFE64EE" w14:textId="77777777" w:rsidR="00273CBC" w:rsidRDefault="00273CBC" w:rsidP="009C4002">
      <w:pPr>
        <w:jc w:val="both"/>
        <w:rPr>
          <w:rFonts w:eastAsiaTheme="minorEastAsia" w:cs="Times New Roman"/>
          <w:snapToGrid w:val="0"/>
        </w:rPr>
      </w:pPr>
    </w:p>
    <w:p w14:paraId="2072D11C" w14:textId="77777777" w:rsidR="004A21C8" w:rsidRDefault="0046796E" w:rsidP="009C4002">
      <w:pPr>
        <w:jc w:val="both"/>
        <w:rPr>
          <w:rFonts w:eastAsiaTheme="minorEastAsia" w:cs="Times New Roman"/>
          <w:snapToGrid w:val="0"/>
        </w:rPr>
      </w:pPr>
      <w:r>
        <w:rPr>
          <w:rFonts w:eastAsiaTheme="minorEastAsia" w:cs="Times New Roman"/>
          <w:snapToGrid w:val="0"/>
        </w:rPr>
        <w:t>This program will produce the same report as that created in your Assignment 10 program but the processing of the input data set of employee payroll information will be different.</w:t>
      </w:r>
      <w:r w:rsidR="006C5EDD">
        <w:rPr>
          <w:rFonts w:eastAsiaTheme="minorEastAsia" w:cs="Times New Roman"/>
          <w:snapToGrid w:val="0"/>
        </w:rPr>
        <w:t xml:space="preserve">  In general, you will first read the input data set from beginning to end, one record at a time</w:t>
      </w:r>
      <w:r w:rsidR="00703E34">
        <w:rPr>
          <w:rFonts w:eastAsiaTheme="minorEastAsia" w:cs="Times New Roman"/>
          <w:snapToGrid w:val="0"/>
        </w:rPr>
        <w:t>,</w:t>
      </w:r>
      <w:r w:rsidR="006C5EDD">
        <w:rPr>
          <w:rFonts w:eastAsiaTheme="minorEastAsia" w:cs="Times New Roman"/>
          <w:snapToGrid w:val="0"/>
        </w:rPr>
        <w:t xml:space="preserve"> and store each employee's payroll information into an entry in a table you have defined</w:t>
      </w:r>
      <w:r w:rsidR="00BE73EE">
        <w:rPr>
          <w:rFonts w:eastAsiaTheme="minorEastAsia" w:cs="Times New Roman"/>
          <w:snapToGrid w:val="0"/>
        </w:rPr>
        <w:t xml:space="preserve"> in the main routine's storage</w:t>
      </w:r>
      <w:r w:rsidR="006C5EDD">
        <w:rPr>
          <w:rFonts w:eastAsiaTheme="minorEastAsia" w:cs="Times New Roman"/>
          <w:snapToGrid w:val="0"/>
        </w:rPr>
        <w:t xml:space="preserve">.  </w:t>
      </w:r>
    </w:p>
    <w:p w14:paraId="6FCCE00F" w14:textId="77777777" w:rsidR="004A21C8" w:rsidRDefault="004A21C8" w:rsidP="009C4002">
      <w:pPr>
        <w:jc w:val="both"/>
        <w:rPr>
          <w:rFonts w:eastAsiaTheme="minorEastAsia" w:cs="Times New Roman"/>
          <w:snapToGrid w:val="0"/>
        </w:rPr>
      </w:pPr>
    </w:p>
    <w:p w14:paraId="21BC84D4" w14:textId="77777777" w:rsidR="0046796E" w:rsidRDefault="00703E34" w:rsidP="009C4002">
      <w:pPr>
        <w:jc w:val="both"/>
        <w:rPr>
          <w:rFonts w:eastAsiaTheme="minorEastAsia" w:cs="Times New Roman"/>
          <w:snapToGrid w:val="0"/>
        </w:rPr>
      </w:pPr>
      <w:r>
        <w:rPr>
          <w:rFonts w:eastAsiaTheme="minorEastAsia" w:cs="Times New Roman"/>
          <w:snapToGrid w:val="0"/>
        </w:rPr>
        <w:t>You will t</w:t>
      </w:r>
      <w:r w:rsidR="006C5EDD">
        <w:rPr>
          <w:rFonts w:eastAsiaTheme="minorEastAsia" w:cs="Times New Roman"/>
          <w:snapToGrid w:val="0"/>
        </w:rPr>
        <w:t>hen</w:t>
      </w:r>
      <w:r>
        <w:rPr>
          <w:rFonts w:eastAsiaTheme="minorEastAsia" w:cs="Times New Roman"/>
          <w:snapToGrid w:val="0"/>
        </w:rPr>
        <w:t xml:space="preserve"> loop through the table and</w:t>
      </w:r>
      <w:r w:rsidR="006C5EDD">
        <w:rPr>
          <w:rFonts w:eastAsiaTheme="minorEastAsia" w:cs="Times New Roman"/>
          <w:snapToGrid w:val="0"/>
        </w:rPr>
        <w:t xml:space="preserve"> process each employee's payroll information as stored in the table, producing the same report you created in Assignment 10.</w:t>
      </w:r>
      <w:r>
        <w:rPr>
          <w:rFonts w:eastAsiaTheme="minorEastAsia" w:cs="Times New Roman"/>
          <w:snapToGrid w:val="0"/>
        </w:rPr>
        <w:t xml:space="preserve">  The </w:t>
      </w:r>
      <w:r w:rsidR="0046796E">
        <w:rPr>
          <w:rFonts w:eastAsiaTheme="minorEastAsia" w:cs="Times New Roman"/>
          <w:snapToGrid w:val="0"/>
        </w:rPr>
        <w:t xml:space="preserve">body of the second loop will </w:t>
      </w:r>
      <w:r w:rsidR="006C5EDD">
        <w:rPr>
          <w:rFonts w:eastAsiaTheme="minorEastAsia" w:cs="Times New Roman"/>
          <w:snapToGrid w:val="0"/>
        </w:rPr>
        <w:t>be very much like what you did in the read loop in Assignment 10.</w:t>
      </w:r>
    </w:p>
    <w:p w14:paraId="584089B6" w14:textId="77777777" w:rsidR="006C5EDD" w:rsidRDefault="006C5EDD" w:rsidP="009C4002">
      <w:pPr>
        <w:jc w:val="both"/>
        <w:rPr>
          <w:rFonts w:eastAsiaTheme="minorEastAsia" w:cs="Times New Roman"/>
          <w:snapToGrid w:val="0"/>
        </w:rPr>
      </w:pPr>
    </w:p>
    <w:p w14:paraId="3EEFFD02" w14:textId="77777777" w:rsidR="006C5EDD" w:rsidRPr="006C5EDD" w:rsidRDefault="006C5EDD" w:rsidP="009C4002">
      <w:pPr>
        <w:jc w:val="both"/>
        <w:rPr>
          <w:rFonts w:eastAsiaTheme="minorEastAsia" w:cs="Times New Roman"/>
          <w:b/>
          <w:snapToGrid w:val="0"/>
        </w:rPr>
      </w:pPr>
      <w:r w:rsidRPr="006C5EDD">
        <w:rPr>
          <w:rFonts w:eastAsiaTheme="minorEastAsia" w:cs="Times New Roman"/>
          <w:b/>
          <w:snapToGrid w:val="0"/>
        </w:rPr>
        <w:t>Programming Notes</w:t>
      </w:r>
    </w:p>
    <w:p w14:paraId="17CA132A" w14:textId="77777777" w:rsidR="0046796E" w:rsidRDefault="0046796E" w:rsidP="009C4002">
      <w:pPr>
        <w:jc w:val="both"/>
        <w:rPr>
          <w:rFonts w:eastAsiaTheme="minorEastAsia" w:cs="Times New Roman"/>
          <w:snapToGrid w:val="0"/>
        </w:rPr>
      </w:pPr>
    </w:p>
    <w:p w14:paraId="3E4DF924" w14:textId="07B2808D" w:rsidR="00986194" w:rsidRDefault="00B12A1D" w:rsidP="009C4002">
      <w:pPr>
        <w:jc w:val="both"/>
        <w:rPr>
          <w:rFonts w:eastAsiaTheme="minorEastAsia" w:cs="Times New Roman"/>
          <w:snapToGrid w:val="0"/>
        </w:rPr>
      </w:pPr>
      <w:r>
        <w:rPr>
          <w:rFonts w:eastAsiaTheme="minorEastAsia" w:cs="Times New Roman"/>
          <w:noProof/>
        </w:rPr>
        <mc:AlternateContent>
          <mc:Choice Requires="wpi">
            <w:drawing>
              <wp:anchor distT="0" distB="0" distL="114300" distR="114300" simplePos="0" relativeHeight="251659264" behindDoc="0" locked="0" layoutInCell="1" allowOverlap="1" wp14:anchorId="65FA5ED0" wp14:editId="50790CA6">
                <wp:simplePos x="0" y="0"/>
                <wp:positionH relativeFrom="column">
                  <wp:posOffset>3909832</wp:posOffset>
                </wp:positionH>
                <wp:positionV relativeFrom="paragraph">
                  <wp:posOffset>137865</wp:posOffset>
                </wp:positionV>
                <wp:extent cx="9720" cy="360"/>
                <wp:effectExtent l="38100" t="19050" r="47625" b="57150"/>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9720" cy="360"/>
                      </w14:xfrm>
                    </w14:contentPart>
                  </a:graphicData>
                </a:graphic>
              </wp:anchor>
            </w:drawing>
          </mc:Choice>
          <mc:Fallback>
            <w:pict>
              <v:shapetype w14:anchorId="78E4B2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07.15pt;margin-top:10.15pt;width:2.1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">
                <v:imagedata r:id="rId8" o:title=""/>
              </v:shape>
            </w:pict>
          </mc:Fallback>
        </mc:AlternateContent>
      </w:r>
      <w:r w:rsidR="00273CBC">
        <w:rPr>
          <w:rFonts w:eastAsiaTheme="minorEastAsia" w:cs="Times New Roman"/>
          <w:snapToGrid w:val="0"/>
        </w:rPr>
        <w:t>Declare a table in the storage of PAYROLL</w:t>
      </w:r>
      <w:r w:rsidR="00703E34">
        <w:rPr>
          <w:rFonts w:eastAsiaTheme="minorEastAsia" w:cs="Times New Roman"/>
          <w:snapToGrid w:val="0"/>
        </w:rPr>
        <w:t xml:space="preserve"> named EMPLTBL</w:t>
      </w:r>
      <w:r w:rsidR="0039137C">
        <w:rPr>
          <w:rFonts w:eastAsiaTheme="minorEastAsia" w:cs="Times New Roman"/>
          <w:snapToGrid w:val="0"/>
        </w:rPr>
        <w:t xml:space="preserve"> that can </w:t>
      </w:r>
      <w:r w:rsidR="00273CBC">
        <w:rPr>
          <w:rFonts w:eastAsiaTheme="minorEastAsia" w:cs="Times New Roman"/>
          <w:snapToGrid w:val="0"/>
        </w:rPr>
        <w:t xml:space="preserve">store up to 100 entries of 53 bytes each.  Initialize </w:t>
      </w:r>
      <w:proofErr w:type="gramStart"/>
      <w:r w:rsidR="0039137C">
        <w:rPr>
          <w:rFonts w:eastAsiaTheme="minorEastAsia" w:cs="Times New Roman"/>
          <w:snapToGrid w:val="0"/>
        </w:rPr>
        <w:t>each and every</w:t>
      </w:r>
      <w:proofErr w:type="gramEnd"/>
      <w:r w:rsidR="0039137C">
        <w:rPr>
          <w:rFonts w:eastAsiaTheme="minorEastAsia" w:cs="Times New Roman"/>
          <w:snapToGrid w:val="0"/>
        </w:rPr>
        <w:t xml:space="preserve"> </w:t>
      </w:r>
      <w:proofErr w:type="spellStart"/>
      <w:r w:rsidR="0039137C">
        <w:rPr>
          <w:rFonts w:eastAsiaTheme="minorEastAsia" w:cs="Times New Roman"/>
          <w:snapToGrid w:val="0"/>
        </w:rPr>
        <w:t>byte</w:t>
      </w:r>
      <w:proofErr w:type="spellEnd"/>
      <w:r w:rsidR="0039137C">
        <w:rPr>
          <w:rFonts w:eastAsiaTheme="minorEastAsia" w:cs="Times New Roman"/>
          <w:snapToGrid w:val="0"/>
        </w:rPr>
        <w:t xml:space="preserve"> of the table with an </w:t>
      </w:r>
      <w:r w:rsidR="00273CBC">
        <w:rPr>
          <w:rFonts w:eastAsiaTheme="minorEastAsia" w:cs="Times New Roman"/>
          <w:snapToGrid w:val="0"/>
        </w:rPr>
        <w:t>"at" sign</w:t>
      </w:r>
      <w:r w:rsidR="0039137C">
        <w:rPr>
          <w:rFonts w:eastAsiaTheme="minorEastAsia" w:cs="Times New Roman"/>
          <w:snapToGrid w:val="0"/>
        </w:rPr>
        <w:t xml:space="preserve">, i.e., </w:t>
      </w:r>
      <w:r w:rsidR="00273CBC">
        <w:rPr>
          <w:rFonts w:eastAsiaTheme="minorEastAsia" w:cs="Times New Roman"/>
          <w:snapToGrid w:val="0"/>
        </w:rPr>
        <w:t>@.</w:t>
      </w:r>
    </w:p>
    <w:p w14:paraId="505BAD79" w14:textId="77777777" w:rsidR="00CD2D44" w:rsidRDefault="00CD2D44" w:rsidP="009C4002">
      <w:pPr>
        <w:jc w:val="both"/>
        <w:rPr>
          <w:rFonts w:eastAsiaTheme="minorEastAsia" w:cs="Times New Roman"/>
          <w:snapToGrid w:val="0"/>
        </w:rPr>
      </w:pPr>
    </w:p>
    <w:p w14:paraId="681ADB2A" w14:textId="77777777" w:rsidR="00CD2D44" w:rsidRDefault="00CD2D44" w:rsidP="009C4002">
      <w:pPr>
        <w:jc w:val="both"/>
        <w:rPr>
          <w:rFonts w:eastAsiaTheme="minorEastAsia" w:cs="Times New Roman"/>
          <w:snapToGrid w:val="0"/>
        </w:rPr>
      </w:pPr>
      <w:r>
        <w:rPr>
          <w:rFonts w:eastAsiaTheme="minorEastAsia" w:cs="Times New Roman"/>
          <w:snapToGrid w:val="0"/>
        </w:rPr>
        <w:t>Because of the size of the table, you will need to establish a second base register for your program.  Copy the following four lines into the PAYROLL program immediately following standard entry linkage.</w:t>
      </w:r>
    </w:p>
    <w:p w14:paraId="6956BCC9" w14:textId="77777777" w:rsidR="00CD2D44" w:rsidRDefault="00CD2D44" w:rsidP="009C4002">
      <w:pPr>
        <w:jc w:val="both"/>
        <w:rPr>
          <w:rFonts w:eastAsiaTheme="minorEastAsia" w:cs="Times New Roman"/>
          <w:snapToGrid w:val="0"/>
        </w:rPr>
      </w:pPr>
    </w:p>
    <w:p w14:paraId="3F9565C1" w14:textId="77777777" w:rsidR="00CD2D44" w:rsidRDefault="00CD2D44" w:rsidP="009C4002">
      <w:pPr>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LR    11,12</w:t>
      </w:r>
    </w:p>
    <w:p w14:paraId="616D64D1" w14:textId="77777777" w:rsidR="00CD2D44" w:rsidRDefault="00CD2D44" w:rsidP="009C4002">
      <w:pPr>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LA    11,4095(,11)</w:t>
      </w:r>
    </w:p>
    <w:p w14:paraId="3CC19F9C" w14:textId="77777777" w:rsidR="00CD2D44" w:rsidRDefault="00CD2D44" w:rsidP="009C4002">
      <w:pPr>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LA    11,1(,11)</w:t>
      </w:r>
    </w:p>
    <w:p w14:paraId="6B14FCE9" w14:textId="77777777" w:rsidR="00CD2D44" w:rsidRPr="00CD2D44" w:rsidRDefault="00CD2D44" w:rsidP="009C4002">
      <w:pPr>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 xml:space="preserve">         USING PAYROLL+4096,11</w:t>
      </w:r>
    </w:p>
    <w:p w14:paraId="1F375D4C" w14:textId="77777777" w:rsidR="002713C6" w:rsidRDefault="002713C6" w:rsidP="009C4002">
      <w:pPr>
        <w:jc w:val="both"/>
        <w:rPr>
          <w:rFonts w:eastAsiaTheme="minorEastAsia" w:cs="Times New Roman"/>
          <w:snapToGrid w:val="0"/>
        </w:rPr>
      </w:pPr>
    </w:p>
    <w:p w14:paraId="2A0300C1" w14:textId="77777777" w:rsidR="00CD2D44" w:rsidRDefault="00CD2D44" w:rsidP="009C4002">
      <w:pPr>
        <w:jc w:val="both"/>
        <w:rPr>
          <w:rFonts w:eastAsiaTheme="minorEastAsia" w:cs="Times New Roman"/>
          <w:snapToGrid w:val="0"/>
        </w:rPr>
      </w:pPr>
      <w:r>
        <w:rPr>
          <w:rFonts w:eastAsiaTheme="minorEastAsia" w:cs="Times New Roman"/>
          <w:snapToGrid w:val="0"/>
        </w:rPr>
        <w:t>This means that you will be unable to use register 11.  You may only use registers 2 through 10 except in special instances.</w:t>
      </w:r>
    </w:p>
    <w:p w14:paraId="5040C547" w14:textId="77777777" w:rsidR="00CD2D44" w:rsidRDefault="00CD2D44" w:rsidP="009C4002">
      <w:pPr>
        <w:jc w:val="both"/>
        <w:rPr>
          <w:rFonts w:eastAsiaTheme="minorEastAsia" w:cs="Times New Roman"/>
          <w:snapToGrid w:val="0"/>
        </w:rPr>
      </w:pPr>
    </w:p>
    <w:p w14:paraId="5FDD147A" w14:textId="77777777" w:rsidR="002713C6" w:rsidRDefault="002713C6" w:rsidP="009C4002">
      <w:pPr>
        <w:jc w:val="both"/>
        <w:rPr>
          <w:rFonts w:eastAsiaTheme="minorEastAsia" w:cs="Times New Roman"/>
          <w:snapToGrid w:val="0"/>
        </w:rPr>
      </w:pPr>
      <w:r>
        <w:rPr>
          <w:rFonts w:eastAsiaTheme="minorEastAsia" w:cs="Times New Roman"/>
          <w:snapToGrid w:val="0"/>
        </w:rPr>
        <w:t xml:space="preserve">Create a </w:t>
      </w:r>
      <w:r w:rsidR="00703E34">
        <w:rPr>
          <w:rFonts w:eastAsiaTheme="minorEastAsia" w:cs="Times New Roman"/>
          <w:snapToGrid w:val="0"/>
        </w:rPr>
        <w:t xml:space="preserve">new additional </w:t>
      </w:r>
      <w:r>
        <w:rPr>
          <w:rFonts w:eastAsiaTheme="minorEastAsia" w:cs="Times New Roman"/>
          <w:snapToGrid w:val="0"/>
        </w:rPr>
        <w:t>subprogram named BUILDTBL that will be passed two parameters when called</w:t>
      </w:r>
      <w:r w:rsidR="0039137C">
        <w:rPr>
          <w:rFonts w:eastAsiaTheme="minorEastAsia" w:cs="Times New Roman"/>
          <w:snapToGrid w:val="0"/>
        </w:rPr>
        <w:t xml:space="preserve">:  </w:t>
      </w:r>
      <w:r>
        <w:rPr>
          <w:rFonts w:eastAsiaTheme="minorEastAsia" w:cs="Times New Roman"/>
          <w:snapToGrid w:val="0"/>
        </w:rPr>
        <w:t xml:space="preserve">1) the address of </w:t>
      </w:r>
      <w:r w:rsidR="00703E34">
        <w:rPr>
          <w:rFonts w:eastAsiaTheme="minorEastAsia" w:cs="Times New Roman"/>
          <w:snapToGrid w:val="0"/>
        </w:rPr>
        <w:t>EMPLTBL a</w:t>
      </w:r>
      <w:r>
        <w:rPr>
          <w:rFonts w:eastAsiaTheme="minorEastAsia" w:cs="Times New Roman"/>
          <w:snapToGrid w:val="0"/>
        </w:rPr>
        <w:t>nd 2) the address of the 3-byte packed decimal field</w:t>
      </w:r>
      <w:r w:rsidR="0039137C">
        <w:rPr>
          <w:rFonts w:eastAsiaTheme="minorEastAsia" w:cs="Times New Roman"/>
          <w:snapToGrid w:val="0"/>
        </w:rPr>
        <w:t xml:space="preserve"> </w:t>
      </w:r>
      <w:r w:rsidR="00703E34">
        <w:rPr>
          <w:rFonts w:eastAsiaTheme="minorEastAsia" w:cs="Times New Roman"/>
          <w:snapToGrid w:val="0"/>
        </w:rPr>
        <w:t xml:space="preserve">you use to keep track of the </w:t>
      </w:r>
      <w:r>
        <w:rPr>
          <w:rFonts w:eastAsiaTheme="minorEastAsia" w:cs="Times New Roman"/>
          <w:snapToGrid w:val="0"/>
        </w:rPr>
        <w:t>number of employees.</w:t>
      </w:r>
    </w:p>
    <w:p w14:paraId="3F676470" w14:textId="77777777" w:rsidR="002713C6" w:rsidRDefault="002713C6" w:rsidP="009C4002">
      <w:pPr>
        <w:jc w:val="both"/>
        <w:rPr>
          <w:rFonts w:eastAsiaTheme="minorEastAsia" w:cs="Times New Roman"/>
          <w:snapToGrid w:val="0"/>
        </w:rPr>
      </w:pPr>
    </w:p>
    <w:p w14:paraId="7C84E78A" w14:textId="77777777" w:rsidR="00703E34" w:rsidRDefault="002713C6" w:rsidP="009C4002">
      <w:pPr>
        <w:jc w:val="both"/>
        <w:rPr>
          <w:rFonts w:eastAsiaTheme="minorEastAsia" w:cs="Times New Roman"/>
          <w:snapToGrid w:val="0"/>
        </w:rPr>
      </w:pPr>
      <w:r>
        <w:rPr>
          <w:rFonts w:eastAsiaTheme="minorEastAsia" w:cs="Times New Roman"/>
          <w:snapToGrid w:val="0"/>
        </w:rPr>
        <w:t xml:space="preserve">The read loop for the input file will now be moved into the BUILDTBL subprogram.  The first 53 bytes of each input record will need to be moved into the table, one entry after the other.  </w:t>
      </w:r>
      <w:r w:rsidR="00703E34">
        <w:rPr>
          <w:rFonts w:eastAsiaTheme="minorEastAsia" w:cs="Times New Roman"/>
          <w:snapToGrid w:val="0"/>
        </w:rPr>
        <w:t xml:space="preserve">For this you can use a single MVC.  </w:t>
      </w:r>
    </w:p>
    <w:p w14:paraId="11B38495" w14:textId="04305375" w:rsidR="00703E34" w:rsidRDefault="00B12A1D" w:rsidP="009C4002">
      <w:pPr>
        <w:jc w:val="both"/>
        <w:rPr>
          <w:rFonts w:eastAsiaTheme="minorEastAsia" w:cs="Times New Roman"/>
          <w:snapToGrid w:val="0"/>
        </w:rPr>
      </w:pPr>
      <w:bookmarkStart w:id="0" w:name="_GoBack"/>
      <w:bookmarkEnd w:id="0"/>
      <w:r>
        <w:rPr>
          <w:rFonts w:eastAsiaTheme="minorEastAsia" w:cs="Times New Roman"/>
          <w:noProof/>
        </w:rPr>
        <mc:AlternateContent>
          <mc:Choice Requires="wpi">
            <w:drawing>
              <wp:anchor distT="0" distB="0" distL="114300" distR="114300" simplePos="0" relativeHeight="251661312" behindDoc="0" locked="0" layoutInCell="1" allowOverlap="1" wp14:anchorId="4CFE67ED" wp14:editId="702DA0F8">
                <wp:simplePos x="0" y="0"/>
                <wp:positionH relativeFrom="column">
                  <wp:posOffset>5224192</wp:posOffset>
                </wp:positionH>
                <wp:positionV relativeFrom="paragraph">
                  <wp:posOffset>1135858</wp:posOffset>
                </wp:positionV>
                <wp:extent cx="360" cy="24120"/>
                <wp:effectExtent l="38100" t="38100" r="57150" b="52705"/>
                <wp:wrapNone/>
                <wp:docPr id="4" name="Ink 4"/>
                <wp:cNvGraphicFramePr/>
                <a:graphic xmlns:a="http://schemas.openxmlformats.org/drawingml/2006/main">
                  <a:graphicData uri="http://schemas.microsoft.com/office/word/2010/wordprocessingInk">
                    <w14:contentPart bwMode="auto" r:id="rId9">
                      <w14:nvContentPartPr>
                        <w14:cNvContentPartPr/>
                      </w14:nvContentPartPr>
                      <w14:xfrm>
                        <a:off x="0" y="0"/>
                        <a:ext cx="360" cy="24120"/>
                      </w14:xfrm>
                    </w14:contentPart>
                  </a:graphicData>
                </a:graphic>
              </wp:anchor>
            </w:drawing>
          </mc:Choice>
          <mc:Fallback>
            <w:pict>
              <v:shape w14:anchorId="7C43EB39" id="Ink 4" o:spid="_x0000_s1026" type="#_x0000_t75" style="position:absolute;margin-left:410.65pt;margin-top:88.75pt;width:1.45pt;height:3.3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">
                <v:imagedata r:id="rId10" o:title=""/>
              </v:shape>
            </w:pict>
          </mc:Fallback>
        </mc:AlternateContent>
      </w:r>
      <w:r>
        <w:rPr>
          <w:rFonts w:eastAsiaTheme="minorEastAsia" w:cs="Times New Roman"/>
          <w:noProof/>
        </w:rPr>
        <mc:AlternateContent>
          <mc:Choice Requires="wpi">
            <w:drawing>
              <wp:anchor distT="0" distB="0" distL="114300" distR="114300" simplePos="0" relativeHeight="251660288" behindDoc="0" locked="0" layoutInCell="1" allowOverlap="1" wp14:anchorId="3F1CBCB8" wp14:editId="3106DD90">
                <wp:simplePos x="0" y="0"/>
                <wp:positionH relativeFrom="column">
                  <wp:posOffset>5252992</wp:posOffset>
                </wp:positionH>
                <wp:positionV relativeFrom="paragraph">
                  <wp:posOffset>1193098</wp:posOffset>
                </wp:positionV>
                <wp:extent cx="14760" cy="14760"/>
                <wp:effectExtent l="38100" t="38100" r="42545" b="42545"/>
                <wp:wrapNone/>
                <wp:docPr id="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4760" cy="14760"/>
                      </w14:xfrm>
                    </w14:contentPart>
                  </a:graphicData>
                </a:graphic>
              </wp:anchor>
            </w:drawing>
          </mc:Choice>
          <mc:Fallback>
            <w:pict>
              <v:shape w14:anchorId="05D8EC42" id="Ink 3" o:spid="_x0000_s1026" type="#_x0000_t75" style="position:absolute;margin-left:412.9pt;margin-top:93.25pt;width:2.55pt;height:2.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">
                <v:imagedata r:id="rId12" o:title=""/>
              </v:shape>
            </w:pict>
          </mc:Fallback>
        </mc:AlternateContent>
      </w:r>
    </w:p>
    <w:p w14:paraId="2EF20DE3" w14:textId="77777777" w:rsidR="002713C6" w:rsidRDefault="002713C6" w:rsidP="009C4002">
      <w:pPr>
        <w:jc w:val="both"/>
        <w:rPr>
          <w:rFonts w:eastAsiaTheme="minorEastAsia" w:cs="Times New Roman"/>
          <w:snapToGrid w:val="0"/>
        </w:rPr>
      </w:pPr>
      <w:r>
        <w:rPr>
          <w:rFonts w:eastAsiaTheme="minorEastAsia" w:cs="Times New Roman"/>
          <w:snapToGrid w:val="0"/>
        </w:rPr>
        <w:lastRenderedPageBreak/>
        <w:t xml:space="preserve">When </w:t>
      </w:r>
      <w:proofErr w:type="gramStart"/>
      <w:r>
        <w:rPr>
          <w:rFonts w:eastAsiaTheme="minorEastAsia" w:cs="Times New Roman"/>
          <w:snapToGrid w:val="0"/>
        </w:rPr>
        <w:t>all of</w:t>
      </w:r>
      <w:proofErr w:type="gramEnd"/>
      <w:r>
        <w:rPr>
          <w:rFonts w:eastAsiaTheme="minorEastAsia" w:cs="Times New Roman"/>
          <w:snapToGrid w:val="0"/>
        </w:rPr>
        <w:t xml:space="preserve"> the records from the input file have been read</w:t>
      </w:r>
      <w:r w:rsidR="00703E34">
        <w:rPr>
          <w:rFonts w:eastAsiaTheme="minorEastAsia" w:cs="Times New Roman"/>
          <w:snapToGrid w:val="0"/>
        </w:rPr>
        <w:t xml:space="preserve"> and copied into the table</w:t>
      </w:r>
      <w:r>
        <w:rPr>
          <w:rFonts w:eastAsiaTheme="minorEastAsia" w:cs="Times New Roman"/>
          <w:snapToGrid w:val="0"/>
        </w:rPr>
        <w:t xml:space="preserve">, you will return to PAYROLL and the number of employees </w:t>
      </w:r>
      <w:r w:rsidR="00703E34">
        <w:rPr>
          <w:rFonts w:eastAsiaTheme="minorEastAsia" w:cs="Times New Roman"/>
          <w:snapToGrid w:val="0"/>
        </w:rPr>
        <w:t xml:space="preserve">3-byte </w:t>
      </w:r>
      <w:r>
        <w:rPr>
          <w:rFonts w:eastAsiaTheme="minorEastAsia" w:cs="Times New Roman"/>
          <w:snapToGrid w:val="0"/>
        </w:rPr>
        <w:t xml:space="preserve">packed decimal variable </w:t>
      </w:r>
      <w:r w:rsidR="00703E34">
        <w:rPr>
          <w:rFonts w:eastAsiaTheme="minorEastAsia" w:cs="Times New Roman"/>
          <w:snapToGrid w:val="0"/>
        </w:rPr>
        <w:t>should</w:t>
      </w:r>
      <w:r>
        <w:rPr>
          <w:rFonts w:eastAsiaTheme="minorEastAsia" w:cs="Times New Roman"/>
          <w:snapToGrid w:val="0"/>
        </w:rPr>
        <w:t xml:space="preserve"> hold an integer value representing not only the number of employees but also the number of entries in the 100-entry table that are "filled" with information.</w:t>
      </w:r>
    </w:p>
    <w:p w14:paraId="170B9B6E" w14:textId="77777777" w:rsidR="00273CBC" w:rsidRDefault="00273CBC" w:rsidP="009C4002">
      <w:pPr>
        <w:jc w:val="both"/>
        <w:rPr>
          <w:rFonts w:eastAsiaTheme="minorEastAsia" w:cs="Times New Roman"/>
          <w:snapToGrid w:val="0"/>
        </w:rPr>
      </w:pPr>
    </w:p>
    <w:p w14:paraId="335675E5" w14:textId="77777777" w:rsidR="00273CBC" w:rsidRDefault="00273CBC" w:rsidP="009C4002">
      <w:pPr>
        <w:jc w:val="both"/>
        <w:rPr>
          <w:rFonts w:eastAsiaTheme="minorEastAsia" w:cs="Times New Roman"/>
          <w:snapToGrid w:val="0"/>
        </w:rPr>
      </w:pPr>
      <w:r>
        <w:rPr>
          <w:rFonts w:eastAsiaTheme="minorEastAsia" w:cs="Times New Roman"/>
          <w:snapToGrid w:val="0"/>
        </w:rPr>
        <w:t>Declare a dummy section, or DSECT, to give names to the variables stored for each employee in each entry of the table.</w:t>
      </w:r>
      <w:r w:rsidR="004A21C8">
        <w:rPr>
          <w:rFonts w:eastAsiaTheme="minorEastAsia" w:cs="Times New Roman"/>
          <w:snapToGrid w:val="0"/>
        </w:rPr>
        <w:t xml:space="preserve">  It will be easiest to base your DSECT on the following "description" of the first 53 bytes of each of the input records that was given to you in Assignment 8:</w:t>
      </w:r>
    </w:p>
    <w:p w14:paraId="16F5AF1B" w14:textId="77777777" w:rsidR="004A21C8" w:rsidRDefault="004A21C8" w:rsidP="009C4002">
      <w:pPr>
        <w:jc w:val="both"/>
        <w:rPr>
          <w:rFonts w:eastAsiaTheme="minorEastAsia" w:cs="Times New Roman"/>
          <w:snapToGrid w:val="0"/>
        </w:rPr>
      </w:pPr>
    </w:p>
    <w:p w14:paraId="6A4B5B46" w14:textId="77777777" w:rsidR="004A21C8" w:rsidRDefault="004A21C8" w:rsidP="004A21C8">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INPUTREC DS    0H</w:t>
      </w:r>
    </w:p>
    <w:p w14:paraId="67F97CAC" w14:textId="77777777" w:rsidR="004A21C8" w:rsidRDefault="004A21C8" w:rsidP="004A21C8">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IEMPID</w:t>
      </w:r>
      <w:r w:rsidR="00CD2D44">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 xml:space="preserve">  DS    ZL8</w:t>
      </w:r>
    </w:p>
    <w:p w14:paraId="6930B011" w14:textId="77777777" w:rsidR="004A21C8" w:rsidRDefault="004A21C8" w:rsidP="004A21C8">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IHRPAY   DS    ZL5</w:t>
      </w:r>
    </w:p>
    <w:p w14:paraId="0BDF775D" w14:textId="77777777" w:rsidR="004A21C8" w:rsidRDefault="004A21C8" w:rsidP="004A21C8">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IHOURS   DS    ZL5</w:t>
      </w:r>
    </w:p>
    <w:p w14:paraId="16F2CF94" w14:textId="77777777" w:rsidR="004A21C8" w:rsidRDefault="004A21C8" w:rsidP="004A21C8">
      <w:pPr>
        <w:pStyle w:val="ListParagraph"/>
        <w:ind w:left="270"/>
        <w:jc w:val="both"/>
        <w:rPr>
          <w:rFonts w:ascii="Source Code Pro" w:eastAsiaTheme="minorEastAsia" w:hAnsi="Source Code Pro" w:cs="Times New Roman"/>
          <w:snapToGrid w:val="0"/>
          <w:sz w:val="20"/>
          <w:szCs w:val="20"/>
        </w:rPr>
      </w:pPr>
      <w:proofErr w:type="gramStart"/>
      <w:r>
        <w:rPr>
          <w:rFonts w:ascii="Source Code Pro" w:eastAsiaTheme="minorEastAsia" w:hAnsi="Source Code Pro" w:cs="Times New Roman"/>
          <w:snapToGrid w:val="0"/>
          <w:sz w:val="20"/>
          <w:szCs w:val="20"/>
        </w:rPr>
        <w:t>IDEDUCT  DS</w:t>
      </w:r>
      <w:proofErr w:type="gramEnd"/>
      <w:r>
        <w:rPr>
          <w:rFonts w:ascii="Source Code Pro" w:eastAsiaTheme="minorEastAsia" w:hAnsi="Source Code Pro" w:cs="Times New Roman"/>
          <w:snapToGrid w:val="0"/>
          <w:sz w:val="20"/>
          <w:szCs w:val="20"/>
        </w:rPr>
        <w:t xml:space="preserve">    ZL5</w:t>
      </w:r>
    </w:p>
    <w:p w14:paraId="7C121B5B" w14:textId="77777777" w:rsidR="004A21C8" w:rsidRDefault="004A21C8" w:rsidP="004A21C8">
      <w:pPr>
        <w:pStyle w:val="ListParagraph"/>
        <w:ind w:left="270"/>
        <w:jc w:val="both"/>
        <w:rPr>
          <w:rFonts w:ascii="Source Code Pro" w:eastAsiaTheme="minorEastAsia" w:hAnsi="Source Code Pro" w:cs="Times New Roman"/>
          <w:snapToGrid w:val="0"/>
          <w:sz w:val="20"/>
          <w:szCs w:val="20"/>
        </w:rPr>
      </w:pPr>
      <w:r>
        <w:rPr>
          <w:rFonts w:ascii="Source Code Pro" w:eastAsiaTheme="minorEastAsia" w:hAnsi="Source Code Pro" w:cs="Times New Roman"/>
          <w:snapToGrid w:val="0"/>
          <w:sz w:val="20"/>
          <w:szCs w:val="20"/>
        </w:rPr>
        <w:t>IBONUS   DS    ZL5</w:t>
      </w:r>
    </w:p>
    <w:p w14:paraId="5DB073E8" w14:textId="77777777" w:rsidR="004A21C8" w:rsidRDefault="004A21C8" w:rsidP="004A21C8">
      <w:pPr>
        <w:pStyle w:val="ListParagraph"/>
        <w:ind w:left="270"/>
        <w:jc w:val="both"/>
        <w:rPr>
          <w:rFonts w:ascii="Source Code Pro" w:eastAsiaTheme="minorEastAsia" w:hAnsi="Source Code Pro" w:cs="Times New Roman"/>
          <w:snapToGrid w:val="0"/>
          <w:sz w:val="20"/>
          <w:szCs w:val="20"/>
        </w:rPr>
      </w:pPr>
      <w:proofErr w:type="gramStart"/>
      <w:r>
        <w:rPr>
          <w:rFonts w:ascii="Source Code Pro" w:eastAsiaTheme="minorEastAsia" w:hAnsi="Source Code Pro" w:cs="Times New Roman"/>
          <w:snapToGrid w:val="0"/>
          <w:sz w:val="20"/>
          <w:szCs w:val="20"/>
        </w:rPr>
        <w:t>IEMPNME</w:t>
      </w:r>
      <w:r w:rsidR="00CD2D44">
        <w:rPr>
          <w:rFonts w:ascii="Source Code Pro" w:eastAsiaTheme="minorEastAsia" w:hAnsi="Source Code Pro" w:cs="Times New Roman"/>
          <w:snapToGrid w:val="0"/>
          <w:sz w:val="20"/>
          <w:szCs w:val="20"/>
        </w:rPr>
        <w:t xml:space="preserve"> </w:t>
      </w:r>
      <w:r>
        <w:rPr>
          <w:rFonts w:ascii="Source Code Pro" w:eastAsiaTheme="minorEastAsia" w:hAnsi="Source Code Pro" w:cs="Times New Roman"/>
          <w:snapToGrid w:val="0"/>
          <w:sz w:val="20"/>
          <w:szCs w:val="20"/>
        </w:rPr>
        <w:t xml:space="preserve"> DS</w:t>
      </w:r>
      <w:proofErr w:type="gramEnd"/>
      <w:r>
        <w:rPr>
          <w:rFonts w:ascii="Source Code Pro" w:eastAsiaTheme="minorEastAsia" w:hAnsi="Source Code Pro" w:cs="Times New Roman"/>
          <w:snapToGrid w:val="0"/>
          <w:sz w:val="20"/>
          <w:szCs w:val="20"/>
        </w:rPr>
        <w:t xml:space="preserve">    CL25</w:t>
      </w:r>
    </w:p>
    <w:p w14:paraId="555B833E" w14:textId="77777777" w:rsidR="004A21C8" w:rsidRPr="002A2F5A" w:rsidRDefault="004A21C8" w:rsidP="009C4002">
      <w:pPr>
        <w:jc w:val="both"/>
        <w:rPr>
          <w:rFonts w:eastAsiaTheme="minorEastAsia" w:cs="Times New Roman"/>
          <w:snapToGrid w:val="0"/>
        </w:rPr>
      </w:pPr>
    </w:p>
    <w:p w14:paraId="32C6B3F2" w14:textId="77777777" w:rsidR="004A21C8" w:rsidRDefault="004A21C8" w:rsidP="009C4002">
      <w:pPr>
        <w:jc w:val="both"/>
        <w:rPr>
          <w:rFonts w:eastAsiaTheme="minorEastAsia" w:cs="Times New Roman"/>
          <w:snapToGrid w:val="0"/>
        </w:rPr>
      </w:pPr>
      <w:r>
        <w:rPr>
          <w:rFonts w:eastAsiaTheme="minorEastAsia" w:cs="Times New Roman"/>
          <w:snapToGrid w:val="0"/>
        </w:rPr>
        <w:t xml:space="preserve">As you process the table entries in the second loop, you will process each employee's payroll information like you did in Assignment 10.  Note that there will be NO packing of data in the BUILDTBL routine.  In fact, the read loop in BUILDTBL will only have </w:t>
      </w:r>
      <w:r w:rsidR="007D0996">
        <w:rPr>
          <w:rFonts w:eastAsiaTheme="minorEastAsia" w:cs="Times New Roman"/>
          <w:snapToGrid w:val="0"/>
        </w:rPr>
        <w:t>four</w:t>
      </w:r>
      <w:r>
        <w:rPr>
          <w:rFonts w:eastAsiaTheme="minorEastAsia" w:cs="Times New Roman"/>
          <w:snapToGrid w:val="0"/>
        </w:rPr>
        <w:t xml:space="preserve"> instructions in the body as follows in pseudocode:</w:t>
      </w:r>
    </w:p>
    <w:p w14:paraId="0BF21D44" w14:textId="77777777" w:rsidR="004A21C8" w:rsidRDefault="004A21C8" w:rsidP="009C4002">
      <w:pPr>
        <w:jc w:val="both"/>
        <w:rPr>
          <w:rFonts w:eastAsiaTheme="minorEastAsia" w:cs="Times New Roman"/>
          <w:snapToGrid w:val="0"/>
        </w:rPr>
      </w:pPr>
    </w:p>
    <w:p w14:paraId="62595EB7" w14:textId="77777777" w:rsidR="004A21C8" w:rsidRPr="002A6309" w:rsidRDefault="004A21C8" w:rsidP="009C4002">
      <w:pPr>
        <w:jc w:val="both"/>
        <w:rPr>
          <w:rFonts w:ascii="Source Code Pro" w:eastAsiaTheme="minorEastAsia" w:hAnsi="Source Code Pro" w:cs="Times New Roman"/>
          <w:snapToGrid w:val="0"/>
          <w:sz w:val="20"/>
          <w:szCs w:val="20"/>
        </w:rPr>
      </w:pPr>
      <w:r w:rsidRPr="002A6309">
        <w:rPr>
          <w:rFonts w:ascii="Source Code Pro" w:eastAsiaTheme="minorEastAsia" w:hAnsi="Source Code Pro" w:cs="Times New Roman"/>
          <w:snapToGrid w:val="0"/>
          <w:sz w:val="20"/>
          <w:szCs w:val="20"/>
        </w:rPr>
        <w:tab/>
      </w:r>
      <w:r w:rsidRPr="002A6309">
        <w:rPr>
          <w:rFonts w:ascii="Source Code Pro" w:eastAsiaTheme="minorEastAsia" w:hAnsi="Source Code Pro" w:cs="Times New Roman"/>
          <w:snapToGrid w:val="0"/>
          <w:sz w:val="20"/>
          <w:szCs w:val="20"/>
        </w:rPr>
        <w:tab/>
      </w:r>
      <w:r w:rsidR="002A6309">
        <w:rPr>
          <w:rFonts w:ascii="Source Code Pro" w:eastAsiaTheme="minorEastAsia" w:hAnsi="Source Code Pro" w:cs="Times New Roman"/>
          <w:snapToGrid w:val="0"/>
          <w:sz w:val="20"/>
          <w:szCs w:val="20"/>
        </w:rPr>
        <w:t xml:space="preserve"> </w:t>
      </w:r>
      <w:r w:rsidRPr="002A6309">
        <w:rPr>
          <w:rFonts w:ascii="Source Code Pro" w:eastAsiaTheme="minorEastAsia" w:hAnsi="Source Code Pro" w:cs="Times New Roman"/>
          <w:snapToGrid w:val="0"/>
          <w:sz w:val="20"/>
          <w:szCs w:val="20"/>
        </w:rPr>
        <w:t>read first record</w:t>
      </w:r>
    </w:p>
    <w:p w14:paraId="19938858" w14:textId="77777777" w:rsidR="002A6309" w:rsidRPr="002A6309" w:rsidRDefault="002A6309" w:rsidP="009C4002">
      <w:pPr>
        <w:jc w:val="both"/>
        <w:rPr>
          <w:rFonts w:ascii="Source Code Pro" w:eastAsiaTheme="minorEastAsia" w:hAnsi="Source Code Pro" w:cs="Times New Roman"/>
          <w:snapToGrid w:val="0"/>
          <w:sz w:val="20"/>
          <w:szCs w:val="20"/>
        </w:rPr>
      </w:pPr>
      <w:r w:rsidRPr="002A6309">
        <w:rPr>
          <w:rFonts w:ascii="Source Code Pro" w:eastAsiaTheme="minorEastAsia" w:hAnsi="Source Code Pro" w:cs="Times New Roman"/>
          <w:snapToGrid w:val="0"/>
          <w:sz w:val="20"/>
          <w:szCs w:val="20"/>
        </w:rPr>
        <w:t>*</w:t>
      </w:r>
    </w:p>
    <w:p w14:paraId="4BE26718" w14:textId="77777777" w:rsidR="004A21C8" w:rsidRPr="002A6309" w:rsidRDefault="004A21C8" w:rsidP="009C4002">
      <w:pPr>
        <w:jc w:val="both"/>
        <w:rPr>
          <w:rFonts w:ascii="Source Code Pro" w:eastAsiaTheme="minorEastAsia" w:hAnsi="Source Code Pro" w:cs="Times New Roman"/>
          <w:snapToGrid w:val="0"/>
          <w:sz w:val="20"/>
          <w:szCs w:val="20"/>
        </w:rPr>
      </w:pPr>
      <w:r w:rsidRPr="002A6309">
        <w:rPr>
          <w:rFonts w:ascii="Source Code Pro" w:eastAsiaTheme="minorEastAsia" w:hAnsi="Source Code Pro" w:cs="Times New Roman"/>
          <w:snapToGrid w:val="0"/>
          <w:sz w:val="20"/>
          <w:szCs w:val="20"/>
        </w:rPr>
        <w:t>top-of-loop</w:t>
      </w:r>
      <w:r w:rsidRPr="002A6309">
        <w:rPr>
          <w:rFonts w:ascii="Source Code Pro" w:eastAsiaTheme="minorEastAsia" w:hAnsi="Source Code Pro" w:cs="Times New Roman"/>
          <w:snapToGrid w:val="0"/>
          <w:sz w:val="20"/>
          <w:szCs w:val="20"/>
        </w:rPr>
        <w:tab/>
      </w:r>
      <w:r w:rsidR="002A6309">
        <w:rPr>
          <w:rFonts w:ascii="Source Code Pro" w:eastAsiaTheme="minorEastAsia" w:hAnsi="Source Code Pro" w:cs="Times New Roman"/>
          <w:snapToGrid w:val="0"/>
          <w:sz w:val="20"/>
          <w:szCs w:val="20"/>
        </w:rPr>
        <w:t xml:space="preserve"> </w:t>
      </w:r>
      <w:r w:rsidRPr="002A6309">
        <w:rPr>
          <w:rFonts w:ascii="Source Code Pro" w:eastAsiaTheme="minorEastAsia" w:hAnsi="Source Code Pro" w:cs="Times New Roman"/>
          <w:snapToGrid w:val="0"/>
          <w:sz w:val="20"/>
          <w:szCs w:val="20"/>
        </w:rPr>
        <w:t>is it e</w:t>
      </w:r>
      <w:r w:rsidR="007D0996" w:rsidRPr="002A6309">
        <w:rPr>
          <w:rFonts w:ascii="Source Code Pro" w:eastAsiaTheme="minorEastAsia" w:hAnsi="Source Code Pro" w:cs="Times New Roman"/>
          <w:snapToGrid w:val="0"/>
          <w:sz w:val="20"/>
          <w:szCs w:val="20"/>
        </w:rPr>
        <w:t>nd-</w:t>
      </w:r>
      <w:r w:rsidRPr="002A6309">
        <w:rPr>
          <w:rFonts w:ascii="Source Code Pro" w:eastAsiaTheme="minorEastAsia" w:hAnsi="Source Code Pro" w:cs="Times New Roman"/>
          <w:snapToGrid w:val="0"/>
          <w:sz w:val="20"/>
          <w:szCs w:val="20"/>
        </w:rPr>
        <w:t>of</w:t>
      </w:r>
      <w:r w:rsidR="007D0996" w:rsidRPr="002A6309">
        <w:rPr>
          <w:rFonts w:ascii="Source Code Pro" w:eastAsiaTheme="minorEastAsia" w:hAnsi="Source Code Pro" w:cs="Times New Roman"/>
          <w:snapToGrid w:val="0"/>
          <w:sz w:val="20"/>
          <w:szCs w:val="20"/>
        </w:rPr>
        <w:t>-file</w:t>
      </w:r>
      <w:r w:rsidRPr="002A6309">
        <w:rPr>
          <w:rFonts w:ascii="Source Code Pro" w:eastAsiaTheme="minorEastAsia" w:hAnsi="Source Code Pro" w:cs="Times New Roman"/>
          <w:snapToGrid w:val="0"/>
          <w:sz w:val="20"/>
          <w:szCs w:val="20"/>
        </w:rPr>
        <w:t>?</w:t>
      </w:r>
      <w:r w:rsidR="007D0996" w:rsidRPr="002A6309">
        <w:rPr>
          <w:rFonts w:ascii="Source Code Pro" w:eastAsiaTheme="minorEastAsia" w:hAnsi="Source Code Pro" w:cs="Times New Roman"/>
          <w:snapToGrid w:val="0"/>
          <w:sz w:val="20"/>
          <w:szCs w:val="20"/>
        </w:rPr>
        <w:t xml:space="preserve"> if so, branch to end-of-loop</w:t>
      </w:r>
    </w:p>
    <w:p w14:paraId="4799D65D" w14:textId="77777777" w:rsidR="007D0996" w:rsidRPr="002A6309" w:rsidRDefault="007D0996" w:rsidP="009C4002">
      <w:pPr>
        <w:jc w:val="both"/>
        <w:rPr>
          <w:rFonts w:ascii="Source Code Pro" w:eastAsiaTheme="minorEastAsia" w:hAnsi="Source Code Pro" w:cs="Times New Roman"/>
          <w:snapToGrid w:val="0"/>
          <w:sz w:val="20"/>
          <w:szCs w:val="20"/>
        </w:rPr>
      </w:pPr>
      <w:r w:rsidRPr="002A6309">
        <w:rPr>
          <w:rFonts w:ascii="Source Code Pro" w:eastAsiaTheme="minorEastAsia" w:hAnsi="Source Code Pro" w:cs="Times New Roman"/>
          <w:snapToGrid w:val="0"/>
          <w:sz w:val="20"/>
          <w:szCs w:val="20"/>
        </w:rPr>
        <w:t>*</w:t>
      </w:r>
    </w:p>
    <w:p w14:paraId="73C19509" w14:textId="77777777" w:rsidR="004A21C8" w:rsidRPr="002A6309" w:rsidRDefault="004A21C8" w:rsidP="009C4002">
      <w:pPr>
        <w:jc w:val="both"/>
        <w:rPr>
          <w:rFonts w:ascii="Source Code Pro" w:eastAsiaTheme="minorEastAsia" w:hAnsi="Source Code Pro" w:cs="Times New Roman"/>
          <w:snapToGrid w:val="0"/>
          <w:sz w:val="20"/>
          <w:szCs w:val="20"/>
        </w:rPr>
      </w:pPr>
      <w:r w:rsidRPr="002A6309">
        <w:rPr>
          <w:rFonts w:ascii="Source Code Pro" w:eastAsiaTheme="minorEastAsia" w:hAnsi="Source Code Pro" w:cs="Times New Roman"/>
          <w:snapToGrid w:val="0"/>
          <w:sz w:val="20"/>
          <w:szCs w:val="20"/>
        </w:rPr>
        <w:tab/>
        <w:t xml:space="preserve"> </w:t>
      </w:r>
      <w:r w:rsidRPr="002A6309">
        <w:rPr>
          <w:rFonts w:ascii="Source Code Pro" w:eastAsiaTheme="minorEastAsia" w:hAnsi="Source Code Pro" w:cs="Times New Roman"/>
          <w:snapToGrid w:val="0"/>
          <w:sz w:val="20"/>
          <w:szCs w:val="20"/>
        </w:rPr>
        <w:tab/>
      </w:r>
      <w:r w:rsidR="002A6309">
        <w:rPr>
          <w:rFonts w:ascii="Source Code Pro" w:eastAsiaTheme="minorEastAsia" w:hAnsi="Source Code Pro" w:cs="Times New Roman"/>
          <w:snapToGrid w:val="0"/>
          <w:sz w:val="20"/>
          <w:szCs w:val="20"/>
        </w:rPr>
        <w:t xml:space="preserve"> </w:t>
      </w:r>
      <w:r w:rsidR="007D0996" w:rsidRPr="002A6309">
        <w:rPr>
          <w:rFonts w:ascii="Source Code Pro" w:eastAsiaTheme="minorEastAsia" w:hAnsi="Source Code Pro" w:cs="Times New Roman"/>
          <w:snapToGrid w:val="0"/>
          <w:sz w:val="20"/>
          <w:szCs w:val="20"/>
        </w:rPr>
        <w:t xml:space="preserve">1)  </w:t>
      </w:r>
      <w:r w:rsidRPr="002A6309">
        <w:rPr>
          <w:rFonts w:ascii="Source Code Pro" w:eastAsiaTheme="minorEastAsia" w:hAnsi="Source Code Pro" w:cs="Times New Roman"/>
          <w:snapToGrid w:val="0"/>
          <w:sz w:val="20"/>
          <w:szCs w:val="20"/>
        </w:rPr>
        <w:t>add 1 to employee counter</w:t>
      </w:r>
    </w:p>
    <w:p w14:paraId="647F5FA5" w14:textId="77777777" w:rsidR="004A21C8" w:rsidRPr="002A6309" w:rsidRDefault="004A21C8" w:rsidP="009C4002">
      <w:pPr>
        <w:jc w:val="both"/>
        <w:rPr>
          <w:rFonts w:ascii="Source Code Pro" w:eastAsiaTheme="minorEastAsia" w:hAnsi="Source Code Pro" w:cs="Times New Roman"/>
          <w:snapToGrid w:val="0"/>
          <w:sz w:val="20"/>
          <w:szCs w:val="20"/>
        </w:rPr>
      </w:pPr>
      <w:r w:rsidRPr="002A6309">
        <w:rPr>
          <w:rFonts w:ascii="Source Code Pro" w:eastAsiaTheme="minorEastAsia" w:hAnsi="Source Code Pro" w:cs="Times New Roman"/>
          <w:snapToGrid w:val="0"/>
          <w:sz w:val="20"/>
          <w:szCs w:val="20"/>
        </w:rPr>
        <w:tab/>
      </w:r>
      <w:r w:rsidRPr="002A6309">
        <w:rPr>
          <w:rFonts w:ascii="Source Code Pro" w:eastAsiaTheme="minorEastAsia" w:hAnsi="Source Code Pro" w:cs="Times New Roman"/>
          <w:snapToGrid w:val="0"/>
          <w:sz w:val="20"/>
          <w:szCs w:val="20"/>
        </w:rPr>
        <w:tab/>
      </w:r>
      <w:r w:rsidR="002A6309">
        <w:rPr>
          <w:rFonts w:ascii="Source Code Pro" w:eastAsiaTheme="minorEastAsia" w:hAnsi="Source Code Pro" w:cs="Times New Roman"/>
          <w:snapToGrid w:val="0"/>
          <w:sz w:val="20"/>
          <w:szCs w:val="20"/>
        </w:rPr>
        <w:t xml:space="preserve"> </w:t>
      </w:r>
      <w:r w:rsidR="007D0996" w:rsidRPr="002A6309">
        <w:rPr>
          <w:rFonts w:ascii="Source Code Pro" w:eastAsiaTheme="minorEastAsia" w:hAnsi="Source Code Pro" w:cs="Times New Roman"/>
          <w:snapToGrid w:val="0"/>
          <w:sz w:val="20"/>
          <w:szCs w:val="20"/>
        </w:rPr>
        <w:t xml:space="preserve">2)  </w:t>
      </w:r>
      <w:r w:rsidRPr="002A6309">
        <w:rPr>
          <w:rFonts w:ascii="Source Code Pro" w:eastAsiaTheme="minorEastAsia" w:hAnsi="Source Code Pro" w:cs="Times New Roman"/>
          <w:snapToGrid w:val="0"/>
          <w:sz w:val="20"/>
          <w:szCs w:val="20"/>
        </w:rPr>
        <w:t>move employee information into table entry</w:t>
      </w:r>
    </w:p>
    <w:p w14:paraId="05853402" w14:textId="77777777" w:rsidR="004A21C8" w:rsidRPr="002A6309" w:rsidRDefault="004A21C8" w:rsidP="009C4002">
      <w:pPr>
        <w:jc w:val="both"/>
        <w:rPr>
          <w:rFonts w:ascii="Source Code Pro" w:eastAsiaTheme="minorEastAsia" w:hAnsi="Source Code Pro" w:cs="Times New Roman"/>
          <w:snapToGrid w:val="0"/>
          <w:sz w:val="20"/>
          <w:szCs w:val="20"/>
        </w:rPr>
      </w:pPr>
      <w:r w:rsidRPr="002A6309">
        <w:rPr>
          <w:rFonts w:ascii="Source Code Pro" w:eastAsiaTheme="minorEastAsia" w:hAnsi="Source Code Pro" w:cs="Times New Roman"/>
          <w:snapToGrid w:val="0"/>
          <w:sz w:val="20"/>
          <w:szCs w:val="20"/>
        </w:rPr>
        <w:tab/>
      </w:r>
      <w:r w:rsidRPr="002A6309">
        <w:rPr>
          <w:rFonts w:ascii="Source Code Pro" w:eastAsiaTheme="minorEastAsia" w:hAnsi="Source Code Pro" w:cs="Times New Roman"/>
          <w:snapToGrid w:val="0"/>
          <w:sz w:val="20"/>
          <w:szCs w:val="20"/>
        </w:rPr>
        <w:tab/>
      </w:r>
      <w:r w:rsidR="002A6309">
        <w:rPr>
          <w:rFonts w:ascii="Source Code Pro" w:eastAsiaTheme="minorEastAsia" w:hAnsi="Source Code Pro" w:cs="Times New Roman"/>
          <w:snapToGrid w:val="0"/>
          <w:sz w:val="20"/>
          <w:szCs w:val="20"/>
        </w:rPr>
        <w:t xml:space="preserve"> </w:t>
      </w:r>
      <w:r w:rsidR="007D0996" w:rsidRPr="002A6309">
        <w:rPr>
          <w:rFonts w:ascii="Source Code Pro" w:eastAsiaTheme="minorEastAsia" w:hAnsi="Source Code Pro" w:cs="Times New Roman"/>
          <w:snapToGrid w:val="0"/>
          <w:sz w:val="20"/>
          <w:szCs w:val="20"/>
        </w:rPr>
        <w:t xml:space="preserve">3)  </w:t>
      </w:r>
      <w:r w:rsidRPr="002A6309">
        <w:rPr>
          <w:rFonts w:ascii="Source Code Pro" w:eastAsiaTheme="minorEastAsia" w:hAnsi="Source Code Pro" w:cs="Times New Roman"/>
          <w:snapToGrid w:val="0"/>
          <w:sz w:val="20"/>
          <w:szCs w:val="20"/>
        </w:rPr>
        <w:t>increment table pointer register</w:t>
      </w:r>
    </w:p>
    <w:p w14:paraId="6228D5E4" w14:textId="77777777" w:rsidR="007D0996" w:rsidRPr="002A6309" w:rsidRDefault="007D0996" w:rsidP="009C4002">
      <w:pPr>
        <w:jc w:val="both"/>
        <w:rPr>
          <w:rFonts w:ascii="Source Code Pro" w:eastAsiaTheme="minorEastAsia" w:hAnsi="Source Code Pro" w:cs="Times New Roman"/>
          <w:snapToGrid w:val="0"/>
          <w:sz w:val="20"/>
          <w:szCs w:val="20"/>
        </w:rPr>
      </w:pPr>
      <w:r w:rsidRPr="002A6309">
        <w:rPr>
          <w:rFonts w:ascii="Source Code Pro" w:eastAsiaTheme="minorEastAsia" w:hAnsi="Source Code Pro" w:cs="Times New Roman"/>
          <w:snapToGrid w:val="0"/>
          <w:sz w:val="20"/>
          <w:szCs w:val="20"/>
        </w:rPr>
        <w:t xml:space="preserve">             4)  read next record</w:t>
      </w:r>
    </w:p>
    <w:p w14:paraId="53A26943" w14:textId="77777777" w:rsidR="007D0996" w:rsidRPr="002A6309" w:rsidRDefault="007D0996" w:rsidP="009C4002">
      <w:pPr>
        <w:jc w:val="both"/>
        <w:rPr>
          <w:rFonts w:ascii="Source Code Pro" w:eastAsiaTheme="minorEastAsia" w:hAnsi="Source Code Pro" w:cs="Times New Roman"/>
          <w:snapToGrid w:val="0"/>
          <w:sz w:val="20"/>
          <w:szCs w:val="20"/>
        </w:rPr>
      </w:pPr>
      <w:r w:rsidRPr="002A6309">
        <w:rPr>
          <w:rFonts w:ascii="Source Code Pro" w:eastAsiaTheme="minorEastAsia" w:hAnsi="Source Code Pro" w:cs="Times New Roman"/>
          <w:snapToGrid w:val="0"/>
          <w:sz w:val="20"/>
          <w:szCs w:val="20"/>
        </w:rPr>
        <w:t>*</w:t>
      </w:r>
    </w:p>
    <w:p w14:paraId="18AD1C97" w14:textId="77777777" w:rsidR="007D0996" w:rsidRPr="002A6309" w:rsidRDefault="007D0996" w:rsidP="009C4002">
      <w:pPr>
        <w:jc w:val="both"/>
        <w:rPr>
          <w:rFonts w:ascii="Source Code Pro" w:eastAsiaTheme="minorEastAsia" w:hAnsi="Source Code Pro" w:cs="Times New Roman"/>
          <w:snapToGrid w:val="0"/>
          <w:sz w:val="20"/>
          <w:szCs w:val="20"/>
        </w:rPr>
      </w:pPr>
      <w:r w:rsidRPr="002A6309">
        <w:rPr>
          <w:rFonts w:ascii="Source Code Pro" w:eastAsiaTheme="minorEastAsia" w:hAnsi="Source Code Pro" w:cs="Times New Roman"/>
          <w:snapToGrid w:val="0"/>
          <w:sz w:val="20"/>
          <w:szCs w:val="20"/>
        </w:rPr>
        <w:t xml:space="preserve">           </w:t>
      </w:r>
      <w:r w:rsidRPr="002A6309">
        <w:rPr>
          <w:rFonts w:ascii="Source Code Pro" w:eastAsiaTheme="minorEastAsia" w:hAnsi="Source Code Pro" w:cs="Times New Roman"/>
          <w:snapToGrid w:val="0"/>
          <w:sz w:val="20"/>
          <w:szCs w:val="20"/>
        </w:rPr>
        <w:tab/>
      </w:r>
      <w:r w:rsidR="002A6309">
        <w:rPr>
          <w:rFonts w:ascii="Source Code Pro" w:eastAsiaTheme="minorEastAsia" w:hAnsi="Source Code Pro" w:cs="Times New Roman"/>
          <w:snapToGrid w:val="0"/>
          <w:sz w:val="20"/>
          <w:szCs w:val="20"/>
        </w:rPr>
        <w:t xml:space="preserve"> </w:t>
      </w:r>
      <w:r w:rsidRPr="002A6309">
        <w:rPr>
          <w:rFonts w:ascii="Source Code Pro" w:eastAsiaTheme="minorEastAsia" w:hAnsi="Source Code Pro" w:cs="Times New Roman"/>
          <w:snapToGrid w:val="0"/>
          <w:sz w:val="20"/>
          <w:szCs w:val="20"/>
        </w:rPr>
        <w:t>ranch to top-of-loop</w:t>
      </w:r>
    </w:p>
    <w:p w14:paraId="442E79E3" w14:textId="77777777" w:rsidR="002A6309" w:rsidRPr="002A6309" w:rsidRDefault="002A6309" w:rsidP="009C4002">
      <w:pPr>
        <w:jc w:val="both"/>
        <w:rPr>
          <w:rFonts w:ascii="Source Code Pro" w:eastAsiaTheme="minorEastAsia" w:hAnsi="Source Code Pro" w:cs="Times New Roman"/>
          <w:snapToGrid w:val="0"/>
          <w:sz w:val="20"/>
          <w:szCs w:val="20"/>
        </w:rPr>
      </w:pPr>
      <w:r w:rsidRPr="002A6309">
        <w:rPr>
          <w:rFonts w:ascii="Source Code Pro" w:eastAsiaTheme="minorEastAsia" w:hAnsi="Source Code Pro" w:cs="Times New Roman"/>
          <w:snapToGrid w:val="0"/>
          <w:sz w:val="20"/>
          <w:szCs w:val="20"/>
        </w:rPr>
        <w:t>*</w:t>
      </w:r>
    </w:p>
    <w:p w14:paraId="4606D9AC" w14:textId="77777777" w:rsidR="007D0996" w:rsidRPr="002A6309" w:rsidRDefault="007D0996" w:rsidP="009C4002">
      <w:pPr>
        <w:jc w:val="both"/>
        <w:rPr>
          <w:rFonts w:ascii="Source Code Pro" w:eastAsiaTheme="minorEastAsia" w:hAnsi="Source Code Pro" w:cs="Times New Roman"/>
          <w:snapToGrid w:val="0"/>
          <w:sz w:val="20"/>
          <w:szCs w:val="20"/>
        </w:rPr>
      </w:pPr>
      <w:r w:rsidRPr="002A6309">
        <w:rPr>
          <w:rFonts w:ascii="Source Code Pro" w:eastAsiaTheme="minorEastAsia" w:hAnsi="Source Code Pro" w:cs="Times New Roman"/>
          <w:snapToGrid w:val="0"/>
          <w:sz w:val="20"/>
          <w:szCs w:val="20"/>
        </w:rPr>
        <w:t>end-of-loop</w:t>
      </w:r>
      <w:r w:rsidRPr="002A6309">
        <w:rPr>
          <w:rFonts w:ascii="Source Code Pro" w:eastAsiaTheme="minorEastAsia" w:hAnsi="Source Code Pro" w:cs="Times New Roman"/>
          <w:snapToGrid w:val="0"/>
          <w:sz w:val="20"/>
          <w:szCs w:val="20"/>
        </w:rPr>
        <w:tab/>
      </w:r>
      <w:r w:rsidR="002A6309">
        <w:rPr>
          <w:rFonts w:ascii="Source Code Pro" w:eastAsiaTheme="minorEastAsia" w:hAnsi="Source Code Pro" w:cs="Times New Roman"/>
          <w:snapToGrid w:val="0"/>
          <w:sz w:val="20"/>
          <w:szCs w:val="20"/>
        </w:rPr>
        <w:t xml:space="preserve"> </w:t>
      </w:r>
      <w:r w:rsidRPr="002A6309">
        <w:rPr>
          <w:rFonts w:ascii="Source Code Pro" w:eastAsiaTheme="minorEastAsia" w:hAnsi="Source Code Pro" w:cs="Times New Roman"/>
          <w:snapToGrid w:val="0"/>
          <w:sz w:val="20"/>
          <w:szCs w:val="20"/>
        </w:rPr>
        <w:t>return to caller</w:t>
      </w:r>
    </w:p>
    <w:p w14:paraId="0FD97E05" w14:textId="77777777" w:rsidR="004A21C8" w:rsidRDefault="004A21C8" w:rsidP="009C4002">
      <w:pPr>
        <w:jc w:val="both"/>
        <w:rPr>
          <w:rFonts w:eastAsiaTheme="minorEastAsia" w:cs="Times New Roman"/>
          <w:snapToGrid w:val="0"/>
        </w:rPr>
      </w:pPr>
      <w:r>
        <w:rPr>
          <w:rFonts w:eastAsiaTheme="minorEastAsia" w:cs="Times New Roman"/>
          <w:snapToGrid w:val="0"/>
        </w:rPr>
        <w:t xml:space="preserve">                            </w:t>
      </w:r>
    </w:p>
    <w:p w14:paraId="25C433D3" w14:textId="77777777" w:rsidR="00E64D31" w:rsidRDefault="00E64D31" w:rsidP="009C4002">
      <w:pPr>
        <w:jc w:val="both"/>
        <w:rPr>
          <w:rFonts w:eastAsiaTheme="minorEastAsia" w:cs="Times New Roman"/>
          <w:snapToGrid w:val="0"/>
        </w:rPr>
      </w:pPr>
      <w:r>
        <w:rPr>
          <w:rFonts w:eastAsiaTheme="minorEastAsia" w:cs="Times New Roman"/>
          <w:snapToGrid w:val="0"/>
        </w:rPr>
        <w:t xml:space="preserve">Your </w:t>
      </w:r>
      <w:r w:rsidR="00273CBC">
        <w:rPr>
          <w:rFonts w:eastAsiaTheme="minorEastAsia" w:cs="Times New Roman"/>
          <w:snapToGrid w:val="0"/>
        </w:rPr>
        <w:t xml:space="preserve">output </w:t>
      </w:r>
      <w:r>
        <w:rPr>
          <w:rFonts w:eastAsiaTheme="minorEastAsia" w:cs="Times New Roman"/>
          <w:snapToGrid w:val="0"/>
        </w:rPr>
        <w:t xml:space="preserve">report should look identical to that produced by your Assignment </w:t>
      </w:r>
      <w:r w:rsidR="00986194">
        <w:rPr>
          <w:rFonts w:eastAsiaTheme="minorEastAsia" w:cs="Times New Roman"/>
          <w:snapToGrid w:val="0"/>
        </w:rPr>
        <w:t>10</w:t>
      </w:r>
      <w:r>
        <w:rPr>
          <w:rFonts w:eastAsiaTheme="minorEastAsia" w:cs="Times New Roman"/>
          <w:snapToGrid w:val="0"/>
        </w:rPr>
        <w:t xml:space="preserve"> program.</w:t>
      </w:r>
    </w:p>
    <w:p w14:paraId="7304ED5B" w14:textId="77777777" w:rsidR="004B4970" w:rsidRDefault="004B4970" w:rsidP="009C4002">
      <w:pPr>
        <w:jc w:val="both"/>
        <w:rPr>
          <w:rFonts w:eastAsiaTheme="minorEastAsia" w:cs="Times New Roman"/>
          <w:snapToGrid w:val="0"/>
        </w:rPr>
      </w:pPr>
    </w:p>
    <w:p w14:paraId="1F12B5BF" w14:textId="77777777" w:rsidR="007D0996" w:rsidRDefault="004B4970" w:rsidP="004B4970">
      <w:pPr>
        <w:rPr>
          <w:rFonts w:eastAsiaTheme="minorEastAsia" w:cs="Times New Roman"/>
          <w:snapToGrid w:val="0"/>
        </w:rPr>
      </w:pPr>
      <w:r>
        <w:rPr>
          <w:rFonts w:eastAsiaTheme="minorEastAsia" w:cs="Times New Roman"/>
          <w:snapToGrid w:val="0"/>
        </w:rPr>
        <w:t xml:space="preserve">Document your program completely </w:t>
      </w:r>
      <w:r w:rsidR="00E64D31">
        <w:rPr>
          <w:rFonts w:eastAsiaTheme="minorEastAsia" w:cs="Times New Roman"/>
          <w:snapToGrid w:val="0"/>
        </w:rPr>
        <w:t xml:space="preserve">according to Chapter 2 of the CSCI 360 Course Notes </w:t>
      </w:r>
      <w:r>
        <w:rPr>
          <w:rFonts w:eastAsiaTheme="minorEastAsia" w:cs="Times New Roman"/>
          <w:snapToGrid w:val="0"/>
        </w:rPr>
        <w:t>and submit your single .txt file on Blackboard as before.</w:t>
      </w:r>
    </w:p>
    <w:p w14:paraId="2BD31344" w14:textId="77777777" w:rsidR="007D0996" w:rsidRDefault="007D0996" w:rsidP="004B4970">
      <w:pPr>
        <w:rPr>
          <w:rFonts w:eastAsiaTheme="minorEastAsia" w:cs="Times New Roman"/>
          <w:snapToGrid w:val="0"/>
        </w:rPr>
      </w:pPr>
    </w:p>
    <w:p w14:paraId="5B96D7FE" w14:textId="77777777" w:rsidR="0079045F" w:rsidRPr="007D0996" w:rsidRDefault="007D0996" w:rsidP="004B4970">
      <w:pPr>
        <w:rPr>
          <w:rFonts w:ascii="Source Code Pro" w:hAnsi="Source Code Pro"/>
          <w:b/>
          <w:color w:val="FF0000"/>
          <w:sz w:val="20"/>
          <w:szCs w:val="20"/>
        </w:rPr>
      </w:pPr>
      <w:r w:rsidRPr="007D0996">
        <w:rPr>
          <w:rFonts w:eastAsiaTheme="minorEastAsia" w:cs="Times New Roman"/>
          <w:b/>
          <w:snapToGrid w:val="0"/>
          <w:color w:val="FF0000"/>
        </w:rPr>
        <w:t xml:space="preserve">Note that </w:t>
      </w:r>
      <w:proofErr w:type="gramStart"/>
      <w:r w:rsidRPr="007D0996">
        <w:rPr>
          <w:rFonts w:eastAsiaTheme="minorEastAsia" w:cs="Times New Roman"/>
          <w:b/>
          <w:snapToGrid w:val="0"/>
          <w:color w:val="FF0000"/>
        </w:rPr>
        <w:t>absolutely NO</w:t>
      </w:r>
      <w:proofErr w:type="gramEnd"/>
      <w:r w:rsidRPr="007D0996">
        <w:rPr>
          <w:rFonts w:eastAsiaTheme="minorEastAsia" w:cs="Times New Roman"/>
          <w:b/>
          <w:snapToGrid w:val="0"/>
          <w:color w:val="FF0000"/>
        </w:rPr>
        <w:t xml:space="preserve"> late assignments 11 will be accepted!  NO EXCEPTIONS!  DON'T ASK!</w:t>
      </w:r>
      <w:r w:rsidR="004B3016" w:rsidRPr="007D0996">
        <w:rPr>
          <w:rFonts w:eastAsiaTheme="minorEastAsia" w:cs="Times New Roman"/>
          <w:b/>
          <w:snapToGrid w:val="0"/>
          <w:color w:val="FF0000"/>
        </w:rPr>
        <w:br/>
      </w:r>
    </w:p>
    <w:sectPr w:rsidR="0079045F" w:rsidRPr="007D0996" w:rsidSect="00A869A6">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0DCDA" w14:textId="77777777" w:rsidR="0036611F" w:rsidRDefault="0036611F" w:rsidP="00A869A6">
      <w:r>
        <w:separator/>
      </w:r>
    </w:p>
  </w:endnote>
  <w:endnote w:type="continuationSeparator" w:id="0">
    <w:p w14:paraId="3B757FB9" w14:textId="77777777" w:rsidR="0036611F" w:rsidRDefault="0036611F" w:rsidP="00A86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ource Code Pro">
    <w:altName w:val="Consolas"/>
    <w:panose1 w:val="020B0509030403020204"/>
    <w:charset w:val="00"/>
    <w:family w:val="modern"/>
    <w:notTrueType/>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81F5B" w14:textId="77777777" w:rsidR="0036611F" w:rsidRDefault="0036611F" w:rsidP="00A869A6">
      <w:r>
        <w:separator/>
      </w:r>
    </w:p>
  </w:footnote>
  <w:footnote w:type="continuationSeparator" w:id="0">
    <w:p w14:paraId="6E37A3B9" w14:textId="77777777" w:rsidR="0036611F" w:rsidRDefault="0036611F" w:rsidP="00A86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23216" w14:textId="77777777" w:rsidR="00A869A6" w:rsidRPr="00A869A6" w:rsidRDefault="00A869A6">
    <w:pPr>
      <w:pStyle w:val="Header"/>
      <w:rPr>
        <w:b/>
      </w:rPr>
    </w:pPr>
    <w:r>
      <w:rPr>
        <w:b/>
      </w:rPr>
      <w:t>CSCI 360-1</w:t>
    </w:r>
    <w:r w:rsidRPr="00A869A6">
      <w:rPr>
        <w:b/>
      </w:rPr>
      <w:ptab w:relativeTo="margin" w:alignment="center" w:leader="none"/>
    </w:r>
    <w:r w:rsidR="00BC2EDA">
      <w:rPr>
        <w:b/>
      </w:rPr>
      <w:t xml:space="preserve">Assignment </w:t>
    </w:r>
    <w:r w:rsidR="004A21C8">
      <w:rPr>
        <w:b/>
      </w:rPr>
      <w:t>11</w:t>
    </w:r>
    <w:r>
      <w:rPr>
        <w:b/>
      </w:rPr>
      <w:t xml:space="preserve"> – </w:t>
    </w:r>
    <w:r w:rsidR="004A21C8">
      <w:rPr>
        <w:b/>
      </w:rPr>
      <w:t>Tables and DSECTs</w:t>
    </w:r>
    <w:r w:rsidRPr="00A869A6">
      <w:rPr>
        <w:b/>
      </w:rPr>
      <w:ptab w:relativeTo="margin" w:alignment="right" w:leader="none"/>
    </w:r>
    <w:r w:rsidRPr="00A869A6">
      <w:rPr>
        <w:b/>
      </w:rPr>
      <w:t xml:space="preserve">Page </w:t>
    </w:r>
    <w:r w:rsidRPr="00A869A6">
      <w:rPr>
        <w:b/>
        <w:bCs/>
      </w:rPr>
      <w:fldChar w:fldCharType="begin"/>
    </w:r>
    <w:r w:rsidRPr="00A869A6">
      <w:rPr>
        <w:b/>
        <w:bCs/>
      </w:rPr>
      <w:instrText xml:space="preserve"> PAGE  \* Arabic  \* MERGEFORMAT </w:instrText>
    </w:r>
    <w:r w:rsidRPr="00A869A6">
      <w:rPr>
        <w:b/>
        <w:bCs/>
      </w:rPr>
      <w:fldChar w:fldCharType="separate"/>
    </w:r>
    <w:r w:rsidR="00BC2EDA">
      <w:rPr>
        <w:b/>
        <w:bCs/>
        <w:noProof/>
      </w:rPr>
      <w:t>2</w:t>
    </w:r>
    <w:r w:rsidRPr="00A869A6">
      <w:rPr>
        <w:b/>
        <w:bCs/>
      </w:rPr>
      <w:fldChar w:fldCharType="end"/>
    </w:r>
    <w:r w:rsidRPr="00A869A6">
      <w:rPr>
        <w:b/>
      </w:rPr>
      <w:t xml:space="preserve"> of </w:t>
    </w:r>
    <w:r w:rsidRPr="00A869A6">
      <w:rPr>
        <w:b/>
        <w:bCs/>
      </w:rPr>
      <w:fldChar w:fldCharType="begin"/>
    </w:r>
    <w:r w:rsidRPr="00A869A6">
      <w:rPr>
        <w:b/>
        <w:bCs/>
      </w:rPr>
      <w:instrText xml:space="preserve"> NUMPAGES  \* Arabic  \* MERGEFORMAT </w:instrText>
    </w:r>
    <w:r w:rsidRPr="00A869A6">
      <w:rPr>
        <w:b/>
        <w:bCs/>
      </w:rPr>
      <w:fldChar w:fldCharType="separate"/>
    </w:r>
    <w:r w:rsidR="00BC2EDA">
      <w:rPr>
        <w:b/>
        <w:bCs/>
        <w:noProof/>
      </w:rPr>
      <w:t>2</w:t>
    </w:r>
    <w:r w:rsidRPr="00A869A6">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E3A8C"/>
    <w:multiLevelType w:val="hybridMultilevel"/>
    <w:tmpl w:val="C63E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2F3"/>
    <w:rsid w:val="00066212"/>
    <w:rsid w:val="000F2251"/>
    <w:rsid w:val="00116166"/>
    <w:rsid w:val="00116B1B"/>
    <w:rsid w:val="00124593"/>
    <w:rsid w:val="001E2CF8"/>
    <w:rsid w:val="002306A9"/>
    <w:rsid w:val="00252593"/>
    <w:rsid w:val="002713C6"/>
    <w:rsid w:val="00273CBC"/>
    <w:rsid w:val="002A2F5A"/>
    <w:rsid w:val="002A6309"/>
    <w:rsid w:val="0033428C"/>
    <w:rsid w:val="0036611F"/>
    <w:rsid w:val="003851E2"/>
    <w:rsid w:val="0039137C"/>
    <w:rsid w:val="00395C9F"/>
    <w:rsid w:val="003E4BF0"/>
    <w:rsid w:val="003E6A62"/>
    <w:rsid w:val="0046796E"/>
    <w:rsid w:val="004A21C8"/>
    <w:rsid w:val="004B3016"/>
    <w:rsid w:val="004B4970"/>
    <w:rsid w:val="004C34C3"/>
    <w:rsid w:val="006161FD"/>
    <w:rsid w:val="00627205"/>
    <w:rsid w:val="006C5EDD"/>
    <w:rsid w:val="006E43C5"/>
    <w:rsid w:val="00703E34"/>
    <w:rsid w:val="00756C28"/>
    <w:rsid w:val="0079045F"/>
    <w:rsid w:val="007A6503"/>
    <w:rsid w:val="007D0996"/>
    <w:rsid w:val="007D72F3"/>
    <w:rsid w:val="0085209A"/>
    <w:rsid w:val="00884F12"/>
    <w:rsid w:val="00885BB6"/>
    <w:rsid w:val="008B39BB"/>
    <w:rsid w:val="008C5BB9"/>
    <w:rsid w:val="00922493"/>
    <w:rsid w:val="00986194"/>
    <w:rsid w:val="009C26DF"/>
    <w:rsid w:val="009C4002"/>
    <w:rsid w:val="00A05449"/>
    <w:rsid w:val="00A869A6"/>
    <w:rsid w:val="00A95684"/>
    <w:rsid w:val="00AA46A9"/>
    <w:rsid w:val="00AF393F"/>
    <w:rsid w:val="00B12A1D"/>
    <w:rsid w:val="00BC2EDA"/>
    <w:rsid w:val="00BE73EE"/>
    <w:rsid w:val="00BE78F6"/>
    <w:rsid w:val="00C735F9"/>
    <w:rsid w:val="00CA18E8"/>
    <w:rsid w:val="00CC1F15"/>
    <w:rsid w:val="00CD2D44"/>
    <w:rsid w:val="00D3669A"/>
    <w:rsid w:val="00E275AF"/>
    <w:rsid w:val="00E64D31"/>
    <w:rsid w:val="00EC6F39"/>
    <w:rsid w:val="00F15B2B"/>
    <w:rsid w:val="00F66537"/>
    <w:rsid w:val="00F771BA"/>
    <w:rsid w:val="00FF5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0E24"/>
  <w15:chartTrackingRefBased/>
  <w15:docId w15:val="{0749F2B8-CF64-4848-9023-F254BA7A8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6537"/>
    <w:pPr>
      <w:widowControl w:val="0"/>
      <w:spacing w:after="0" w:line="240" w:lineRule="auto"/>
      <w:contextualSpacing/>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69A6"/>
    <w:pPr>
      <w:tabs>
        <w:tab w:val="center" w:pos="4680"/>
        <w:tab w:val="right" w:pos="9360"/>
      </w:tabs>
    </w:pPr>
  </w:style>
  <w:style w:type="character" w:customStyle="1" w:styleId="HeaderChar">
    <w:name w:val="Header Char"/>
    <w:basedOn w:val="DefaultParagraphFont"/>
    <w:link w:val="Header"/>
    <w:uiPriority w:val="99"/>
    <w:rsid w:val="00A869A6"/>
    <w:rPr>
      <w:rFonts w:ascii="Times New Roman" w:hAnsi="Times New Roman"/>
    </w:rPr>
  </w:style>
  <w:style w:type="paragraph" w:styleId="Footer">
    <w:name w:val="footer"/>
    <w:basedOn w:val="Normal"/>
    <w:link w:val="FooterChar"/>
    <w:uiPriority w:val="99"/>
    <w:unhideWhenUsed/>
    <w:rsid w:val="00A869A6"/>
    <w:pPr>
      <w:tabs>
        <w:tab w:val="center" w:pos="4680"/>
        <w:tab w:val="right" w:pos="9360"/>
      </w:tabs>
    </w:pPr>
  </w:style>
  <w:style w:type="character" w:customStyle="1" w:styleId="FooterChar">
    <w:name w:val="Footer Char"/>
    <w:basedOn w:val="DefaultParagraphFont"/>
    <w:link w:val="Footer"/>
    <w:uiPriority w:val="99"/>
    <w:rsid w:val="00A869A6"/>
    <w:rPr>
      <w:rFonts w:ascii="Times New Roman" w:hAnsi="Times New Roman"/>
    </w:rPr>
  </w:style>
  <w:style w:type="paragraph" w:styleId="ListParagraph">
    <w:name w:val="List Paragraph"/>
    <w:basedOn w:val="Normal"/>
    <w:uiPriority w:val="34"/>
    <w:qFormat/>
    <w:rsid w:val="002A2F5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ink/ink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5T16:19:00.789"/>
    </inkml:context>
    <inkml:brush xml:id="br0">
      <inkml:brushProperty name="width" value="0.05" units="cm"/>
      <inkml:brushProperty name="height" value="0.05" units="cm"/>
    </inkml:brush>
  </inkml:definitions>
  <inkml:trace contextRef="#ctx0" brushRef="#br0">1 1 1408,'13'0'608,"-13"0"-480,0 0-32,0 0-32,0 0 0,0 0 32,0 0-128,0 0 32,0 0 0,0 0 64,0 0 32,0 0 32,13 0-512,-13 0-128,0 0-96,0 0-32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5T16:21:12.416"/>
    </inkml:context>
    <inkml:brush xml:id="br0">
      <inkml:brushProperty name="width" value="0.05" units="cm"/>
      <inkml:brushProperty name="height" value="0.05" units="cm"/>
    </inkml:brush>
  </inkml:definitions>
  <inkml:trace contextRef="#ctx0" brushRef="#br0">1 14 7040,'0'-14'2624,"0"28"-2048,0-1-1344,0-13-768,0 13-1088,0 14-384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12-05T16:21:12.188"/>
    </inkml:context>
    <inkml:brush xml:id="br0">
      <inkml:brushProperty name="width" value="0.05" units="cm"/>
      <inkml:brushProperty name="height" value="0.05" units="cm"/>
    </inkml:brush>
  </inkml:definitions>
  <inkml:trace contextRef="#ctx0" brushRef="#br0">40 13 10624,'-13'-13'4032,"13"13"-3136,-14 13-608,14-13-416,0 0-608,0 0 0,0 0-1376,0 0-544,0 14-672,-13-1-192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Decker</dc:creator>
  <cp:keywords/>
  <dc:description/>
  <cp:lastModifiedBy>Andrew Scheel</cp:lastModifiedBy>
  <cp:revision>10</cp:revision>
  <dcterms:created xsi:type="dcterms:W3CDTF">2018-04-30T23:37:00Z</dcterms:created>
  <dcterms:modified xsi:type="dcterms:W3CDTF">2018-12-06T01:00:00Z</dcterms:modified>
</cp:coreProperties>
</file>