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FD" w:rsidRPr="007D72F3" w:rsidRDefault="007D72F3">
      <w:pPr>
        <w:rPr>
          <w:b/>
        </w:rPr>
      </w:pPr>
      <w:r w:rsidRPr="007D72F3">
        <w:rPr>
          <w:b/>
        </w:rPr>
        <w:t>CSCI 360-1</w:t>
      </w:r>
      <w:r>
        <w:rPr>
          <w:b/>
        </w:rPr>
        <w:t xml:space="preserve">                                      Assignment 8 – Packed Decimal                                    </w:t>
      </w:r>
      <w:r w:rsidR="00A46368">
        <w:rPr>
          <w:b/>
        </w:rPr>
        <w:t xml:space="preserve">      Fall</w:t>
      </w:r>
      <w:r>
        <w:rPr>
          <w:b/>
        </w:rPr>
        <w:t xml:space="preserve"> 2018</w:t>
      </w:r>
    </w:p>
    <w:p w:rsidR="007D72F3" w:rsidRDefault="00395C9F" w:rsidP="007D72F3">
      <w:pPr>
        <w:jc w:val="center"/>
        <w:rPr>
          <w:b/>
        </w:rPr>
      </w:pPr>
      <w:r>
        <w:rPr>
          <w:b/>
        </w:rPr>
        <w:t>1</w:t>
      </w:r>
      <w:r w:rsidR="00A46368">
        <w:rPr>
          <w:b/>
        </w:rPr>
        <w:t>5</w:t>
      </w:r>
      <w:r w:rsidR="007D72F3" w:rsidRPr="007D72F3">
        <w:rPr>
          <w:b/>
        </w:rPr>
        <w:t>0 points</w:t>
      </w:r>
    </w:p>
    <w:p w:rsidR="007D72F3" w:rsidRDefault="007D72F3" w:rsidP="007D72F3">
      <w:pPr>
        <w:jc w:val="center"/>
        <w:rPr>
          <w:b/>
        </w:rPr>
      </w:pPr>
    </w:p>
    <w:p w:rsidR="007D72F3" w:rsidRDefault="007D72F3" w:rsidP="00252593">
      <w:pPr>
        <w:jc w:val="both"/>
      </w:pPr>
      <w:r>
        <w:t>This assignment is an introduction to working with packed decimal data and instructions.  It is not meant to be difficult but rather help you understand the radically different instructions and how packed decimal and zoned decimal numbers are stored and manipulated.</w:t>
      </w:r>
      <w:r w:rsidR="004B4970">
        <w:t xml:space="preserve">  Refer to the Lecture Notes on </w:t>
      </w:r>
      <w:r w:rsidR="00A46368">
        <w:t>Packed D</w:t>
      </w:r>
      <w:r w:rsidR="004B4970">
        <w:t>ecimal</w:t>
      </w:r>
      <w:r w:rsidR="00A46368">
        <w:t xml:space="preserve"> on Blackboard to help you</w:t>
      </w:r>
      <w:r w:rsidR="004B4970">
        <w:t>.</w:t>
      </w:r>
    </w:p>
    <w:p w:rsidR="007D72F3" w:rsidRDefault="007D72F3" w:rsidP="00252593">
      <w:pPr>
        <w:jc w:val="both"/>
      </w:pPr>
    </w:p>
    <w:p w:rsidR="00F771BA" w:rsidRDefault="00252593" w:rsidP="00252593">
      <w:pPr>
        <w:jc w:val="both"/>
      </w:pPr>
      <w:r>
        <w:t>To start, c</w:t>
      </w:r>
      <w:r w:rsidR="007D72F3">
        <w:t>opy your ASSIGN7 PDSE member and name it ASSIGN8</w:t>
      </w:r>
      <w:r>
        <w:t xml:space="preserve"> (Don't forget to change the END statement too!)</w:t>
      </w:r>
      <w:r w:rsidR="0085209A">
        <w:t>.</w:t>
      </w:r>
      <w:r w:rsidR="00FA5450">
        <w:t xml:space="preserve">  You can also refer to the sample program provided </w:t>
      </w:r>
      <w:r w:rsidR="008D5172">
        <w:t>alongside this document on Blackboard.</w:t>
      </w:r>
      <w:bookmarkStart w:id="0" w:name="_GoBack"/>
      <w:bookmarkEnd w:id="0"/>
    </w:p>
    <w:p w:rsidR="0085209A" w:rsidRDefault="0085209A" w:rsidP="00252593">
      <w:pPr>
        <w:jc w:val="both"/>
      </w:pPr>
    </w:p>
    <w:p w:rsidR="00F771BA" w:rsidRDefault="0085209A" w:rsidP="00252593">
      <w:pPr>
        <w:jc w:val="both"/>
      </w:pPr>
      <w:r>
        <w:t>Replace the beginning CSECT and USING statements with the following</w:t>
      </w:r>
      <w:r w:rsidR="00F771BA">
        <w:t xml:space="preserve"> standard entry linkage (more about this later):</w:t>
      </w:r>
    </w:p>
    <w:p w:rsidR="00F771BA" w:rsidRDefault="00F771BA" w:rsidP="007D72F3"/>
    <w:p w:rsidR="00F771BA" w:rsidRPr="004F4111" w:rsidRDefault="00F771BA" w:rsidP="00F771BA">
      <w:pPr>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ASSIGN8</w:t>
      </w:r>
      <w:r w:rsidRPr="004F4111">
        <w:rPr>
          <w:rFonts w:ascii="Source Code Pro" w:eastAsiaTheme="minorEastAsia" w:hAnsi="Source Code Pro" w:cs="Times New Roman"/>
          <w:snapToGrid w:val="0"/>
          <w:sz w:val="20"/>
          <w:szCs w:val="20"/>
        </w:rPr>
        <w:t xml:space="preserve">  CSECT</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PRINT NOGEN          DO NOT EXPAND MACROS</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STM   14,12,12(13)   SAVE REGS IN CALLER'S SAVE AREA</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12,15          COPY CSECT ADDRESS INTO R12</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USING </w:t>
      </w:r>
      <w:r>
        <w:rPr>
          <w:rFonts w:ascii="Source Code Pro" w:eastAsiaTheme="minorEastAsia" w:hAnsi="Source Code Pro" w:cs="Times New Roman"/>
          <w:snapToGrid w:val="0"/>
          <w:sz w:val="20"/>
          <w:szCs w:val="20"/>
        </w:rPr>
        <w:t>ASSIGN8</w:t>
      </w:r>
      <w:r w:rsidRPr="004F4111">
        <w:rPr>
          <w:rFonts w:ascii="Source Code Pro" w:eastAsiaTheme="minorEastAsia" w:hAnsi="Source Code Pro" w:cs="Times New Roman"/>
          <w:snapToGrid w:val="0"/>
          <w:sz w:val="20"/>
          <w:szCs w:val="20"/>
        </w:rPr>
        <w:t>,12     ESTABLISH R12 AS THE BASE REG</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LA    14,SAVEAREA    R14 POINTS TO THIS CSECT's SAVE</w:t>
      </w:r>
      <w:r>
        <w:rPr>
          <w:rFonts w:ascii="Source Code Pro" w:eastAsiaTheme="minorEastAsia" w:hAnsi="Source Code Pro" w:cs="Times New Roman"/>
          <w:snapToGrid w:val="0"/>
          <w:sz w:val="20"/>
          <w:szCs w:val="20"/>
        </w:rPr>
        <w:t xml:space="preserve"> AREA</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14,8(,13)      STORE ADDRESS OF THIS CSECT's</w:t>
      </w:r>
      <w:r>
        <w:rPr>
          <w:rFonts w:ascii="Source Code Pro" w:eastAsiaTheme="minorEastAsia" w:hAnsi="Source Code Pro" w:cs="Times New Roman"/>
          <w:snapToGrid w:val="0"/>
          <w:sz w:val="20"/>
          <w:szCs w:val="20"/>
        </w:rPr>
        <w:t xml:space="preserve"> SAVE AREA</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ST    13,4(,14)      STORE ADDRESS OF CALLER'S SAVE</w:t>
      </w:r>
      <w:r>
        <w:rPr>
          <w:rFonts w:ascii="Source Code Pro" w:eastAsiaTheme="minorEastAsia" w:hAnsi="Source Code Pro" w:cs="Times New Roman"/>
          <w:snapToGrid w:val="0"/>
          <w:sz w:val="20"/>
          <w:szCs w:val="20"/>
        </w:rPr>
        <w:t xml:space="preserve"> AREA</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LR    13,14          POINT R13 AT THIS CSECT'S SAVE</w:t>
      </w:r>
      <w:r>
        <w:rPr>
          <w:rFonts w:ascii="Source Code Pro" w:eastAsiaTheme="minorEastAsia" w:hAnsi="Source Code Pro" w:cs="Times New Roman"/>
          <w:snapToGrid w:val="0"/>
          <w:sz w:val="20"/>
          <w:szCs w:val="20"/>
        </w:rPr>
        <w:t xml:space="preserve"> AREA</w:t>
      </w:r>
    </w:p>
    <w:p w:rsidR="00F771BA" w:rsidRDefault="00F771BA" w:rsidP="00F771BA">
      <w:pPr>
        <w:rPr>
          <w:rFonts w:ascii="Source Code Pro" w:eastAsiaTheme="minorEastAsia" w:hAnsi="Source Code Pro" w:cs="Times New Roman"/>
          <w:snapToGrid w:val="0"/>
          <w:sz w:val="20"/>
          <w:szCs w:val="20"/>
        </w:rPr>
      </w:pPr>
    </w:p>
    <w:p w:rsidR="00F771BA" w:rsidRDefault="0085209A" w:rsidP="00F771BA">
      <w:r>
        <w:t xml:space="preserve">Replace the final </w:t>
      </w:r>
      <w:r w:rsidRPr="0085209A">
        <w:rPr>
          <w:rFonts w:ascii="Source Code Pro" w:hAnsi="Source Code Pro"/>
          <w:sz w:val="20"/>
          <w:szCs w:val="20"/>
        </w:rPr>
        <w:t>BR 14</w:t>
      </w:r>
      <w:r>
        <w:t xml:space="preserve"> statement in your program with the fol</w:t>
      </w:r>
      <w:r w:rsidR="00F771BA">
        <w:t>lowing standard exit linkage (more about this later):</w:t>
      </w:r>
    </w:p>
    <w:p w:rsidR="00F771BA" w:rsidRDefault="00F771BA" w:rsidP="00F771BA"/>
    <w:p w:rsidR="00F771BA" w:rsidRPr="004F4111" w:rsidRDefault="00F771BA" w:rsidP="00F771BA">
      <w:pPr>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Pr="004F4111">
        <w:rPr>
          <w:rFonts w:ascii="Source Code Pro" w:eastAsiaTheme="minorEastAsia" w:hAnsi="Source Code Pro" w:cs="Times New Roman"/>
          <w:snapToGrid w:val="0"/>
          <w:sz w:val="20"/>
          <w:szCs w:val="20"/>
        </w:rPr>
        <w:t xml:space="preserve">   SR    15,15          R15 = RETURN CODE OF 0</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13,4(,13)      POINT R13 TO CALLER'S </w:t>
      </w:r>
      <w:r>
        <w:rPr>
          <w:rFonts w:ascii="Source Code Pro" w:eastAsiaTheme="minorEastAsia" w:hAnsi="Source Code Pro" w:cs="Times New Roman"/>
          <w:snapToGrid w:val="0"/>
          <w:sz w:val="20"/>
          <w:szCs w:val="20"/>
        </w:rPr>
        <w:t>SAVE AREA</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     14,12(,13)     RESTORE REGISTER 14</w:t>
      </w:r>
    </w:p>
    <w:p w:rsidR="00F771BA" w:rsidRPr="004F4111"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LM    0,12,20(13)    RESTORE R0 THRU R12</w:t>
      </w:r>
    </w:p>
    <w:p w:rsidR="00F771BA" w:rsidRDefault="00F771BA" w:rsidP="00F771BA">
      <w:pPr>
        <w:rPr>
          <w:rFonts w:ascii="Source Code Pro" w:eastAsiaTheme="minorEastAsia" w:hAnsi="Source Code Pro" w:cs="Times New Roman"/>
          <w:snapToGrid w:val="0"/>
          <w:sz w:val="20"/>
          <w:szCs w:val="20"/>
        </w:rPr>
      </w:pPr>
      <w:r w:rsidRPr="004F4111">
        <w:rPr>
          <w:rFonts w:ascii="Source Code Pro" w:eastAsiaTheme="minorEastAsia" w:hAnsi="Source Code Pro" w:cs="Times New Roman"/>
          <w:snapToGrid w:val="0"/>
          <w:sz w:val="20"/>
          <w:szCs w:val="20"/>
        </w:rPr>
        <w:t xml:space="preserve">         BR    14             </w:t>
      </w:r>
      <w:r>
        <w:rPr>
          <w:rFonts w:ascii="Source Code Pro" w:eastAsiaTheme="minorEastAsia" w:hAnsi="Source Code Pro" w:cs="Times New Roman"/>
          <w:snapToGrid w:val="0"/>
          <w:sz w:val="20"/>
          <w:szCs w:val="20"/>
        </w:rPr>
        <w:t>RETURN TO CALLER</w:t>
      </w:r>
    </w:p>
    <w:p w:rsidR="00F771BA" w:rsidRDefault="00F771BA" w:rsidP="00F771BA">
      <w:pPr>
        <w:rPr>
          <w:rFonts w:ascii="Source Code Pro" w:eastAsiaTheme="minorEastAsia" w:hAnsi="Source Code Pro" w:cs="Times New Roman"/>
          <w:snapToGrid w:val="0"/>
          <w:sz w:val="20"/>
          <w:szCs w:val="20"/>
        </w:rPr>
      </w:pPr>
    </w:p>
    <w:p w:rsidR="00F771BA" w:rsidRDefault="00F771BA" w:rsidP="00F771BA">
      <w:pPr>
        <w:rPr>
          <w:rFonts w:eastAsiaTheme="minorEastAsia" w:cs="Times New Roman"/>
          <w:snapToGrid w:val="0"/>
        </w:rPr>
      </w:pPr>
      <w:r>
        <w:rPr>
          <w:rFonts w:eastAsiaTheme="minorEastAsia" w:cs="Times New Roman"/>
          <w:snapToGrid w:val="0"/>
        </w:rPr>
        <w:t xml:space="preserve">At the top of your storage area following the </w:t>
      </w:r>
      <w:r w:rsidRPr="00F771BA">
        <w:rPr>
          <w:rFonts w:ascii="Source Code Pro" w:eastAsiaTheme="minorEastAsia" w:hAnsi="Source Code Pro" w:cs="Times New Roman"/>
          <w:snapToGrid w:val="0"/>
          <w:sz w:val="20"/>
          <w:szCs w:val="20"/>
        </w:rPr>
        <w:t>LTORG</w:t>
      </w:r>
      <w:r>
        <w:rPr>
          <w:rFonts w:eastAsiaTheme="minorEastAsia" w:cs="Times New Roman"/>
          <w:snapToGrid w:val="0"/>
        </w:rPr>
        <w:t>, declare the following:</w:t>
      </w:r>
    </w:p>
    <w:p w:rsidR="00F771BA" w:rsidRDefault="00F771BA" w:rsidP="00F771BA">
      <w:pPr>
        <w:rPr>
          <w:rFonts w:eastAsiaTheme="minorEastAsia" w:cs="Times New Roman"/>
          <w:snapToGrid w:val="0"/>
        </w:rPr>
      </w:pPr>
    </w:p>
    <w:p w:rsidR="00F771BA" w:rsidRDefault="00F771BA" w:rsidP="00F771BA">
      <w:pPr>
        <w:rPr>
          <w:rFonts w:ascii="Source Code Pro" w:eastAsiaTheme="minorEastAsia" w:hAnsi="Source Code Pro" w:cs="Times New Roman"/>
          <w:snapToGrid w:val="0"/>
          <w:sz w:val="20"/>
          <w:szCs w:val="20"/>
        </w:rPr>
      </w:pPr>
      <w:r w:rsidRPr="00F771BA">
        <w:rPr>
          <w:rFonts w:ascii="Source Code Pro" w:eastAsiaTheme="minorEastAsia" w:hAnsi="Source Code Pro" w:cs="Times New Roman"/>
          <w:snapToGrid w:val="0"/>
          <w:sz w:val="20"/>
          <w:szCs w:val="20"/>
        </w:rPr>
        <w:t>SAVEAREA</w:t>
      </w:r>
      <w:r>
        <w:rPr>
          <w:rFonts w:ascii="Source Code Pro" w:eastAsiaTheme="minorEastAsia" w:hAnsi="Source Code Pro" w:cs="Times New Roman"/>
          <w:snapToGrid w:val="0"/>
          <w:sz w:val="20"/>
          <w:szCs w:val="20"/>
        </w:rPr>
        <w:t xml:space="preserve"> DC    18F'-1'        REGISTER SAVE AREA</w:t>
      </w:r>
    </w:p>
    <w:p w:rsidR="00F771BA" w:rsidRPr="0085209A" w:rsidRDefault="00F771BA" w:rsidP="00F771BA">
      <w:pPr>
        <w:rPr>
          <w:rFonts w:ascii="Source Code Pro" w:eastAsiaTheme="minorEastAsia" w:hAnsi="Source Code Pro" w:cs="Times New Roman"/>
          <w:snapToGrid w:val="0"/>
        </w:rPr>
      </w:pPr>
    </w:p>
    <w:p w:rsidR="00A869A6" w:rsidRPr="004B4970" w:rsidRDefault="00F771BA" w:rsidP="00252593">
      <w:pPr>
        <w:jc w:val="both"/>
        <w:rPr>
          <w:rFonts w:eastAsiaTheme="minorEastAsia" w:cs="Times New Roman"/>
          <w:b/>
          <w:snapToGrid w:val="0"/>
          <w:sz w:val="20"/>
          <w:szCs w:val="20"/>
        </w:rPr>
      </w:pPr>
      <w:r w:rsidRPr="0085209A">
        <w:rPr>
          <w:rFonts w:eastAsiaTheme="minorEastAsia" w:cs="Times New Roman"/>
          <w:snapToGrid w:val="0"/>
        </w:rPr>
        <w:t>Like every Assembler program in the real world, your code for this program will be written between the stan</w:t>
      </w:r>
      <w:r w:rsidR="0085209A" w:rsidRPr="0085209A">
        <w:rPr>
          <w:rFonts w:eastAsiaTheme="minorEastAsia" w:cs="Times New Roman"/>
          <w:snapToGrid w:val="0"/>
        </w:rPr>
        <w:t>dard entry linkage</w:t>
      </w:r>
      <w:r w:rsidR="000E7FF8">
        <w:rPr>
          <w:rFonts w:eastAsiaTheme="minorEastAsia" w:cs="Times New Roman"/>
          <w:snapToGrid w:val="0"/>
        </w:rPr>
        <w:t xml:space="preserve"> and the standard exit linkage</w:t>
      </w:r>
      <w:r w:rsidR="0085209A" w:rsidRPr="0085209A">
        <w:rPr>
          <w:rFonts w:eastAsiaTheme="minorEastAsia" w:cs="Times New Roman"/>
          <w:snapToGrid w:val="0"/>
        </w:rPr>
        <w:t xml:space="preserve">.  At this point, see if you can get it to completely execute.  If you get the same results as you did with your Assignment 7 program, you will know you've copied the standard entry and exit linkage into your program correctly.  </w:t>
      </w:r>
      <w:r w:rsidR="0085209A" w:rsidRPr="004B4970">
        <w:rPr>
          <w:rFonts w:eastAsiaTheme="minorEastAsia" w:cs="Times New Roman"/>
          <w:b/>
          <w:snapToGrid w:val="0"/>
        </w:rPr>
        <w:t>Note that register 12 will now be used as the base register of your entire program, not register 15.</w:t>
      </w:r>
      <w:r w:rsidR="0085209A" w:rsidRPr="004B4970">
        <w:rPr>
          <w:rFonts w:eastAsiaTheme="minorEastAsia" w:cs="Times New Roman"/>
          <w:b/>
          <w:snapToGrid w:val="0"/>
          <w:sz w:val="20"/>
          <w:szCs w:val="20"/>
        </w:rPr>
        <w:t xml:space="preserve">  </w:t>
      </w:r>
    </w:p>
    <w:p w:rsidR="00A869A6" w:rsidRDefault="00A869A6" w:rsidP="00252593">
      <w:pPr>
        <w:jc w:val="both"/>
        <w:rPr>
          <w:rFonts w:eastAsiaTheme="minorEastAsia" w:cs="Times New Roman"/>
          <w:snapToGrid w:val="0"/>
          <w:sz w:val="20"/>
          <w:szCs w:val="20"/>
        </w:rPr>
      </w:pPr>
    </w:p>
    <w:p w:rsidR="00F771BA" w:rsidRPr="00A869A6" w:rsidRDefault="00A869A6" w:rsidP="00252593">
      <w:pPr>
        <w:jc w:val="both"/>
        <w:rPr>
          <w:rFonts w:eastAsiaTheme="minorEastAsia" w:cs="Times New Roman"/>
          <w:snapToGrid w:val="0"/>
        </w:rPr>
      </w:pPr>
      <w:r>
        <w:rPr>
          <w:rFonts w:eastAsiaTheme="minorEastAsia" w:cs="Times New Roman"/>
          <w:snapToGrid w:val="0"/>
        </w:rPr>
        <w:t>N</w:t>
      </w:r>
      <w:r w:rsidR="0085209A" w:rsidRPr="00A869A6">
        <w:rPr>
          <w:rFonts w:eastAsiaTheme="minorEastAsia" w:cs="Times New Roman"/>
          <w:snapToGrid w:val="0"/>
        </w:rPr>
        <w:t>ote</w:t>
      </w:r>
      <w:r>
        <w:rPr>
          <w:rFonts w:eastAsiaTheme="minorEastAsia" w:cs="Times New Roman"/>
          <w:snapToGrid w:val="0"/>
        </w:rPr>
        <w:t xml:space="preserve"> also</w:t>
      </w:r>
      <w:r w:rsidR="0085209A" w:rsidRPr="00A869A6">
        <w:rPr>
          <w:rFonts w:eastAsiaTheme="minorEastAsia" w:cs="Times New Roman"/>
          <w:snapToGrid w:val="0"/>
        </w:rPr>
        <w:t xml:space="preserve"> that</w:t>
      </w:r>
      <w:r w:rsidR="000E7FF8">
        <w:rPr>
          <w:rFonts w:eastAsiaTheme="minorEastAsia" w:cs="Times New Roman"/>
          <w:snapToGrid w:val="0"/>
        </w:rPr>
        <w:t xml:space="preserve"> the standard exit linkage first </w:t>
      </w:r>
      <w:r w:rsidR="0085209A" w:rsidRPr="00A869A6">
        <w:rPr>
          <w:rFonts w:eastAsiaTheme="minorEastAsia" w:cs="Times New Roman"/>
          <w:snapToGrid w:val="0"/>
        </w:rPr>
        <w:t>zero</w:t>
      </w:r>
      <w:r w:rsidR="000E7FF8">
        <w:rPr>
          <w:rFonts w:eastAsiaTheme="minorEastAsia" w:cs="Times New Roman"/>
          <w:snapToGrid w:val="0"/>
        </w:rPr>
        <w:t>s</w:t>
      </w:r>
      <w:r w:rsidR="0085209A" w:rsidRPr="00A869A6">
        <w:rPr>
          <w:rFonts w:eastAsiaTheme="minorEastAsia" w:cs="Times New Roman"/>
          <w:snapToGrid w:val="0"/>
        </w:rPr>
        <w:t xml:space="preserve"> out register 15</w:t>
      </w:r>
      <w:r w:rsidR="000E7FF8">
        <w:rPr>
          <w:rFonts w:eastAsiaTheme="minorEastAsia" w:cs="Times New Roman"/>
          <w:snapToGrid w:val="0"/>
        </w:rPr>
        <w:t xml:space="preserve"> and also note that, although we are restoring ALL of the other registers, we are</w:t>
      </w:r>
      <w:r w:rsidR="0085209A" w:rsidRPr="00A869A6">
        <w:rPr>
          <w:rFonts w:eastAsiaTheme="minorEastAsia" w:cs="Times New Roman"/>
          <w:snapToGrid w:val="0"/>
        </w:rPr>
        <w:t xml:space="preserve"> not restoring </w:t>
      </w:r>
      <w:r w:rsidR="000E7FF8">
        <w:rPr>
          <w:rFonts w:eastAsiaTheme="minorEastAsia" w:cs="Times New Roman"/>
          <w:snapToGrid w:val="0"/>
        </w:rPr>
        <w:t xml:space="preserve">register 15 </w:t>
      </w:r>
      <w:r w:rsidR="0085209A" w:rsidRPr="00A869A6">
        <w:rPr>
          <w:rFonts w:eastAsiaTheme="minorEastAsia" w:cs="Times New Roman"/>
          <w:snapToGrid w:val="0"/>
        </w:rPr>
        <w:t xml:space="preserve">before the </w:t>
      </w:r>
      <w:r>
        <w:rPr>
          <w:rFonts w:ascii="Source Code Pro" w:eastAsiaTheme="minorEastAsia" w:hAnsi="Source Code Pro" w:cs="Times New Roman"/>
          <w:snapToGrid w:val="0"/>
          <w:sz w:val="20"/>
          <w:szCs w:val="20"/>
        </w:rPr>
        <w:t xml:space="preserve">BR </w:t>
      </w:r>
      <w:r w:rsidR="0085209A" w:rsidRPr="00A869A6">
        <w:rPr>
          <w:rFonts w:ascii="Source Code Pro" w:eastAsiaTheme="minorEastAsia" w:hAnsi="Source Code Pro" w:cs="Times New Roman"/>
          <w:snapToGrid w:val="0"/>
          <w:sz w:val="20"/>
          <w:szCs w:val="20"/>
        </w:rPr>
        <w:t>14</w:t>
      </w:r>
      <w:r w:rsidR="0085209A" w:rsidRPr="00A869A6">
        <w:rPr>
          <w:rFonts w:eastAsiaTheme="minorEastAsia" w:cs="Times New Roman"/>
          <w:snapToGrid w:val="0"/>
        </w:rPr>
        <w:t xml:space="preserve"> in the standard exit linkage.  </w:t>
      </w:r>
      <w:r w:rsidR="000E7FF8">
        <w:rPr>
          <w:rFonts w:eastAsiaTheme="minorEastAsia" w:cs="Times New Roman"/>
          <w:snapToGrid w:val="0"/>
        </w:rPr>
        <w:t xml:space="preserve">If we did, this would put something different in register 15 and the </w:t>
      </w:r>
      <w:r w:rsidR="000E7FF8">
        <w:rPr>
          <w:rFonts w:ascii="Source Code Pro" w:eastAsiaTheme="minorEastAsia" w:hAnsi="Source Code Pro" w:cs="Times New Roman"/>
          <w:snapToGrid w:val="0"/>
          <w:sz w:val="20"/>
          <w:szCs w:val="20"/>
        </w:rPr>
        <w:t xml:space="preserve">SR  </w:t>
      </w:r>
      <w:r w:rsidR="000E7FF8" w:rsidRPr="000E7FF8">
        <w:rPr>
          <w:rFonts w:ascii="Source Code Pro" w:eastAsiaTheme="minorEastAsia" w:hAnsi="Source Code Pro" w:cs="Times New Roman"/>
          <w:snapToGrid w:val="0"/>
          <w:sz w:val="20"/>
          <w:szCs w:val="20"/>
        </w:rPr>
        <w:t>15,15</w:t>
      </w:r>
      <w:r w:rsidR="000E7FF8">
        <w:rPr>
          <w:rFonts w:eastAsiaTheme="minorEastAsia" w:cs="Times New Roman"/>
          <w:snapToGrid w:val="0"/>
        </w:rPr>
        <w:t xml:space="preserve"> would have been worthless.  So, t</w:t>
      </w:r>
      <w:r w:rsidR="0085209A" w:rsidRPr="00A869A6">
        <w:rPr>
          <w:rFonts w:eastAsiaTheme="minorEastAsia" w:cs="Times New Roman"/>
          <w:snapToGrid w:val="0"/>
        </w:rPr>
        <w:t>his is the standard way we send back a return code of 0 to the caller.</w:t>
      </w:r>
    </w:p>
    <w:p w:rsidR="0085209A" w:rsidRPr="00A869A6" w:rsidRDefault="0085209A" w:rsidP="00252593">
      <w:pPr>
        <w:jc w:val="both"/>
        <w:rPr>
          <w:rFonts w:eastAsiaTheme="minorEastAsia" w:cs="Times New Roman"/>
          <w:snapToGrid w:val="0"/>
        </w:rPr>
      </w:pPr>
    </w:p>
    <w:p w:rsidR="0085209A" w:rsidRPr="00A869A6" w:rsidRDefault="0085209A" w:rsidP="00252593">
      <w:pPr>
        <w:jc w:val="both"/>
        <w:rPr>
          <w:rFonts w:eastAsiaTheme="minorEastAsia" w:cs="Times New Roman"/>
          <w:snapToGrid w:val="0"/>
        </w:rPr>
      </w:pPr>
      <w:r w:rsidRPr="00A869A6">
        <w:rPr>
          <w:rFonts w:eastAsiaTheme="minorEastAsia" w:cs="Times New Roman"/>
          <w:snapToGrid w:val="0"/>
        </w:rPr>
        <w:t>Now that you're done with the above, here we go!</w:t>
      </w:r>
    </w:p>
    <w:p w:rsidR="0085209A" w:rsidRPr="00A869A6" w:rsidRDefault="0085209A" w:rsidP="00252593">
      <w:pPr>
        <w:jc w:val="both"/>
        <w:rPr>
          <w:rFonts w:eastAsiaTheme="minorEastAsia" w:cs="Times New Roman"/>
          <w:snapToGrid w:val="0"/>
        </w:rPr>
      </w:pPr>
    </w:p>
    <w:p w:rsidR="0085209A" w:rsidRDefault="0085209A" w:rsidP="00252593">
      <w:pPr>
        <w:jc w:val="both"/>
        <w:rPr>
          <w:rFonts w:eastAsiaTheme="minorEastAsia" w:cs="Times New Roman"/>
          <w:snapToGrid w:val="0"/>
        </w:rPr>
      </w:pPr>
      <w:r w:rsidRPr="00A869A6">
        <w:rPr>
          <w:rFonts w:eastAsiaTheme="minorEastAsia" w:cs="Times New Roman"/>
          <w:snapToGrid w:val="0"/>
        </w:rPr>
        <w:t>This program will be very much like your Assignm</w:t>
      </w:r>
      <w:r w:rsidR="00756C28">
        <w:rPr>
          <w:rFonts w:eastAsiaTheme="minorEastAsia" w:cs="Times New Roman"/>
          <w:snapToGrid w:val="0"/>
        </w:rPr>
        <w:t xml:space="preserve">ent 7 program but the arithmetic </w:t>
      </w:r>
      <w:r w:rsidRPr="00A869A6">
        <w:rPr>
          <w:rFonts w:eastAsiaTheme="minorEastAsia" w:cs="Times New Roman"/>
          <w:snapToGrid w:val="0"/>
        </w:rPr>
        <w:t>will</w:t>
      </w:r>
      <w:r w:rsidR="00A46368">
        <w:rPr>
          <w:rFonts w:eastAsiaTheme="minorEastAsia" w:cs="Times New Roman"/>
          <w:snapToGrid w:val="0"/>
        </w:rPr>
        <w:t xml:space="preserve"> all</w:t>
      </w:r>
      <w:r w:rsidRPr="00A869A6">
        <w:rPr>
          <w:rFonts w:eastAsiaTheme="minorEastAsia" w:cs="Times New Roman"/>
          <w:snapToGrid w:val="0"/>
        </w:rPr>
        <w:t xml:space="preserve"> change.  We are going to use packed decimal arithmetic instead of binary arithmetic.  The input data set is:</w:t>
      </w:r>
    </w:p>
    <w:p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lastRenderedPageBreak/>
        <w:t>DSN=KC02322.CSCI360.DATA</w:t>
      </w:r>
      <w:r w:rsidR="00A46368">
        <w:rPr>
          <w:rFonts w:ascii="Source Code Pro" w:eastAsiaTheme="minorEastAsia" w:hAnsi="Source Code Pro" w:cs="Times New Roman"/>
          <w:snapToGrid w:val="0"/>
          <w:sz w:val="20"/>
          <w:szCs w:val="20"/>
        </w:rPr>
        <w:t>FA</w:t>
      </w:r>
      <w:r w:rsidRPr="00A869A6">
        <w:rPr>
          <w:rFonts w:ascii="Source Code Pro" w:eastAsiaTheme="minorEastAsia" w:hAnsi="Source Code Pro" w:cs="Times New Roman"/>
          <w:snapToGrid w:val="0"/>
          <w:sz w:val="20"/>
          <w:szCs w:val="20"/>
        </w:rPr>
        <w:t>18(DATA8),DISP=SHR</w:t>
      </w:r>
    </w:p>
    <w:p w:rsidR="00A869A6" w:rsidRPr="002A2F5A" w:rsidRDefault="00A869A6" w:rsidP="00252593">
      <w:pPr>
        <w:jc w:val="both"/>
        <w:rPr>
          <w:rFonts w:eastAsiaTheme="minorEastAsia" w:cs="Times New Roman"/>
          <w:snapToGrid w:val="0"/>
        </w:rPr>
      </w:pPr>
    </w:p>
    <w:p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has the following format:</w:t>
      </w:r>
    </w:p>
    <w:p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rsidTr="00CC1F15">
        <w:trPr>
          <w:trHeight w:val="234"/>
        </w:trPr>
        <w:tc>
          <w:tcPr>
            <w:tcW w:w="738" w:type="dxa"/>
          </w:tcPr>
          <w:p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rsidTr="00CC1F15">
        <w:trPr>
          <w:trHeight w:val="234"/>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rsidR="00F15B2B" w:rsidRPr="00F15B2B" w:rsidRDefault="00F15B2B" w:rsidP="00CC1F15">
            <w:pPr>
              <w:ind w:left="322"/>
              <w:rPr>
                <w:rFonts w:eastAsiaTheme="minorEastAsia" w:cs="Times New Roman"/>
                <w:snapToGrid w:val="0"/>
              </w:rPr>
            </w:pPr>
            <w:r>
              <w:rPr>
                <w:rFonts w:eastAsiaTheme="minorEastAsia" w:cs="Times New Roman"/>
                <w:snapToGrid w:val="0"/>
              </w:rPr>
              <w:t>00000000 to 99999999</w:t>
            </w:r>
          </w:p>
        </w:tc>
      </w:tr>
      <w:tr w:rsidR="00F15B2B" w:rsidRPr="00F15B2B" w:rsidTr="00CC1F15">
        <w:trPr>
          <w:trHeight w:val="262"/>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rsidTr="00CC1F15">
        <w:trPr>
          <w:trHeight w:val="234"/>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F15B2B">
              <w:rPr>
                <w:rFonts w:eastAsiaTheme="minorEastAsia" w:cs="Times New Roman"/>
                <w:snapToGrid w:val="0"/>
              </w:rPr>
              <w:t>000.01 to 999.99</w:t>
            </w:r>
          </w:p>
        </w:tc>
      </w:tr>
      <w:tr w:rsidR="00F15B2B" w:rsidRPr="00F15B2B" w:rsidTr="00CC1F15">
        <w:trPr>
          <w:trHeight w:val="262"/>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19-23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rsidTr="00CC1F15">
        <w:trPr>
          <w:trHeight w:val="215"/>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24-28</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rsidTr="00CC1F15">
        <w:trPr>
          <w:trHeight w:val="281"/>
        </w:trPr>
        <w:tc>
          <w:tcPr>
            <w:tcW w:w="738" w:type="dxa"/>
          </w:tcPr>
          <w:p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bl>
    <w:p w:rsidR="00A869A6" w:rsidRDefault="00A869A6" w:rsidP="00A869A6">
      <w:pPr>
        <w:jc w:val="both"/>
        <w:rPr>
          <w:rFonts w:eastAsiaTheme="minorEastAsia" w:cs="Times New Roman"/>
          <w:snapToGrid w:val="0"/>
        </w:rPr>
      </w:pPr>
    </w:p>
    <w:p w:rsidR="004B4970" w:rsidRDefault="00A869A6" w:rsidP="002A2F5A">
      <w:pPr>
        <w:pStyle w:val="ListParagraph"/>
        <w:numPr>
          <w:ilvl w:val="0"/>
          <w:numId w:val="1"/>
        </w:numPr>
        <w:ind w:left="270" w:hanging="270"/>
        <w:jc w:val="both"/>
        <w:rPr>
          <w:rFonts w:eastAsiaTheme="minorEastAsia" w:cs="Times New Roman"/>
          <w:snapToGrid w:val="0"/>
        </w:rPr>
      </w:pPr>
      <w:r w:rsidRPr="002A2F5A">
        <w:rPr>
          <w:rFonts w:eastAsiaTheme="minorEastAsia" w:cs="Times New Roman"/>
          <w:snapToGrid w:val="0"/>
        </w:rPr>
        <w:t>Employee ID, Hourly Pay, Hours Worked, Deduction Amount and Bonus Amount are all zoned decimal numbers</w:t>
      </w:r>
      <w:r w:rsidR="00A46368">
        <w:rPr>
          <w:rFonts w:eastAsiaTheme="minorEastAsia" w:cs="Times New Roman"/>
          <w:snapToGrid w:val="0"/>
        </w:rPr>
        <w:t xml:space="preserve"> in the data set</w:t>
      </w:r>
      <w:r w:rsidRPr="002A2F5A">
        <w:rPr>
          <w:rFonts w:eastAsiaTheme="minorEastAsia" w:cs="Times New Roman"/>
          <w:snapToGrid w:val="0"/>
        </w:rPr>
        <w:t>.</w:t>
      </w:r>
    </w:p>
    <w:p w:rsidR="004B4970" w:rsidRDefault="004B4970" w:rsidP="004B4970">
      <w:pPr>
        <w:pStyle w:val="ListParagraph"/>
        <w:ind w:left="270"/>
        <w:jc w:val="both"/>
        <w:rPr>
          <w:rFonts w:eastAsiaTheme="minorEastAsia" w:cs="Times New Roman"/>
          <w:snapToGrid w:val="0"/>
        </w:rPr>
      </w:pPr>
    </w:p>
    <w:p w:rsidR="004B3016" w:rsidRDefault="00A869A6" w:rsidP="004B3016">
      <w:pPr>
        <w:pStyle w:val="ListParagraph"/>
        <w:numPr>
          <w:ilvl w:val="0"/>
          <w:numId w:val="1"/>
        </w:numPr>
        <w:ind w:left="270" w:hanging="270"/>
        <w:jc w:val="both"/>
        <w:rPr>
          <w:rFonts w:eastAsiaTheme="minorEastAsia" w:cs="Times New Roman"/>
          <w:snapToGrid w:val="0"/>
        </w:rPr>
      </w:pPr>
      <w:r w:rsidRPr="002A2F5A">
        <w:rPr>
          <w:rFonts w:eastAsiaTheme="minorEastAsia" w:cs="Times New Roman"/>
          <w:snapToGrid w:val="0"/>
        </w:rPr>
        <w:t xml:space="preserve">Hourly Pay, Hours Worked, Deduction Amount and Bonus Amount all have two </w:t>
      </w:r>
      <w:r w:rsidRPr="004B4970">
        <w:rPr>
          <w:rFonts w:eastAsiaTheme="minorEastAsia" w:cs="Times New Roman"/>
          <w:b/>
          <w:i/>
          <w:snapToGrid w:val="0"/>
        </w:rPr>
        <w:t>implied</w:t>
      </w:r>
      <w:r w:rsidRPr="002A2F5A">
        <w:rPr>
          <w:rFonts w:eastAsiaTheme="minorEastAsia" w:cs="Times New Roman"/>
          <w:snapToGrid w:val="0"/>
        </w:rPr>
        <w:t xml:space="preserve"> decimal places</w:t>
      </w:r>
      <w:r w:rsidR="008C5BB9">
        <w:rPr>
          <w:rFonts w:eastAsiaTheme="minorEastAsia" w:cs="Times New Roman"/>
          <w:snapToGrid w:val="0"/>
        </w:rPr>
        <w:t xml:space="preserve"> (dollars and cents)</w:t>
      </w:r>
      <w:r w:rsidRPr="002A2F5A">
        <w:rPr>
          <w:rFonts w:eastAsiaTheme="minorEastAsia" w:cs="Times New Roman"/>
          <w:snapToGrid w:val="0"/>
        </w:rPr>
        <w:t>.</w:t>
      </w:r>
    </w:p>
    <w:p w:rsidR="004B4970" w:rsidRDefault="004B4970" w:rsidP="004B4970">
      <w:pPr>
        <w:pStyle w:val="ListParagraph"/>
        <w:ind w:left="270"/>
        <w:jc w:val="both"/>
        <w:rPr>
          <w:rFonts w:eastAsiaTheme="minorEastAsia" w:cs="Times New Roman"/>
          <w:snapToGrid w:val="0"/>
        </w:rPr>
      </w:pPr>
    </w:p>
    <w:p w:rsidR="004B4970" w:rsidRDefault="004B4970"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definition of the input record could be defined in storage as follows.</w:t>
      </w:r>
    </w:p>
    <w:p w:rsidR="004B4970" w:rsidRDefault="004B4970" w:rsidP="004B4970">
      <w:pPr>
        <w:pStyle w:val="ListParagraph"/>
        <w:ind w:left="270"/>
        <w:jc w:val="both"/>
        <w:rPr>
          <w:rFonts w:eastAsiaTheme="minorEastAsia" w:cs="Times New Roman"/>
          <w:snapToGrid w:val="0"/>
        </w:rPr>
      </w:pPr>
    </w:p>
    <w:p w:rsidR="004B4970" w:rsidRDefault="000E7FF8"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R</w:t>
      </w:r>
      <w:r w:rsidR="004B4970">
        <w:rPr>
          <w:rFonts w:ascii="Source Code Pro" w:eastAsiaTheme="minorEastAsia" w:hAnsi="Source Code Pro" w:cs="Times New Roman"/>
          <w:snapToGrid w:val="0"/>
          <w:sz w:val="20"/>
          <w:szCs w:val="20"/>
        </w:rPr>
        <w:t>EC</w:t>
      </w:r>
      <w:r>
        <w:rPr>
          <w:rFonts w:ascii="Source Code Pro" w:eastAsiaTheme="minorEastAsia" w:hAnsi="Source Code Pro" w:cs="Times New Roman"/>
          <w:snapToGrid w:val="0"/>
          <w:sz w:val="20"/>
          <w:szCs w:val="20"/>
        </w:rPr>
        <w:t xml:space="preserve">ORD  </w:t>
      </w:r>
      <w:r w:rsidR="004B4970">
        <w:rPr>
          <w:rFonts w:ascii="Source Code Pro" w:eastAsiaTheme="minorEastAsia" w:hAnsi="Source Code Pro" w:cs="Times New Roman"/>
          <w:snapToGrid w:val="0"/>
          <w:sz w:val="20"/>
          <w:szCs w:val="20"/>
        </w:rPr>
        <w:t xml:space="preserve"> DS    0H</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IEMPID</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ZL8</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IHRPAY   DS    ZL5</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IHOURS   DS    ZL5</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IDEDUCT  DS    ZL5</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IBONUS   DS    ZL5</w:t>
      </w:r>
    </w:p>
    <w:p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IEMPNME</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CL25</w:t>
      </w:r>
    </w:p>
    <w:p w:rsidR="004B4970" w:rsidRP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DS    CL27</w:t>
      </w:r>
    </w:p>
    <w:p w:rsidR="006E43C5" w:rsidRPr="00AF393F" w:rsidRDefault="006E43C5" w:rsidP="006E43C5">
      <w:pPr>
        <w:pStyle w:val="ListParagraph"/>
        <w:ind w:left="270"/>
        <w:jc w:val="both"/>
        <w:rPr>
          <w:rFonts w:eastAsiaTheme="minorEastAsia" w:cs="Times New Roman"/>
          <w:snapToGrid w:val="0"/>
        </w:rPr>
      </w:pPr>
    </w:p>
    <w:p w:rsidR="004B3016" w:rsidRDefault="004B3016"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Remember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Pr>
          <w:rFonts w:eastAsiaTheme="minorEastAsia" w:cs="Times New Roman"/>
          <w:snapToGrid w:val="0"/>
        </w:rPr>
        <w:t>NEVER stored in numeric storage!</w:t>
      </w:r>
    </w:p>
    <w:p w:rsidR="004B3016" w:rsidRDefault="004B3016" w:rsidP="00922493">
      <w:pPr>
        <w:pStyle w:val="ListParagraph"/>
        <w:ind w:left="270"/>
        <w:jc w:val="both"/>
        <w:rPr>
          <w:rFonts w:eastAsiaTheme="minorEastAsia" w:cs="Times New Roman"/>
          <w:snapToGrid w:val="0"/>
        </w:rPr>
      </w:pPr>
    </w:p>
    <w:p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rsidR="004B3016" w:rsidRDefault="004B3016" w:rsidP="00922493">
      <w:pPr>
        <w:pStyle w:val="ListParagraph"/>
        <w:ind w:left="270"/>
        <w:jc w:val="both"/>
        <w:rPr>
          <w:rFonts w:eastAsiaTheme="minorEastAsia" w:cs="Times New Roman"/>
          <w:snapToGrid w:val="0"/>
        </w:rPr>
      </w:pPr>
    </w:p>
    <w:p w:rsidR="00AF393F" w:rsidRDefault="004B3016" w:rsidP="00922493">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p>
    <w:p w:rsidR="006E43C5" w:rsidRDefault="006E43C5" w:rsidP="00922493">
      <w:pPr>
        <w:pStyle w:val="ListParagraph"/>
        <w:ind w:left="270"/>
        <w:jc w:val="both"/>
        <w:rPr>
          <w:rFonts w:eastAsiaTheme="minorEastAsia" w:cs="Times New Roman"/>
          <w:snapToGrid w:val="0"/>
        </w:rPr>
      </w:pPr>
    </w:p>
    <w:p w:rsidR="004B4970" w:rsidRDefault="004B4970" w:rsidP="004B4970">
      <w:pPr>
        <w:pStyle w:val="ListParagraph"/>
        <w:numPr>
          <w:ilvl w:val="0"/>
          <w:numId w:val="1"/>
        </w:numPr>
        <w:ind w:left="270" w:hanging="270"/>
        <w:rPr>
          <w:rFonts w:eastAsiaTheme="minorEastAsia" w:cs="Times New Roman"/>
          <w:snapToGrid w:val="0"/>
        </w:rPr>
      </w:pPr>
      <w:r>
        <w:rPr>
          <w:rFonts w:eastAsiaTheme="minorEastAsia" w:cs="Times New Roman"/>
          <w:snapToGrid w:val="0"/>
        </w:rPr>
        <w:t xml:space="preserve">All of the Deductions, Bonuses and Gross Pay Amounts should be accumulated and printed as shown in the </w:t>
      </w:r>
      <w:r w:rsidR="00A46368">
        <w:rPr>
          <w:rFonts w:eastAsiaTheme="minorEastAsia" w:cs="Times New Roman"/>
          <w:snapToGrid w:val="0"/>
        </w:rPr>
        <w:t>exact</w:t>
      </w:r>
      <w:r>
        <w:rPr>
          <w:rFonts w:eastAsiaTheme="minorEastAsia" w:cs="Times New Roman"/>
          <w:snapToGrid w:val="0"/>
        </w:rPr>
        <w:t xml:space="preserve"> output</w:t>
      </w:r>
      <w:r w:rsidR="00A46368">
        <w:rPr>
          <w:rFonts w:eastAsiaTheme="minorEastAsia" w:cs="Times New Roman"/>
          <w:snapToGrid w:val="0"/>
        </w:rPr>
        <w:t xml:space="preserve"> provided</w:t>
      </w:r>
      <w:r>
        <w:rPr>
          <w:rFonts w:eastAsiaTheme="minorEastAsia" w:cs="Times New Roman"/>
          <w:snapToGrid w:val="0"/>
        </w:rPr>
        <w:t>.</w:t>
      </w:r>
    </w:p>
    <w:p w:rsidR="004B4970" w:rsidRDefault="004B4970" w:rsidP="004B4970">
      <w:pPr>
        <w:pStyle w:val="ListParagraph"/>
        <w:ind w:left="270"/>
        <w:rPr>
          <w:rFonts w:eastAsiaTheme="minorEastAsia" w:cs="Times New Roman"/>
          <w:snapToGrid w:val="0"/>
        </w:rPr>
      </w:pPr>
    </w:p>
    <w:p w:rsidR="004B4970" w:rsidRDefault="004B4970" w:rsidP="004B4970">
      <w:pPr>
        <w:pStyle w:val="ListParagraph"/>
        <w:numPr>
          <w:ilvl w:val="0"/>
          <w:numId w:val="1"/>
        </w:numPr>
        <w:ind w:left="270" w:hanging="270"/>
        <w:rPr>
          <w:rFonts w:ascii="Source Code Pro" w:hAnsi="Source Code Pro"/>
          <w:sz w:val="20"/>
          <w:szCs w:val="20"/>
        </w:rPr>
      </w:pPr>
      <w:r>
        <w:rPr>
          <w:rFonts w:eastAsiaTheme="minorEastAsia" w:cs="Times New Roman"/>
          <w:snapToGrid w:val="0"/>
        </w:rPr>
        <w:t>Make sure that your output looks as close to the example output as possible.  The TA cannot take off points if yours matches the example.</w:t>
      </w:r>
    </w:p>
    <w:p w:rsidR="004B4970" w:rsidRDefault="004B4970" w:rsidP="004B4970">
      <w:pPr>
        <w:rPr>
          <w:rFonts w:eastAsiaTheme="minorEastAsia" w:cs="Times New Roman"/>
          <w:snapToGrid w:val="0"/>
        </w:rPr>
      </w:pPr>
    </w:p>
    <w:p w:rsidR="004B4970" w:rsidRDefault="004B4970" w:rsidP="004B4970">
      <w:pPr>
        <w:rPr>
          <w:rFonts w:eastAsiaTheme="minorEastAsia" w:cs="Times New Roman"/>
          <w:snapToGrid w:val="0"/>
        </w:rPr>
      </w:pPr>
    </w:p>
    <w:p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CDD" w:rsidRDefault="000C6CDD" w:rsidP="00A869A6">
      <w:r>
        <w:separator/>
      </w:r>
    </w:p>
  </w:endnote>
  <w:endnote w:type="continuationSeparator" w:id="0">
    <w:p w:rsidR="000C6CDD" w:rsidRDefault="000C6CDD"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CDD" w:rsidRDefault="000C6CDD" w:rsidP="00A869A6">
      <w:r>
        <w:separator/>
      </w:r>
    </w:p>
  </w:footnote>
  <w:footnote w:type="continuationSeparator" w:id="0">
    <w:p w:rsidR="000C6CDD" w:rsidRDefault="000C6CDD"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9A6" w:rsidRPr="00A869A6" w:rsidRDefault="00A869A6">
    <w:pPr>
      <w:pStyle w:val="Header"/>
      <w:rPr>
        <w:b/>
      </w:rPr>
    </w:pPr>
    <w:r>
      <w:rPr>
        <w:b/>
      </w:rPr>
      <w:t>CSCI 360-1</w:t>
    </w:r>
    <w:r w:rsidRPr="00A869A6">
      <w:rPr>
        <w:b/>
      </w:rPr>
      <w:ptab w:relativeTo="margin" w:alignment="center" w:leader="none"/>
    </w:r>
    <w:r>
      <w:rPr>
        <w:b/>
      </w:rPr>
      <w:t>Assignment 8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C6CDD"/>
    <w:rsid w:val="000E7FF8"/>
    <w:rsid w:val="00116166"/>
    <w:rsid w:val="00124593"/>
    <w:rsid w:val="001F3E6B"/>
    <w:rsid w:val="002306A9"/>
    <w:rsid w:val="00252593"/>
    <w:rsid w:val="002A2F5A"/>
    <w:rsid w:val="00395C9F"/>
    <w:rsid w:val="003E6A62"/>
    <w:rsid w:val="004B3016"/>
    <w:rsid w:val="004B4970"/>
    <w:rsid w:val="00627205"/>
    <w:rsid w:val="006E43C5"/>
    <w:rsid w:val="00756C28"/>
    <w:rsid w:val="0079045F"/>
    <w:rsid w:val="007D72F3"/>
    <w:rsid w:val="0085209A"/>
    <w:rsid w:val="00885BB6"/>
    <w:rsid w:val="008C5BB9"/>
    <w:rsid w:val="008D5172"/>
    <w:rsid w:val="00922493"/>
    <w:rsid w:val="009C26DF"/>
    <w:rsid w:val="00A46368"/>
    <w:rsid w:val="00A869A6"/>
    <w:rsid w:val="00AA46A9"/>
    <w:rsid w:val="00AF393F"/>
    <w:rsid w:val="00C735F9"/>
    <w:rsid w:val="00CC1F15"/>
    <w:rsid w:val="00D3669A"/>
    <w:rsid w:val="00E275AF"/>
    <w:rsid w:val="00E329AD"/>
    <w:rsid w:val="00EC6F39"/>
    <w:rsid w:val="00F15B2B"/>
    <w:rsid w:val="00F66537"/>
    <w:rsid w:val="00F771BA"/>
    <w:rsid w:val="00FA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AFC1"/>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17</cp:revision>
  <dcterms:created xsi:type="dcterms:W3CDTF">2018-04-05T18:32:00Z</dcterms:created>
  <dcterms:modified xsi:type="dcterms:W3CDTF">2018-11-06T20:57:00Z</dcterms:modified>
</cp:coreProperties>
</file>