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Titolo</w:t>
      </w:r>
    </w:p>
    <w:p>
      <w:pPr>
        <w:pStyle w:val="style0"/>
      </w:pPr>
      <w:r>
        <w:rPr/>
      </w:r>
    </w:p>
    <w:p>
      <w:pPr>
        <w:pStyle w:val="style0"/>
      </w:pPr>
      <w:r>
        <w:rPr/>
        <w:t>Primo paragrafo con una endnote,</w:t>
      </w:r>
      <w:r>
        <w:rPr>
          <w:rStyle w:val="style15"/>
        </w:rPr>
        <w:endnoteReference w:id="2"/>
      </w:r>
      <w:r>
        <w:rPr/>
        <w:t xml:space="preserve"> un'altra endnote,</w:t>
      </w:r>
      <w:r>
        <w:rPr>
          <w:rStyle w:val="style15"/>
        </w:rPr>
        <w:endnoteReference w:id="3"/>
      </w:r>
      <w:r>
        <w:rPr/>
        <w:t xml:space="preserve"> </w:t>
      </w:r>
      <w:r>
        <w:rPr>
          <w:i/>
          <w:iCs/>
        </w:rPr>
        <w:t>corsivo</w:t>
      </w:r>
      <w:r>
        <w:rPr/>
        <w:t xml:space="preserve"> e </w:t>
      </w:r>
      <w:r>
        <w:rPr>
          <w:b/>
          <w:bCs/>
        </w:rPr>
        <w:t>grassetto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Secondo paragrafo con una footnote.</w:t>
      </w:r>
      <w:r>
        <w:rPr>
          <w:rStyle w:val="style16"/>
        </w:rPr>
        <w:footnoteReference w:id="2"/>
      </w:r>
    </w:p>
    <w:p>
      <w:pPr>
        <w:pStyle w:val="style0"/>
      </w:pPr>
      <w:r>
        <w:rPr/>
        <w:t>Testo a capo.</w:t>
      </w:r>
    </w:p>
    <w:sectPr>
      <w:footnotePr>
        <w:numFmt w:val="decimal"/>
      </w:footnotePr>
      <w:endnotePr>
        <w:numFmt w:val="lowerRoman"/>
      </w:end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24"/>
      </w:pPr>
      <w:r>
        <w:rPr/>
        <w:endnoteRef/>
        <w:tab/>
      </w:r>
      <w:r>
        <w:rPr/>
        <w:tab/>
        <w:t>Contenuto della prima endnote.</w:t>
      </w:r>
    </w:p>
    <w:p>
      <w:pPr>
        <w:pStyle w:val="style24"/>
      </w:pPr>
      <w:r>
        <w:rPr/>
        <w:tab/>
        <w:t>Paragrafo della prima endnote.</w:t>
      </w:r>
    </w:p>
  </w:endnote>
  <w:endnote w:id="3"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5840" w:w="12240"/>
          <w:pgMar w:bottom="1440" w:footer="0" w:gutter="0" w:header="0" w:left="1800" w:right="1800" w:top="1440"/>
          <w:pgNumType w:fmt="decimal"/>
          <w:formProt w:val="false"/>
          <w:textDirection w:val="lrTb"/>
          <w:docGrid w:charSpace="0" w:linePitch="240" w:type="default"/>
        </w:sectPr>
        <w:pStyle w:val="style24"/>
      </w:pPr>
      <w:r>
        <w:rPr/>
        <w:endnoteRef/>
        <w:tab/>
      </w:r>
      <w:r>
        <w:rPr/>
        <w:tab/>
        <w:t>Contenuto della seconda endnote.</w:t>
      </w:r>
    </w:p>
    <w:p>
      <w:pPr>
        <w:pStyle w:val="style24"/>
      </w:pPr>
      <w:r>
        <w:rPr/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</w:pPr>
      <w:r>
        <w:rPr/>
        <w:footnoteRef/>
        <w:tab/>
      </w:r>
      <w:r>
        <w:rPr/>
        <w:tab/>
        <w:t>Contenuto della footnote.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15" w:type="character">
    <w:name w:val="Endnote anchor"/>
    <w:next w:val="style15"/>
    <w:rPr>
      <w:vertAlign w:val="superscript"/>
    </w:rPr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Footnote Character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Arial Unicode MS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Arial Unicode M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Arial Unicode M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Arial Unicode MS"/>
    </w:rPr>
  </w:style>
  <w:style w:styleId="style24" w:type="paragraph">
    <w:name w:val="Endnote"/>
    <w:basedOn w:val="style0"/>
    <w:next w:val="style24"/>
    <w:pPr>
      <w:suppressLineNumbers/>
      <w:ind w:hanging="339" w:left="339" w:right="0"/>
    </w:pPr>
    <w:rPr>
      <w:sz w:val="20"/>
      <w:szCs w:val="20"/>
    </w:rPr>
  </w:style>
  <w:style w:styleId="style25" w:type="paragraph">
    <w:name w:val="Footnote"/>
    <w:basedOn w:val="style0"/>
    <w:next w:val="style25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2014-05-16T16:33:25.00Z</dcterms:created>
  <dc:creator>Ludovico Magnocavallo</dc:creator>
  <cp:revision>0</cp:revision>
</cp:coreProperties>
</file>