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2652" w:rsidRDefault="00D47298">
      <w:pPr>
        <w:jc w:val="center"/>
        <w:rPr>
          <w:b/>
          <w:bCs/>
          <w:sz w:val="32"/>
          <w:szCs w:val="32"/>
        </w:rPr>
      </w:pPr>
      <w:r>
        <w:rPr>
          <w:b/>
          <w:bCs/>
          <w:sz w:val="32"/>
          <w:szCs w:val="32"/>
        </w:rPr>
        <w:t xml:space="preserve">Health Canada </w:t>
      </w:r>
      <w:r>
        <w:rPr>
          <w:b/>
          <w:bCs/>
          <w:i/>
          <w:iCs/>
          <w:sz w:val="32"/>
          <w:szCs w:val="32"/>
        </w:rPr>
        <w:t xml:space="preserve">de novo </w:t>
      </w:r>
      <w:r>
        <w:rPr>
          <w:b/>
          <w:bCs/>
          <w:sz w:val="32"/>
          <w:szCs w:val="32"/>
        </w:rPr>
        <w:t>mutation identification pipelines</w:t>
      </w:r>
    </w:p>
    <w:p w:rsidR="00DA2652" w:rsidRDefault="00DA2652"/>
    <w:p w:rsidR="00DA2652" w:rsidRDefault="00DA2652"/>
    <w:p w:rsidR="00DA2652" w:rsidRDefault="00D47298">
      <w:pPr>
        <w:rPr>
          <w:b/>
          <w:bCs/>
          <w:sz w:val="28"/>
          <w:szCs w:val="28"/>
        </w:rPr>
      </w:pPr>
      <w:r>
        <w:rPr>
          <w:b/>
          <w:bCs/>
          <w:sz w:val="28"/>
          <w:szCs w:val="28"/>
        </w:rPr>
        <w:t>Required software</w:t>
      </w:r>
    </w:p>
    <w:p w:rsidR="00DA2652" w:rsidRDefault="00D47298">
      <w:pPr>
        <w:numPr>
          <w:ilvl w:val="0"/>
          <w:numId w:val="1"/>
        </w:numPr>
      </w:pPr>
      <w:r>
        <w:t>python 2.x</w:t>
      </w:r>
    </w:p>
    <w:p w:rsidR="00DA2652" w:rsidRDefault="00D47298">
      <w:pPr>
        <w:numPr>
          <w:ilvl w:val="0"/>
          <w:numId w:val="1"/>
        </w:numPr>
      </w:pPr>
      <w:proofErr w:type="spellStart"/>
      <w:r>
        <w:t>picard</w:t>
      </w:r>
      <w:proofErr w:type="spellEnd"/>
    </w:p>
    <w:p w:rsidR="00DA2652" w:rsidRDefault="00D47298">
      <w:pPr>
        <w:numPr>
          <w:ilvl w:val="0"/>
          <w:numId w:val="1"/>
        </w:numPr>
      </w:pPr>
      <w:r>
        <w:t>bwa</w:t>
      </w:r>
    </w:p>
    <w:p w:rsidR="00DA2652" w:rsidRDefault="00D47298">
      <w:pPr>
        <w:numPr>
          <w:ilvl w:val="0"/>
          <w:numId w:val="1"/>
        </w:numPr>
      </w:pPr>
      <w:r>
        <w:t>GATK 4.0.11 (primarily used)</w:t>
      </w:r>
    </w:p>
    <w:p w:rsidR="00DA2652" w:rsidRDefault="00D47298">
      <w:pPr>
        <w:numPr>
          <w:ilvl w:val="0"/>
          <w:numId w:val="1"/>
        </w:numPr>
      </w:pPr>
      <w:r>
        <w:t xml:space="preserve">GATK 3.8 (needed for </w:t>
      </w:r>
      <w:proofErr w:type="spellStart"/>
      <w:r>
        <w:t>CatVariants</w:t>
      </w:r>
      <w:proofErr w:type="spellEnd"/>
      <w:r>
        <w:t xml:space="preserve"> tool in RVQS stage only)</w:t>
      </w:r>
    </w:p>
    <w:p w:rsidR="00DA2652" w:rsidRDefault="00D47298">
      <w:pPr>
        <w:numPr>
          <w:ilvl w:val="0"/>
          <w:numId w:val="1"/>
        </w:numPr>
      </w:pPr>
      <w:proofErr w:type="spellStart"/>
      <w:r>
        <w:t>samtools</w:t>
      </w:r>
      <w:proofErr w:type="spellEnd"/>
    </w:p>
    <w:p w:rsidR="00DA2652" w:rsidRDefault="00D47298">
      <w:pPr>
        <w:numPr>
          <w:ilvl w:val="0"/>
          <w:numId w:val="1"/>
        </w:numPr>
      </w:pPr>
      <w:proofErr w:type="spellStart"/>
      <w:r>
        <w:t>bcftools</w:t>
      </w:r>
      <w:proofErr w:type="spellEnd"/>
    </w:p>
    <w:p w:rsidR="00DA2652" w:rsidRDefault="00D47298">
      <w:pPr>
        <w:numPr>
          <w:ilvl w:val="0"/>
          <w:numId w:val="1"/>
        </w:numPr>
      </w:pPr>
      <w:proofErr w:type="spellStart"/>
      <w:r>
        <w:t>denovogear</w:t>
      </w:r>
      <w:proofErr w:type="spellEnd"/>
    </w:p>
    <w:p w:rsidR="00DA2652" w:rsidRDefault="00D47298">
      <w:pPr>
        <w:numPr>
          <w:ilvl w:val="0"/>
          <w:numId w:val="1"/>
        </w:numPr>
      </w:pPr>
      <w:proofErr w:type="spellStart"/>
      <w:r>
        <w:t>vcf</w:t>
      </w:r>
      <w:proofErr w:type="spellEnd"/>
      <w:r>
        <w:t>-subset</w:t>
      </w:r>
    </w:p>
    <w:p w:rsidR="00DA2652" w:rsidRDefault="00DA2652"/>
    <w:p w:rsidR="00DA2652" w:rsidRDefault="00D47298">
      <w:pPr>
        <w:rPr>
          <w:b/>
          <w:bCs/>
          <w:sz w:val="28"/>
          <w:szCs w:val="28"/>
        </w:rPr>
      </w:pPr>
      <w:r>
        <w:rPr>
          <w:b/>
          <w:bCs/>
          <w:sz w:val="28"/>
          <w:szCs w:val="28"/>
        </w:rPr>
        <w:t>Important files</w:t>
      </w:r>
    </w:p>
    <w:p w:rsidR="00DA2652" w:rsidRDefault="00DA2652"/>
    <w:p w:rsidR="00DA2652" w:rsidRDefault="00D47298">
      <w:pPr>
        <w:numPr>
          <w:ilvl w:val="0"/>
          <w:numId w:val="2"/>
        </w:numPr>
      </w:pPr>
      <w:r>
        <w:t>settings.py</w:t>
      </w:r>
    </w:p>
    <w:p w:rsidR="00DA2652" w:rsidRDefault="00D47298">
      <w:pPr>
        <w:ind w:left="720"/>
      </w:pPr>
      <w:r>
        <w:t>This file is among the most important for the running of the pipeline. To allow for ease of use, many of the variables needed throughout the pipeline are set here. When setting up the pipeline for the first time in a new environment this file will need to be edited. Generally speaking it contains a few set parameters used in the pipeline but most importantly it defines where a variety of files, directories and executables used by the pipeline are located. An important example of this is ‘</w:t>
      </w:r>
      <w:proofErr w:type="spellStart"/>
      <w:r>
        <w:t>indirroot</w:t>
      </w:r>
      <w:proofErr w:type="spellEnd"/>
      <w:r>
        <w:t>’ which will be the root directory storing all of the intermediate and final results produced by the pipeline. Before starting, this directory should contain the following subdirectories:</w:t>
      </w:r>
    </w:p>
    <w:p w:rsidR="00DA2652" w:rsidRDefault="00D47298">
      <w:pPr>
        <w:numPr>
          <w:ilvl w:val="1"/>
          <w:numId w:val="2"/>
        </w:numPr>
      </w:pPr>
      <w:r>
        <w:t>0_fastq_raw</w:t>
      </w:r>
    </w:p>
    <w:p w:rsidR="00DA2652" w:rsidRDefault="00D47298">
      <w:pPr>
        <w:numPr>
          <w:ilvl w:val="1"/>
          <w:numId w:val="2"/>
        </w:numPr>
      </w:pPr>
      <w:r>
        <w:t>1_ubam</w:t>
      </w:r>
    </w:p>
    <w:p w:rsidR="00DA2652" w:rsidRDefault="00D47298">
      <w:pPr>
        <w:numPr>
          <w:ilvl w:val="1"/>
          <w:numId w:val="2"/>
        </w:numPr>
      </w:pPr>
      <w:r>
        <w:t>2_align</w:t>
      </w:r>
    </w:p>
    <w:p w:rsidR="00DA2652" w:rsidRDefault="00D47298">
      <w:pPr>
        <w:numPr>
          <w:ilvl w:val="1"/>
          <w:numId w:val="2"/>
        </w:numPr>
      </w:pPr>
      <w:r>
        <w:t xml:space="preserve">3_mark_dups  </w:t>
      </w:r>
    </w:p>
    <w:p w:rsidR="00DA2652" w:rsidRDefault="00D47298">
      <w:pPr>
        <w:numPr>
          <w:ilvl w:val="1"/>
          <w:numId w:val="2"/>
        </w:numPr>
      </w:pPr>
      <w:r>
        <w:t>4_rbqs</w:t>
      </w:r>
    </w:p>
    <w:p w:rsidR="00DA2652" w:rsidRDefault="00D47298">
      <w:pPr>
        <w:numPr>
          <w:ilvl w:val="1"/>
          <w:numId w:val="2"/>
        </w:numPr>
      </w:pPr>
      <w:r>
        <w:t>5_dng</w:t>
      </w:r>
    </w:p>
    <w:p w:rsidR="00DA2652" w:rsidRDefault="00D47298">
      <w:pPr>
        <w:numPr>
          <w:ilvl w:val="1"/>
          <w:numId w:val="2"/>
        </w:numPr>
      </w:pPr>
      <w:r>
        <w:t xml:space="preserve">5_haplotypecaller </w:t>
      </w:r>
    </w:p>
    <w:p w:rsidR="00DA2652" w:rsidRDefault="00D47298">
      <w:pPr>
        <w:numPr>
          <w:ilvl w:val="1"/>
          <w:numId w:val="2"/>
        </w:numPr>
      </w:pPr>
      <w:r>
        <w:t>6_filtered_DNG</w:t>
      </w:r>
    </w:p>
    <w:p w:rsidR="00DA2652" w:rsidRDefault="00D47298">
      <w:pPr>
        <w:numPr>
          <w:ilvl w:val="1"/>
          <w:numId w:val="2"/>
        </w:numPr>
      </w:pPr>
      <w:r>
        <w:t>6_GenomicsDBImport</w:t>
      </w:r>
    </w:p>
    <w:p w:rsidR="00DA2652" w:rsidRDefault="00D47298">
      <w:pPr>
        <w:numPr>
          <w:ilvl w:val="1"/>
          <w:numId w:val="2"/>
        </w:numPr>
      </w:pPr>
      <w:r>
        <w:t>7_jointgenotype</w:t>
      </w:r>
    </w:p>
    <w:p w:rsidR="00DA2652" w:rsidRDefault="00D47298">
      <w:pPr>
        <w:numPr>
          <w:ilvl w:val="1"/>
          <w:numId w:val="2"/>
        </w:numPr>
      </w:pPr>
      <w:r>
        <w:t>8_rvqs</w:t>
      </w:r>
    </w:p>
    <w:p w:rsidR="00DA2652" w:rsidRDefault="00D47298">
      <w:pPr>
        <w:numPr>
          <w:ilvl w:val="1"/>
          <w:numId w:val="2"/>
        </w:numPr>
      </w:pPr>
      <w:r>
        <w:t>9_genotyperefinement</w:t>
      </w:r>
    </w:p>
    <w:p w:rsidR="00DA2652" w:rsidRDefault="00D47298">
      <w:pPr>
        <w:numPr>
          <w:ilvl w:val="1"/>
          <w:numId w:val="2"/>
        </w:numPr>
      </w:pPr>
      <w:r>
        <w:t xml:space="preserve">10_filtered_GATK  </w:t>
      </w:r>
    </w:p>
    <w:p w:rsidR="00DA2652" w:rsidRDefault="00DA2652"/>
    <w:p w:rsidR="00DA2652" w:rsidRDefault="00D47298">
      <w:pPr>
        <w:numPr>
          <w:ilvl w:val="0"/>
          <w:numId w:val="2"/>
        </w:numPr>
      </w:pPr>
      <w:r>
        <w:t>functions.py</w:t>
      </w:r>
    </w:p>
    <w:p w:rsidR="00DA2652" w:rsidRDefault="00D47298">
      <w:pPr>
        <w:ind w:left="720"/>
      </w:pPr>
      <w:r>
        <w:t>This file contains a few functions used by a number of different stages in the pipeline, such as functions to read PED files, check directories to ensure they exist, etc. Unless you are overhauling the pipeline these functions likely don’t need to be changed.</w:t>
      </w:r>
    </w:p>
    <w:p w:rsidR="00DA2652" w:rsidRDefault="00DA2652"/>
    <w:p w:rsidR="00DA2652" w:rsidRDefault="00DA2652"/>
    <w:p w:rsidR="00DA2652" w:rsidRDefault="00DA2652"/>
    <w:p w:rsidR="00DA2652" w:rsidRDefault="00D47298">
      <w:pPr>
        <w:rPr>
          <w:b/>
          <w:bCs/>
          <w:sz w:val="28"/>
          <w:szCs w:val="28"/>
        </w:rPr>
      </w:pPr>
      <w:r>
        <w:rPr>
          <w:b/>
          <w:bCs/>
          <w:sz w:val="28"/>
          <w:szCs w:val="28"/>
        </w:rPr>
        <w:t>Pipeline overview</w:t>
      </w:r>
    </w:p>
    <w:p w:rsidR="00DA2652" w:rsidRDefault="00DA2652"/>
    <w:p w:rsidR="00DA2652" w:rsidRDefault="00D47298">
      <w:r>
        <w:t>To execute each stage of the pipeline you simply have to execute the relevant script and provide the family id. For example:</w:t>
      </w:r>
    </w:p>
    <w:p w:rsidR="00DA2652" w:rsidRDefault="00D47298">
      <w:pPr>
        <w:jc w:val="center"/>
      </w:pPr>
      <w:r>
        <w:t>./1a_fastq_to_ubam.py 1004_21</w:t>
      </w:r>
    </w:p>
    <w:p w:rsidR="00DA2652" w:rsidRDefault="00DA2652">
      <w:pPr>
        <w:jc w:val="center"/>
      </w:pPr>
    </w:p>
    <w:p w:rsidR="00DA2652" w:rsidRDefault="00D47298">
      <w:r>
        <w:t xml:space="preserve">Before starting, you need to organize your raw </w:t>
      </w:r>
      <w:proofErr w:type="spellStart"/>
      <w:r>
        <w:t>fastq</w:t>
      </w:r>
      <w:proofErr w:type="spellEnd"/>
      <w:r>
        <w:t xml:space="preserve"> files into directories for each family within the 0_fastq_raw directory described above. Each family will have a directory with its family ID. Inside this directory, each individual will have their own directory (using their ID as its name). Inside each individual’s directory will be their </w:t>
      </w:r>
      <w:proofErr w:type="spellStart"/>
      <w:r>
        <w:t>fastq</w:t>
      </w:r>
      <w:proofErr w:type="spellEnd"/>
      <w:r>
        <w:t xml:space="preserve"> files named &lt;</w:t>
      </w:r>
      <w:proofErr w:type="spellStart"/>
      <w:r>
        <w:t>sample_ID</w:t>
      </w:r>
      <w:proofErr w:type="spellEnd"/>
      <w:r>
        <w:t>&gt;_R1.fastq.gz and &lt;</w:t>
      </w:r>
      <w:proofErr w:type="spellStart"/>
      <w:r>
        <w:t>sample_ID</w:t>
      </w:r>
      <w:proofErr w:type="spellEnd"/>
      <w:r>
        <w:t>&gt;_R2.fastq.gz. So, for example, for family 2011_22, the directory &lt;</w:t>
      </w:r>
      <w:proofErr w:type="spellStart"/>
      <w:r>
        <w:t>indirroot</w:t>
      </w:r>
      <w:proofErr w:type="spellEnd"/>
      <w:r>
        <w:t>&gt;/0_fastq_raw/1004_21/ should contain the following directories:</w:t>
      </w:r>
    </w:p>
    <w:p w:rsidR="00DA2652" w:rsidRDefault="00DA2652"/>
    <w:p w:rsidR="00DA2652" w:rsidRDefault="00D47298">
      <w:r>
        <w:tab/>
      </w:r>
      <w:r>
        <w:tab/>
        <w:t>ls 2011_22/</w:t>
      </w:r>
    </w:p>
    <w:p w:rsidR="00DA2652" w:rsidRDefault="00D47298">
      <w:r>
        <w:tab/>
      </w:r>
      <w:r>
        <w:tab/>
      </w:r>
      <w:proofErr w:type="gramStart"/>
      <w:r>
        <w:t>2011022  2011023</w:t>
      </w:r>
      <w:proofErr w:type="gramEnd"/>
      <w:r>
        <w:t xml:space="preserve">  2011024  2011026</w:t>
      </w:r>
    </w:p>
    <w:p w:rsidR="00DA2652" w:rsidRDefault="00DA2652"/>
    <w:p w:rsidR="00DA2652" w:rsidRDefault="00D47298">
      <w:r>
        <w:t>and those directories should contain:</w:t>
      </w:r>
    </w:p>
    <w:p w:rsidR="00DA2652" w:rsidRDefault="00DA2652"/>
    <w:p w:rsidR="00DA2652" w:rsidRDefault="00D47298">
      <w:r>
        <w:tab/>
      </w:r>
      <w:r>
        <w:tab/>
        <w:t>ls 2011_22/*</w:t>
      </w:r>
    </w:p>
    <w:p w:rsidR="00DA2652" w:rsidRDefault="00D47298">
      <w:r>
        <w:tab/>
      </w:r>
      <w:r>
        <w:tab/>
        <w:t>2011_22/2011022:</w:t>
      </w:r>
    </w:p>
    <w:p w:rsidR="00DA2652" w:rsidRDefault="00D47298">
      <w:r>
        <w:tab/>
      </w:r>
      <w:r>
        <w:tab/>
      </w:r>
      <w:proofErr w:type="gramStart"/>
      <w:r>
        <w:t>2011022_R1.fastq.gz  2011022_R2.fastq.gz</w:t>
      </w:r>
      <w:proofErr w:type="gramEnd"/>
    </w:p>
    <w:p w:rsidR="00DA2652" w:rsidRDefault="00DA2652"/>
    <w:p w:rsidR="00DA2652" w:rsidRDefault="00D47298">
      <w:r>
        <w:tab/>
      </w:r>
      <w:r>
        <w:tab/>
        <w:t>2011_22/2011023:</w:t>
      </w:r>
    </w:p>
    <w:p w:rsidR="00DA2652" w:rsidRDefault="00D47298">
      <w:r>
        <w:tab/>
      </w:r>
      <w:r>
        <w:tab/>
      </w:r>
      <w:proofErr w:type="gramStart"/>
      <w:r>
        <w:t>2011023_R1.fastq.gz  2011023_R2.fastq.gz</w:t>
      </w:r>
      <w:proofErr w:type="gramEnd"/>
    </w:p>
    <w:p w:rsidR="00DA2652" w:rsidRDefault="00DA2652"/>
    <w:p w:rsidR="00DA2652" w:rsidRDefault="00D47298">
      <w:r>
        <w:tab/>
      </w:r>
      <w:r>
        <w:tab/>
        <w:t>2011_22/2011024:</w:t>
      </w:r>
    </w:p>
    <w:p w:rsidR="00DA2652" w:rsidRDefault="00D47298">
      <w:r>
        <w:tab/>
      </w:r>
      <w:r>
        <w:tab/>
      </w:r>
      <w:proofErr w:type="gramStart"/>
      <w:r>
        <w:t>2011024_R1.fastq.gz  2011024_R2.fastq.gz</w:t>
      </w:r>
      <w:proofErr w:type="gramEnd"/>
    </w:p>
    <w:p w:rsidR="00DA2652" w:rsidRDefault="00DA2652"/>
    <w:p w:rsidR="00DA2652" w:rsidRDefault="00D47298">
      <w:r>
        <w:tab/>
      </w:r>
      <w:r>
        <w:tab/>
        <w:t>2011_22/2011026:</w:t>
      </w:r>
    </w:p>
    <w:p w:rsidR="00DA2652" w:rsidRDefault="00D47298">
      <w:r>
        <w:tab/>
      </w:r>
      <w:r>
        <w:tab/>
      </w:r>
      <w:proofErr w:type="gramStart"/>
      <w:r>
        <w:t>2011026_R1.fastq.gz  2011026_R2.fastq.gz</w:t>
      </w:r>
      <w:proofErr w:type="gramEnd"/>
    </w:p>
    <w:p w:rsidR="00DA2652" w:rsidRDefault="00DA2652">
      <w:pPr>
        <w:jc w:val="center"/>
      </w:pPr>
    </w:p>
    <w:p w:rsidR="00DA2652" w:rsidRDefault="00D47298">
      <w:r>
        <w:t xml:space="preserve">If these directories are properly set up then the pipeline should take care of the rest. Each stage of the pipeline will look into the appropriate directory for the input and place the output in the corresponding output directory. For nearly every file the pipeline generates it also generated a log file. The pipeline is designed so that the first line on each log file is the exact command run to create the file to which the log file corresponds. This is so that if the pipeline fails on a specific file, the entire stage does not need to be rerun but you can simply just execute the command from within the log file. </w:t>
      </w:r>
    </w:p>
    <w:p w:rsidR="00DA2652" w:rsidRDefault="00DA2652"/>
    <w:p w:rsidR="00DA2652" w:rsidRDefault="00D47298">
      <w:pPr>
        <w:rPr>
          <w:b/>
          <w:bCs/>
          <w:sz w:val="28"/>
          <w:szCs w:val="28"/>
        </w:rPr>
      </w:pPr>
      <w:r>
        <w:rPr>
          <w:b/>
          <w:bCs/>
          <w:sz w:val="28"/>
          <w:szCs w:val="28"/>
        </w:rPr>
        <w:t>Pipeline overview – stages</w:t>
      </w:r>
    </w:p>
    <w:p w:rsidR="00DA2652" w:rsidRDefault="00D47298">
      <w:r>
        <w:t>In this section the various stages of the pipeline will be listed along with any notes made or any relevant links used while implementing it. Some of this text comes from the GATK site. The pipeline has 3 main parts:</w:t>
      </w:r>
    </w:p>
    <w:p w:rsidR="00DA2652" w:rsidRDefault="00D47298">
      <w:pPr>
        <w:numPr>
          <w:ilvl w:val="0"/>
          <w:numId w:val="20"/>
        </w:numPr>
      </w:pPr>
      <w:r>
        <w:t>Data preprocessing – based on GATK’s best practices, the data pre-processing for variant discovery workflow</w:t>
      </w:r>
    </w:p>
    <w:p w:rsidR="00DA2652" w:rsidRDefault="00D47298">
      <w:pPr>
        <w:numPr>
          <w:ilvl w:val="0"/>
          <w:numId w:val="20"/>
        </w:numPr>
      </w:pPr>
      <w:r>
        <w:t>DNM identification:</w:t>
      </w:r>
    </w:p>
    <w:p w:rsidR="00DA2652" w:rsidRDefault="00D47298">
      <w:pPr>
        <w:numPr>
          <w:ilvl w:val="1"/>
          <w:numId w:val="20"/>
        </w:numPr>
      </w:pPr>
      <w:proofErr w:type="spellStart"/>
      <w:r>
        <w:t>DeNovoGear</w:t>
      </w:r>
      <w:proofErr w:type="spellEnd"/>
    </w:p>
    <w:p w:rsidR="00DA2652" w:rsidRDefault="00D47298">
      <w:pPr>
        <w:numPr>
          <w:ilvl w:val="1"/>
          <w:numId w:val="20"/>
        </w:numPr>
      </w:pPr>
      <w:r>
        <w:t>GATK based – GATK Short Variant Discovery Workflow followed by the GATK Genotype Refinement Workflow</w:t>
      </w:r>
    </w:p>
    <w:p w:rsidR="00DA2652" w:rsidRDefault="00D47298">
      <w:pPr>
        <w:numPr>
          <w:ilvl w:val="0"/>
          <w:numId w:val="20"/>
        </w:numPr>
      </w:pPr>
      <w:r>
        <w:t xml:space="preserve">DNM filtering – based on the filters applied in </w:t>
      </w:r>
      <w:proofErr w:type="spellStart"/>
      <w:r>
        <w:t>Raheleh’s</w:t>
      </w:r>
      <w:proofErr w:type="spellEnd"/>
      <w:r>
        <w:t xml:space="preserve"> “timing, rates, ...” paper:</w:t>
      </w:r>
    </w:p>
    <w:p w:rsidR="00DA2652" w:rsidRDefault="00D47298">
      <w:pPr>
        <w:numPr>
          <w:ilvl w:val="1"/>
          <w:numId w:val="20"/>
        </w:numPr>
      </w:pPr>
      <w:r>
        <w:t>Low-complexity regions, which we defined as segmental duplications or simple repeats.</w:t>
      </w:r>
    </w:p>
    <w:p w:rsidR="00DA2652" w:rsidRDefault="00D47298">
      <w:pPr>
        <w:numPr>
          <w:ilvl w:val="1"/>
          <w:numId w:val="20"/>
        </w:numPr>
      </w:pPr>
      <w:r>
        <w:lastRenderedPageBreak/>
        <w:t>Remove sites that had more than 10% of reads supporting the alternative allele in either of the parents.</w:t>
      </w:r>
    </w:p>
    <w:p w:rsidR="00DA2652" w:rsidRDefault="00D47298">
      <w:pPr>
        <w:numPr>
          <w:ilvl w:val="1"/>
          <w:numId w:val="20"/>
        </w:numPr>
      </w:pPr>
      <w:r>
        <w:t>Removed sites whose depth was in the top 0.01% quantile in terms of read depth. For this, we assumed read depth to be Poisson distributed, with the λ parameter of the Poisson distribution equal to the mean read depth of the genome.</w:t>
      </w:r>
    </w:p>
    <w:p w:rsidR="00DA2652" w:rsidRDefault="00D47298">
      <w:pPr>
        <w:numPr>
          <w:ilvl w:val="1"/>
          <w:numId w:val="20"/>
        </w:numPr>
      </w:pPr>
      <w:r>
        <w:t>Remove sites with less than 2 reads supporting the alternative allele on each strand.</w:t>
      </w:r>
    </w:p>
    <w:p w:rsidR="00DA2652" w:rsidRDefault="00DA2652"/>
    <w:p w:rsidR="00DA2652" w:rsidRDefault="00D47298">
      <w:pPr>
        <w:rPr>
          <w:b/>
          <w:bCs/>
        </w:rPr>
      </w:pPr>
      <w:r>
        <w:rPr>
          <w:b/>
          <w:bCs/>
          <w:noProof/>
          <w:lang w:eastAsia="en-CA"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7295515" cy="39973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295515" cy="3997325"/>
                    </a:xfrm>
                    <a:prstGeom prst="rect">
                      <a:avLst/>
                    </a:prstGeom>
                  </pic:spPr>
                </pic:pic>
              </a:graphicData>
            </a:graphic>
          </wp:anchor>
        </w:drawing>
      </w:r>
    </w:p>
    <w:p w:rsidR="00DA2652" w:rsidRDefault="00D47298">
      <w:r>
        <w:rPr>
          <w:b/>
          <w:bCs/>
        </w:rPr>
        <w:t>Before using the pipeline</w:t>
      </w:r>
    </w:p>
    <w:p w:rsidR="00DA2652" w:rsidRDefault="00D47298">
      <w:r>
        <w:t>Need create BWA index on hg38 (already done, will need to redo if you use a different reference):</w:t>
      </w:r>
    </w:p>
    <w:p w:rsidR="00DA2652" w:rsidRDefault="00D47298">
      <w:r>
        <w:t xml:space="preserve">            CMD: ./apps/bwa-0.7.17/bwa index hg38/Homo_sapiens_assembly38.fasta.gz</w:t>
      </w:r>
    </w:p>
    <w:p w:rsidR="00DA2652" w:rsidRDefault="00D47298">
      <w:r>
        <w:t xml:space="preserve">        Real time: 6190.529 sec; CPU: 6138.804 sec</w:t>
      </w:r>
    </w:p>
    <w:p w:rsidR="00DA2652" w:rsidRDefault="00DA2652"/>
    <w:p w:rsidR="00DA2652" w:rsidRDefault="00D47298">
      <w:pPr>
        <w:rPr>
          <w:b/>
          <w:bCs/>
        </w:rPr>
      </w:pPr>
      <w:r>
        <w:rPr>
          <w:b/>
          <w:bCs/>
        </w:rPr>
        <w:t>Preprocessing Pipeline</w:t>
      </w:r>
    </w:p>
    <w:p w:rsidR="00DA2652" w:rsidRDefault="00D47298">
      <w:pPr>
        <w:numPr>
          <w:ilvl w:val="0"/>
          <w:numId w:val="3"/>
        </w:numPr>
      </w:pPr>
      <w:r>
        <w:t xml:space="preserve">Data pre-processing for variant discovery: </w:t>
      </w:r>
      <w:hyperlink r:id="rId6">
        <w:r>
          <w:rPr>
            <w:rStyle w:val="InternetLink"/>
          </w:rPr>
          <w:t>https://software.broadinstitute.org/gatk/best-practices/workflow?id=11165</w:t>
        </w:r>
      </w:hyperlink>
    </w:p>
    <w:p w:rsidR="00DA2652" w:rsidRDefault="00D47298">
      <w:pPr>
        <w:numPr>
          <w:ilvl w:val="0"/>
          <w:numId w:val="3"/>
        </w:numPr>
      </w:pPr>
      <w:r>
        <w:t>This first processing step is performed per-read group and consists of mapping each individual read pair to the reference genome, which is a synthetic single-stranded representation of common genome sequence that is intended to provide a common coordinate framework for all genomic analysis. Because the mapping algorithm processes each read pair in isolation, this can be massively parallelized to increase throughput as desired.</w:t>
      </w:r>
    </w:p>
    <w:p w:rsidR="00DA2652" w:rsidRDefault="00D47298">
      <w:pPr>
        <w:numPr>
          <w:ilvl w:val="0"/>
          <w:numId w:val="3"/>
        </w:numPr>
      </w:pPr>
      <w:r>
        <w:t>https://gatkforums.broadinstitute.org/gatk/discussion/6483/how-to-map-and-clean-up-short-read-sequence-data-efficiently</w:t>
      </w:r>
    </w:p>
    <w:p w:rsidR="00DA2652" w:rsidRDefault="00D47298">
      <w:pPr>
        <w:numPr>
          <w:ilvl w:val="0"/>
          <w:numId w:val="3"/>
        </w:numPr>
      </w:pPr>
      <w:r>
        <w:t xml:space="preserve">The workflow reflects a lossless operating procedure that retains original sequencing read information within the final BAM file such that data is amenable to reversion and analysis by </w:t>
      </w:r>
      <w:r>
        <w:lastRenderedPageBreak/>
        <w:t>different means. These practices make scaling up and long-term storage efficient, as one needs only keep the final BAM file.</w:t>
      </w:r>
    </w:p>
    <w:p w:rsidR="00DA2652" w:rsidRDefault="00DA2652">
      <w:pPr>
        <w:ind w:left="720"/>
      </w:pPr>
    </w:p>
    <w:p w:rsidR="00DA2652" w:rsidRDefault="00D47298">
      <w:pPr>
        <w:numPr>
          <w:ilvl w:val="0"/>
          <w:numId w:val="4"/>
        </w:numPr>
      </w:pPr>
      <w:r>
        <w:t xml:space="preserve">a) Convert </w:t>
      </w:r>
      <w:proofErr w:type="spellStart"/>
      <w:r>
        <w:t>fastq</w:t>
      </w:r>
      <w:proofErr w:type="spellEnd"/>
      <w:r>
        <w:t xml:space="preserve"> to </w:t>
      </w:r>
      <w:proofErr w:type="spellStart"/>
      <w:r>
        <w:t>uBAM</w:t>
      </w:r>
      <w:proofErr w:type="spellEnd"/>
      <w:r>
        <w:t xml:space="preserve"> (</w:t>
      </w:r>
      <w:r>
        <w:rPr>
          <w:b/>
          <w:bCs/>
        </w:rPr>
        <w:t>./1a_fastq_to_ubam.py &lt;</w:t>
      </w:r>
      <w:proofErr w:type="spellStart"/>
      <w:r>
        <w:rPr>
          <w:b/>
          <w:bCs/>
        </w:rPr>
        <w:t>family_ID</w:t>
      </w:r>
      <w:proofErr w:type="spellEnd"/>
      <w:r>
        <w:rPr>
          <w:b/>
          <w:bCs/>
        </w:rPr>
        <w:t>&gt;</w:t>
      </w:r>
      <w:r>
        <w:t>)</w:t>
      </w:r>
    </w:p>
    <w:p w:rsidR="00DA2652" w:rsidRDefault="00D47298">
      <w:pPr>
        <w:numPr>
          <w:ilvl w:val="0"/>
          <w:numId w:val="5"/>
        </w:numPr>
      </w:pPr>
      <w:r>
        <w:t xml:space="preserve">uses </w:t>
      </w:r>
      <w:proofErr w:type="spellStart"/>
      <w:r>
        <w:t>picard</w:t>
      </w:r>
      <w:proofErr w:type="spellEnd"/>
      <w:r>
        <w:t xml:space="preserve"> </w:t>
      </w:r>
      <w:proofErr w:type="spellStart"/>
      <w:r>
        <w:t>FastqToSam</w:t>
      </w:r>
      <w:proofErr w:type="spellEnd"/>
    </w:p>
    <w:p w:rsidR="00DA2652" w:rsidRDefault="00E045D9">
      <w:pPr>
        <w:numPr>
          <w:ilvl w:val="0"/>
          <w:numId w:val="5"/>
        </w:numPr>
      </w:pPr>
      <w:hyperlink r:id="rId7" w:anchor="optionA" w:history="1">
        <w:r w:rsidR="00D47298">
          <w:rPr>
            <w:rStyle w:val="InternetLink"/>
          </w:rPr>
          <w:t>https://gatkforums.broadinstitute.org/gatk/discussion/6484/how-to-generate-an-unmapped-bam-from-fastq-or-aligned-bam#optionA</w:t>
        </w:r>
      </w:hyperlink>
    </w:p>
    <w:p w:rsidR="00DA2652" w:rsidRDefault="00D47298">
      <w:pPr>
        <w:numPr>
          <w:ilvl w:val="0"/>
          <w:numId w:val="5"/>
        </w:numPr>
      </w:pPr>
      <w:r>
        <w:t>needs a lot of temp space (hundreds of GBs)</w:t>
      </w:r>
    </w:p>
    <w:p w:rsidR="00DA2652" w:rsidRDefault="00D47298">
      <w:pPr>
        <w:numPr>
          <w:ilvl w:val="0"/>
          <w:numId w:val="5"/>
        </w:numPr>
      </w:pPr>
      <w:r>
        <w:t>~4.5-5 hours</w:t>
      </w:r>
    </w:p>
    <w:p w:rsidR="00DA2652" w:rsidRDefault="00DA2652">
      <w:pPr>
        <w:ind w:left="1440"/>
      </w:pPr>
    </w:p>
    <w:p w:rsidR="00DA2652" w:rsidRDefault="00D47298">
      <w:pPr>
        <w:ind w:left="720"/>
      </w:pPr>
      <w:r>
        <w:t xml:space="preserve">b) Mark adapter sequences using </w:t>
      </w:r>
      <w:proofErr w:type="spellStart"/>
      <w:r>
        <w:t>MarkIlluminaAdapters</w:t>
      </w:r>
      <w:proofErr w:type="spellEnd"/>
      <w:r>
        <w:t xml:space="preserve"> (</w:t>
      </w:r>
      <w:r>
        <w:rPr>
          <w:b/>
          <w:bCs/>
        </w:rPr>
        <w:t>./1b_MarkIlluminaAdapters.py &lt;</w:t>
      </w:r>
      <w:proofErr w:type="spellStart"/>
      <w:r>
        <w:rPr>
          <w:b/>
          <w:bCs/>
        </w:rPr>
        <w:t>family_ID</w:t>
      </w:r>
      <w:proofErr w:type="spellEnd"/>
      <w:r>
        <w:rPr>
          <w:b/>
          <w:bCs/>
        </w:rPr>
        <w:t>&gt;</w:t>
      </w:r>
      <w:r>
        <w:t>)</w:t>
      </w:r>
    </w:p>
    <w:p w:rsidR="00DA2652" w:rsidRDefault="00D47298">
      <w:pPr>
        <w:numPr>
          <w:ilvl w:val="0"/>
          <w:numId w:val="6"/>
        </w:numPr>
      </w:pPr>
      <w:r>
        <w:t xml:space="preserve">uses  </w:t>
      </w:r>
      <w:proofErr w:type="spellStart"/>
      <w:r>
        <w:t>picard</w:t>
      </w:r>
      <w:proofErr w:type="spellEnd"/>
      <w:r>
        <w:t xml:space="preserve"> </w:t>
      </w:r>
      <w:proofErr w:type="spellStart"/>
      <w:r>
        <w:t>MarkIlluminaAdapters</w:t>
      </w:r>
      <w:proofErr w:type="spellEnd"/>
    </w:p>
    <w:p w:rsidR="00DA2652" w:rsidRDefault="00D47298">
      <w:pPr>
        <w:numPr>
          <w:ilvl w:val="0"/>
          <w:numId w:val="6"/>
        </w:numPr>
      </w:pPr>
      <w:proofErr w:type="spellStart"/>
      <w:r>
        <w:t>MarkIlluminaAdapters</w:t>
      </w:r>
      <w:proofErr w:type="spellEnd"/>
      <w:r>
        <w:t xml:space="preserve"> adds the XT tag to a read record to mark the 5' start position of the specified adapter sequence and produces a metrics file. Some of the marked adapters come from concatenated adapters that randomly arise from the primordial soup that is a PCR reaction. Others represent read-through to 3' adapter ends of reads and arise from insert sizes that are shorter than the read length. In some instances read-though can affect the majority of reads in a sample, e.g. in </w:t>
      </w:r>
      <w:proofErr w:type="spellStart"/>
      <w:r>
        <w:t>Nextera</w:t>
      </w:r>
      <w:proofErr w:type="spellEnd"/>
      <w:r>
        <w:t xml:space="preserve"> library samples over-titrated with </w:t>
      </w:r>
      <w:proofErr w:type="spellStart"/>
      <w:r>
        <w:t>transposomes</w:t>
      </w:r>
      <w:proofErr w:type="spellEnd"/>
      <w:r>
        <w:t xml:space="preserve">, and render these reads unmappable by certain aligners. Tools such as </w:t>
      </w:r>
      <w:proofErr w:type="spellStart"/>
      <w:r>
        <w:t>SamToFastq</w:t>
      </w:r>
      <w:proofErr w:type="spellEnd"/>
      <w:r>
        <w:t xml:space="preserve"> use the XT tag in various ways to effectively remove adapter sequence contribution to read alignment and alignment scoring metrics. Depending on your library preparation, insert size distribution and read length, expect varying amounts of such marked reads.</w:t>
      </w:r>
    </w:p>
    <w:p w:rsidR="00DA2652" w:rsidRDefault="00D47298">
      <w:pPr>
        <w:numPr>
          <w:ilvl w:val="0"/>
          <w:numId w:val="6"/>
        </w:numPr>
      </w:pPr>
      <w:r>
        <w:t xml:space="preserve">not much RAM (~1.5 GB?: </w:t>
      </w:r>
      <w:proofErr w:type="spellStart"/>
      <w:r>
        <w:t>Runtime.totalMemory</w:t>
      </w:r>
      <w:proofErr w:type="spellEnd"/>
      <w:r>
        <w:t>()=1512570880)</w:t>
      </w:r>
    </w:p>
    <w:p w:rsidR="00DA2652" w:rsidRDefault="00D47298">
      <w:pPr>
        <w:numPr>
          <w:ilvl w:val="0"/>
          <w:numId w:val="6"/>
        </w:numPr>
      </w:pPr>
      <w:r>
        <w:t>~4-4.5 hours (241.28, 242.94, 245.96, 267.29, 269.09 min)</w:t>
      </w:r>
    </w:p>
    <w:p w:rsidR="00DA2652" w:rsidRDefault="00DA2652">
      <w:pPr>
        <w:ind w:left="1440"/>
      </w:pPr>
    </w:p>
    <w:p w:rsidR="00DA2652" w:rsidRDefault="00D47298">
      <w:pPr>
        <w:numPr>
          <w:ilvl w:val="0"/>
          <w:numId w:val="4"/>
        </w:numPr>
      </w:pPr>
      <w:r>
        <w:t xml:space="preserve">Align </w:t>
      </w:r>
      <w:proofErr w:type="spellStart"/>
      <w:r>
        <w:t>uBAM</w:t>
      </w:r>
      <w:proofErr w:type="spellEnd"/>
      <w:r>
        <w:t xml:space="preserve"> files to ref genome (</w:t>
      </w:r>
      <w:r>
        <w:rPr>
          <w:b/>
          <w:bCs/>
        </w:rPr>
        <w:t>./2_align.py &lt;</w:t>
      </w:r>
      <w:proofErr w:type="spellStart"/>
      <w:r>
        <w:rPr>
          <w:b/>
          <w:bCs/>
        </w:rPr>
        <w:t>family_ID</w:t>
      </w:r>
      <w:proofErr w:type="spellEnd"/>
      <w:r>
        <w:rPr>
          <w:b/>
          <w:bCs/>
        </w:rPr>
        <w:t>&gt;</w:t>
      </w:r>
      <w:r>
        <w:t>)</w:t>
      </w:r>
    </w:p>
    <w:p w:rsidR="00DA2652" w:rsidRDefault="00D47298">
      <w:pPr>
        <w:numPr>
          <w:ilvl w:val="0"/>
          <w:numId w:val="7"/>
        </w:numPr>
      </w:pPr>
      <w:r>
        <w:t>[</w:t>
      </w:r>
      <w:proofErr w:type="spellStart"/>
      <w:r>
        <w:t>SamToFastq</w:t>
      </w:r>
      <w:proofErr w:type="spellEnd"/>
      <w:r>
        <w:t>] | [BWA-MEM] | [</w:t>
      </w:r>
      <w:proofErr w:type="spellStart"/>
      <w:r>
        <w:t>MergeBamAlignment</w:t>
      </w:r>
      <w:proofErr w:type="spellEnd"/>
      <w:r>
        <w:t>]</w:t>
      </w:r>
    </w:p>
    <w:p w:rsidR="00DA2652" w:rsidRDefault="00D47298">
      <w:pPr>
        <w:numPr>
          <w:ilvl w:val="0"/>
          <w:numId w:val="7"/>
        </w:numPr>
      </w:pPr>
      <w:r>
        <w:t>CPU:</w:t>
      </w:r>
    </w:p>
    <w:p w:rsidR="00DA2652" w:rsidRDefault="00D47298">
      <w:pPr>
        <w:numPr>
          <w:ilvl w:val="1"/>
          <w:numId w:val="7"/>
        </w:numPr>
      </w:pPr>
      <w:r>
        <w:t>a few Java instances can use up to 600-1200%</w:t>
      </w:r>
    </w:p>
    <w:p w:rsidR="00DA2652" w:rsidRDefault="00D47298">
      <w:pPr>
        <w:numPr>
          <w:ilvl w:val="1"/>
          <w:numId w:val="7"/>
        </w:numPr>
      </w:pPr>
      <w:r>
        <w:t>bwa ranges between 200-800 (given 8 cores)</w:t>
      </w:r>
    </w:p>
    <w:p w:rsidR="00DA2652" w:rsidRDefault="00D47298">
      <w:pPr>
        <w:numPr>
          <w:ilvl w:val="0"/>
          <w:numId w:val="7"/>
        </w:numPr>
      </w:pPr>
      <w:r>
        <w:t>little RAM (~2GB per individual)</w:t>
      </w:r>
    </w:p>
    <w:p w:rsidR="00DA2652" w:rsidRDefault="00D47298">
      <w:pPr>
        <w:numPr>
          <w:ilvl w:val="0"/>
          <w:numId w:val="7"/>
        </w:numPr>
      </w:pPr>
      <w:r>
        <w:t>almost 34 hours (1856m57.738s, 2031m32.559s)</w:t>
      </w:r>
    </w:p>
    <w:p w:rsidR="00DA2652" w:rsidRDefault="00D47298">
      <w:pPr>
        <w:numPr>
          <w:ilvl w:val="0"/>
          <w:numId w:val="7"/>
        </w:numPr>
      </w:pPr>
      <w:r>
        <w:t>SANITY CHECK: ensure # reads match between raw and aligned:</w:t>
      </w:r>
    </w:p>
    <w:p w:rsidR="00DA2652" w:rsidRDefault="00D47298">
      <w:pPr>
        <w:numPr>
          <w:ilvl w:val="1"/>
          <w:numId w:val="7"/>
        </w:numPr>
      </w:pPr>
      <w:proofErr w:type="spellStart"/>
      <w:r>
        <w:t>samtools</w:t>
      </w:r>
      <w:proofErr w:type="spellEnd"/>
      <w:r>
        <w:t xml:space="preserve"> view </w:t>
      </w:r>
      <w:proofErr w:type="spellStart"/>
      <w:r>
        <w:t>merged.bam</w:t>
      </w:r>
      <w:proofErr w:type="spellEnd"/>
      <w:r>
        <w:t xml:space="preserve"> | cut -f1 | sort | </w:t>
      </w:r>
      <w:proofErr w:type="spellStart"/>
      <w:r>
        <w:t>uniq</w:t>
      </w:r>
      <w:proofErr w:type="spellEnd"/>
      <w:r>
        <w:t xml:space="preserve"> | </w:t>
      </w:r>
      <w:proofErr w:type="spellStart"/>
      <w:r>
        <w:t>wc</w:t>
      </w:r>
      <w:proofErr w:type="spellEnd"/>
      <w:r>
        <w:t xml:space="preserve"> -l</w:t>
      </w:r>
    </w:p>
    <w:p w:rsidR="00DA2652" w:rsidRDefault="00D47298">
      <w:pPr>
        <w:numPr>
          <w:ilvl w:val="1"/>
          <w:numId w:val="7"/>
        </w:numPr>
      </w:pPr>
      <w:proofErr w:type="spellStart"/>
      <w:r>
        <w:t>samtools</w:t>
      </w:r>
      <w:proofErr w:type="spellEnd"/>
      <w:r>
        <w:t xml:space="preserve"> view </w:t>
      </w:r>
      <w:proofErr w:type="spellStart"/>
      <w:r>
        <w:t>raw.bam</w:t>
      </w:r>
      <w:proofErr w:type="spellEnd"/>
      <w:r>
        <w:t xml:space="preserve"> | cut -f1 | sort | </w:t>
      </w:r>
      <w:proofErr w:type="spellStart"/>
      <w:r>
        <w:t>uniq</w:t>
      </w:r>
      <w:proofErr w:type="spellEnd"/>
      <w:r>
        <w:t xml:space="preserve"> | </w:t>
      </w:r>
      <w:proofErr w:type="spellStart"/>
      <w:r>
        <w:t>wc</w:t>
      </w:r>
      <w:proofErr w:type="spellEnd"/>
      <w:r>
        <w:t xml:space="preserve"> -l</w:t>
      </w:r>
    </w:p>
    <w:p w:rsidR="00DA2652" w:rsidRDefault="00DA2652">
      <w:pPr>
        <w:ind w:left="1800"/>
      </w:pPr>
    </w:p>
    <w:p w:rsidR="00DA2652" w:rsidRDefault="00D47298">
      <w:pPr>
        <w:numPr>
          <w:ilvl w:val="0"/>
          <w:numId w:val="4"/>
        </w:numPr>
      </w:pPr>
      <w:r>
        <w:t>Mark duplicates (</w:t>
      </w:r>
      <w:r>
        <w:rPr>
          <w:b/>
          <w:bCs/>
        </w:rPr>
        <w:t>./3_mark_duplicates.py &lt;</w:t>
      </w:r>
      <w:proofErr w:type="spellStart"/>
      <w:r>
        <w:rPr>
          <w:b/>
          <w:bCs/>
        </w:rPr>
        <w:t>family_ID</w:t>
      </w:r>
      <w:proofErr w:type="spellEnd"/>
      <w:r>
        <w:rPr>
          <w:b/>
          <w:bCs/>
        </w:rPr>
        <w:t>&gt;</w:t>
      </w:r>
      <w:r>
        <w:t>)</w:t>
      </w:r>
    </w:p>
    <w:p w:rsidR="00DA2652" w:rsidRDefault="00E045D9">
      <w:pPr>
        <w:numPr>
          <w:ilvl w:val="0"/>
          <w:numId w:val="8"/>
        </w:numPr>
      </w:pPr>
      <w:hyperlink r:id="rId8" w:anchor="latest" w:history="1">
        <w:r w:rsidR="00D47298">
          <w:rPr>
            <w:rStyle w:val="InternetLink"/>
          </w:rPr>
          <w:t>https://gatkforums.broadinstitute.org/gatk/discussion/2799#latest</w:t>
        </w:r>
      </w:hyperlink>
    </w:p>
    <w:p w:rsidR="00DA2652" w:rsidRDefault="00D47298">
      <w:pPr>
        <w:numPr>
          <w:ilvl w:val="0"/>
          <w:numId w:val="8"/>
        </w:numPr>
      </w:pPr>
      <w:r>
        <w:t>mainly serial, sometimes parallel</w:t>
      </w:r>
    </w:p>
    <w:p w:rsidR="00DA2652" w:rsidRDefault="00D47298">
      <w:pPr>
        <w:numPr>
          <w:ilvl w:val="0"/>
          <w:numId w:val="8"/>
        </w:numPr>
      </w:pPr>
      <w:r>
        <w:t>~26GB ram per process</w:t>
      </w:r>
    </w:p>
    <w:p w:rsidR="00DA2652" w:rsidRDefault="00DA2652">
      <w:pPr>
        <w:ind w:left="1440"/>
      </w:pPr>
    </w:p>
    <w:p w:rsidR="00DA2652" w:rsidRDefault="00D47298">
      <w:pPr>
        <w:numPr>
          <w:ilvl w:val="0"/>
          <w:numId w:val="4"/>
        </w:numPr>
      </w:pPr>
      <w:r>
        <w:t>Recalibrate base quality scores (</w:t>
      </w:r>
      <w:r>
        <w:rPr>
          <w:b/>
          <w:bCs/>
        </w:rPr>
        <w:t>./4_rbqs.py &lt;</w:t>
      </w:r>
      <w:proofErr w:type="spellStart"/>
      <w:r>
        <w:rPr>
          <w:b/>
          <w:bCs/>
        </w:rPr>
        <w:t>family_ID</w:t>
      </w:r>
      <w:proofErr w:type="spellEnd"/>
      <w:r>
        <w:rPr>
          <w:b/>
          <w:bCs/>
        </w:rPr>
        <w:t>&gt;</w:t>
      </w:r>
      <w:r>
        <w:t>)</w:t>
      </w:r>
    </w:p>
    <w:p w:rsidR="00DA2652" w:rsidRDefault="00E045D9">
      <w:pPr>
        <w:numPr>
          <w:ilvl w:val="0"/>
          <w:numId w:val="9"/>
        </w:numPr>
      </w:pPr>
      <w:hyperlink r:id="rId9">
        <w:r w:rsidR="00D47298">
          <w:rPr>
            <w:rStyle w:val="InternetLink"/>
          </w:rPr>
          <w:t>https://gatkforums.broadinstitute.org/gatk/discussion/11081/base-quality-score-recalibration-bqsr</w:t>
        </w:r>
      </w:hyperlink>
    </w:p>
    <w:p w:rsidR="00DA2652" w:rsidRDefault="00D47298">
      <w:pPr>
        <w:numPr>
          <w:ilvl w:val="0"/>
          <w:numId w:val="9"/>
        </w:numPr>
      </w:pPr>
      <w:r>
        <w:t>detects systematic errors made by the sequencing machine when it estimates the accuracy of each base call.</w:t>
      </w:r>
    </w:p>
    <w:p w:rsidR="00DA2652" w:rsidRDefault="00D47298">
      <w:pPr>
        <w:numPr>
          <w:ilvl w:val="0"/>
          <w:numId w:val="9"/>
        </w:numPr>
      </w:pPr>
      <w:r>
        <w:lastRenderedPageBreak/>
        <w:t>apply machine learning to model these errors empirically and adjust the quality scores accordingly</w:t>
      </w:r>
    </w:p>
    <w:p w:rsidR="00DA2652" w:rsidRDefault="00D47298">
      <w:pPr>
        <w:numPr>
          <w:ilvl w:val="0"/>
          <w:numId w:val="9"/>
        </w:numPr>
      </w:pPr>
      <w:proofErr w:type="spellStart"/>
      <w:r>
        <w:t>eg.</w:t>
      </w:r>
      <w:proofErr w:type="spellEnd"/>
      <w:r>
        <w:t xml:space="preserve"> we can identify that, for a given run, whenever we called two A nucleotides in a row, the next base we called had a 1% higher rate of error. So any base call that comes after AA in a read should have its quality score reduced by 1%</w:t>
      </w:r>
    </w:p>
    <w:p w:rsidR="00DA2652" w:rsidRDefault="00D47298">
      <w:pPr>
        <w:numPr>
          <w:ilvl w:val="0"/>
          <w:numId w:val="9"/>
        </w:numPr>
      </w:pPr>
      <w:r>
        <w:t>process involves two key steps:</w:t>
      </w:r>
    </w:p>
    <w:p w:rsidR="00DA2652" w:rsidRDefault="00D47298">
      <w:pPr>
        <w:numPr>
          <w:ilvl w:val="1"/>
          <w:numId w:val="9"/>
        </w:numPr>
      </w:pPr>
      <w:r>
        <w:t xml:space="preserve">the </w:t>
      </w:r>
      <w:proofErr w:type="spellStart"/>
      <w:r>
        <w:t>BaseRecalibrator</w:t>
      </w:r>
      <w:proofErr w:type="spellEnd"/>
      <w:r>
        <w:t xml:space="preserve"> tool builds a model of covariation based on the input data and a set of known variants, producing a recalibration file</w:t>
      </w:r>
    </w:p>
    <w:p w:rsidR="00DA2652" w:rsidRDefault="00D47298">
      <w:pPr>
        <w:numPr>
          <w:ilvl w:val="1"/>
          <w:numId w:val="9"/>
        </w:numPr>
      </w:pPr>
      <w:r>
        <w:t xml:space="preserve">the </w:t>
      </w:r>
      <w:proofErr w:type="spellStart"/>
      <w:r>
        <w:t>ApplyBQSR</w:t>
      </w:r>
      <w:proofErr w:type="spellEnd"/>
      <w:r>
        <w:t xml:space="preserve"> tool adjusts the base quality scores in the data based on the model, producing a new BAM file.</w:t>
      </w:r>
    </w:p>
    <w:p w:rsidR="00DA2652" w:rsidRDefault="00D47298">
      <w:pPr>
        <w:numPr>
          <w:ilvl w:val="0"/>
          <w:numId w:val="9"/>
        </w:numPr>
      </w:pPr>
      <w:r>
        <w:t xml:space="preserve">running the tools: </w:t>
      </w:r>
      <w:hyperlink r:id="rId10">
        <w:r>
          <w:rPr>
            <w:rStyle w:val="InternetLink"/>
          </w:rPr>
          <w:t>https://gatkforums.broadinstitute.org/gatk/discussion/2801/howto-recalibrate-base-quality-scores-run-bqsr</w:t>
        </w:r>
      </w:hyperlink>
    </w:p>
    <w:p w:rsidR="00DA2652" w:rsidRDefault="00D47298">
      <w:pPr>
        <w:numPr>
          <w:ilvl w:val="0"/>
          <w:numId w:val="9"/>
        </w:numPr>
      </w:pPr>
      <w:r>
        <w:t xml:space="preserve"> hg38 files to use: </w:t>
      </w:r>
      <w:hyperlink r:id="rId11">
        <w:r>
          <w:rPr>
            <w:rStyle w:val="InternetLink"/>
          </w:rPr>
          <w:t>https://software.broadinstitute.org/gatk/documentation/article.php?id=1247</w:t>
        </w:r>
      </w:hyperlink>
    </w:p>
    <w:p w:rsidR="00DA2652" w:rsidRDefault="00D47298">
      <w:pPr>
        <w:numPr>
          <w:ilvl w:val="1"/>
          <w:numId w:val="9"/>
        </w:numPr>
      </w:pPr>
      <w:r>
        <w:t xml:space="preserve">The most recent </w:t>
      </w:r>
      <w:proofErr w:type="spellStart"/>
      <w:r>
        <w:t>dbSNP</w:t>
      </w:r>
      <w:proofErr w:type="spellEnd"/>
      <w:r>
        <w:t xml:space="preserve"> release (build ID &gt; 132)</w:t>
      </w:r>
    </w:p>
    <w:p w:rsidR="00DA2652" w:rsidRDefault="00D47298">
      <w:pPr>
        <w:numPr>
          <w:ilvl w:val="1"/>
          <w:numId w:val="9"/>
        </w:numPr>
      </w:pPr>
      <w:r>
        <w:t>Mills_and_1000G_gold_standard.indels.b37.vcf</w:t>
      </w:r>
    </w:p>
    <w:p w:rsidR="00DA2652" w:rsidRDefault="00D47298">
      <w:pPr>
        <w:numPr>
          <w:ilvl w:val="1"/>
          <w:numId w:val="9"/>
        </w:numPr>
      </w:pPr>
      <w:r>
        <w:t>1000G_phase1.indels.b37.vcf (currently from the 1000 Genomes Phase I indel calls)</w:t>
      </w:r>
    </w:p>
    <w:p w:rsidR="00DA2652" w:rsidRDefault="00DA2652"/>
    <w:p w:rsidR="00DA2652" w:rsidRDefault="00D47298">
      <w:pPr>
        <w:rPr>
          <w:b/>
          <w:bCs/>
        </w:rPr>
      </w:pPr>
      <w:bookmarkStart w:id="0" w:name="__DdeLink__7_919452616"/>
      <w:r>
        <w:rPr>
          <w:b/>
          <w:bCs/>
        </w:rPr>
        <w:t>D</w:t>
      </w:r>
      <w:bookmarkEnd w:id="0"/>
      <w:r>
        <w:rPr>
          <w:b/>
          <w:bCs/>
        </w:rPr>
        <w:t xml:space="preserve">NM Identification - </w:t>
      </w:r>
      <w:proofErr w:type="spellStart"/>
      <w:r>
        <w:rPr>
          <w:b/>
          <w:bCs/>
        </w:rPr>
        <w:t>DeNovoGear</w:t>
      </w:r>
      <w:proofErr w:type="spellEnd"/>
    </w:p>
    <w:p w:rsidR="00DA2652" w:rsidRDefault="00DA2652"/>
    <w:p w:rsidR="00DA2652" w:rsidRDefault="00D47298">
      <w:pPr>
        <w:numPr>
          <w:ilvl w:val="0"/>
          <w:numId w:val="4"/>
        </w:numPr>
      </w:pPr>
      <w:proofErr w:type="spellStart"/>
      <w:r>
        <w:t>DeNovoGear</w:t>
      </w:r>
      <w:proofErr w:type="spellEnd"/>
      <w:r>
        <w:t xml:space="preserve"> (</w:t>
      </w:r>
      <w:r>
        <w:rPr>
          <w:b/>
          <w:bCs/>
        </w:rPr>
        <w:t>./5_dng.py &lt;</w:t>
      </w:r>
      <w:proofErr w:type="spellStart"/>
      <w:r>
        <w:rPr>
          <w:b/>
          <w:bCs/>
        </w:rPr>
        <w:t>family_ID</w:t>
      </w:r>
      <w:proofErr w:type="spellEnd"/>
      <w:r>
        <w:rPr>
          <w:b/>
          <w:bCs/>
        </w:rPr>
        <w:t>&gt;</w:t>
      </w:r>
      <w:r>
        <w:t>)</w:t>
      </w:r>
    </w:p>
    <w:p w:rsidR="00DA2652" w:rsidRDefault="00D47298">
      <w:pPr>
        <w:numPr>
          <w:ilvl w:val="0"/>
          <w:numId w:val="10"/>
        </w:numPr>
      </w:pPr>
      <w:r>
        <w:t>dependencies:</w:t>
      </w:r>
    </w:p>
    <w:p w:rsidR="00DA2652" w:rsidRDefault="00D47298">
      <w:pPr>
        <w:numPr>
          <w:ilvl w:val="1"/>
          <w:numId w:val="10"/>
        </w:numPr>
      </w:pPr>
      <w:r>
        <w:t>Recent C++ compiler, supporting C++11 (</w:t>
      </w:r>
      <w:proofErr w:type="spellStart"/>
      <w:r>
        <w:t>eg.</w:t>
      </w:r>
      <w:proofErr w:type="spellEnd"/>
      <w:r>
        <w:t xml:space="preserve"> </w:t>
      </w:r>
      <w:proofErr w:type="spellStart"/>
      <w:r>
        <w:t>gcc</w:t>
      </w:r>
      <w:proofErr w:type="spellEnd"/>
      <w:r>
        <w:t xml:space="preserve"> 4.8.1+ or clang 3.3+)</w:t>
      </w:r>
    </w:p>
    <w:p w:rsidR="00DA2652" w:rsidRDefault="00D47298">
      <w:pPr>
        <w:numPr>
          <w:ilvl w:val="1"/>
          <w:numId w:val="10"/>
        </w:numPr>
      </w:pPr>
      <w:proofErr w:type="spellStart"/>
      <w:r>
        <w:t>CMake</w:t>
      </w:r>
      <w:proofErr w:type="spellEnd"/>
      <w:r>
        <w:t xml:space="preserve"> 3.1+ when compiling http://www.cmake.org/download/#latest (installed with yum)</w:t>
      </w:r>
    </w:p>
    <w:p w:rsidR="00DA2652" w:rsidRDefault="00D47298">
      <w:pPr>
        <w:numPr>
          <w:ilvl w:val="1"/>
          <w:numId w:val="10"/>
        </w:numPr>
      </w:pPr>
      <w:proofErr w:type="spellStart"/>
      <w:r>
        <w:t>HTSlib</w:t>
      </w:r>
      <w:proofErr w:type="spellEnd"/>
      <w:r>
        <w:t xml:space="preserve"> 1.2+ http://www.htslib.org/  (came with </w:t>
      </w:r>
      <w:proofErr w:type="spellStart"/>
      <w:r>
        <w:t>Samtools</w:t>
      </w:r>
      <w:proofErr w:type="spellEnd"/>
      <w:r>
        <w:t>)</w:t>
      </w:r>
    </w:p>
    <w:p w:rsidR="00DA2652" w:rsidRDefault="00D47298">
      <w:pPr>
        <w:numPr>
          <w:ilvl w:val="1"/>
          <w:numId w:val="10"/>
        </w:numPr>
      </w:pPr>
      <w:r>
        <w:t>Eigen 3 http://eigen.tuxfamily.org/ (downloaded)</w:t>
      </w:r>
    </w:p>
    <w:p w:rsidR="00DA2652" w:rsidRDefault="00D47298">
      <w:pPr>
        <w:numPr>
          <w:ilvl w:val="1"/>
          <w:numId w:val="10"/>
        </w:numPr>
      </w:pPr>
      <w:r>
        <w:t>Boost 1.47+ http://www.boost.org/   (installed with yum)</w:t>
      </w:r>
    </w:p>
    <w:p w:rsidR="00DA2652" w:rsidRDefault="00D47298">
      <w:pPr>
        <w:numPr>
          <w:ilvl w:val="0"/>
          <w:numId w:val="10"/>
        </w:numPr>
      </w:pPr>
      <w:r>
        <w:t>v1.1.1: https://github.com/denovogear/denovogear/releases - could not build</w:t>
      </w:r>
    </w:p>
    <w:p w:rsidR="00DA2652" w:rsidRDefault="00D47298">
      <w:pPr>
        <w:numPr>
          <w:ilvl w:val="0"/>
          <w:numId w:val="10"/>
        </w:numPr>
      </w:pPr>
      <w:r>
        <w:t>development branch: https://github.com/denovogear/denovogear/archive/develop.tar.gz</w:t>
      </w:r>
    </w:p>
    <w:p w:rsidR="00DA2652" w:rsidRDefault="00D47298">
      <w:pPr>
        <w:numPr>
          <w:ilvl w:val="0"/>
          <w:numId w:val="10"/>
        </w:numPr>
      </w:pPr>
      <w:r>
        <w:t>pedigree file: https://gatkforums.broadinstitute.org/gatk/discussion/7696/pedigree-ped-files</w:t>
      </w:r>
    </w:p>
    <w:p w:rsidR="00DA2652" w:rsidRDefault="00D47298">
      <w:pPr>
        <w:numPr>
          <w:ilvl w:val="1"/>
          <w:numId w:val="10"/>
        </w:numPr>
      </w:pPr>
      <w:r>
        <w:t>The PED file is a white-space (space or tab) delimited file. The first six columns are mandatory:</w:t>
      </w:r>
    </w:p>
    <w:p w:rsidR="00DA2652" w:rsidRDefault="00D47298">
      <w:pPr>
        <w:numPr>
          <w:ilvl w:val="2"/>
          <w:numId w:val="10"/>
        </w:numPr>
      </w:pPr>
      <w:r>
        <w:t>Family ID</w:t>
      </w:r>
    </w:p>
    <w:p w:rsidR="00DA2652" w:rsidRDefault="00D47298">
      <w:pPr>
        <w:numPr>
          <w:ilvl w:val="2"/>
          <w:numId w:val="10"/>
        </w:numPr>
      </w:pPr>
      <w:r>
        <w:t>Individual ID</w:t>
      </w:r>
    </w:p>
    <w:p w:rsidR="00DA2652" w:rsidRDefault="00D47298">
      <w:pPr>
        <w:numPr>
          <w:ilvl w:val="2"/>
          <w:numId w:val="10"/>
        </w:numPr>
      </w:pPr>
      <w:r>
        <w:t>Paternal ID</w:t>
      </w:r>
    </w:p>
    <w:p w:rsidR="00DA2652" w:rsidRDefault="00D47298">
      <w:pPr>
        <w:numPr>
          <w:ilvl w:val="2"/>
          <w:numId w:val="10"/>
        </w:numPr>
      </w:pPr>
      <w:r>
        <w:t>Maternal ID</w:t>
      </w:r>
    </w:p>
    <w:p w:rsidR="00DA2652" w:rsidRDefault="00D47298">
      <w:pPr>
        <w:numPr>
          <w:ilvl w:val="2"/>
          <w:numId w:val="10"/>
        </w:numPr>
      </w:pPr>
      <w:r>
        <w:t>Sex (1=male; 2=female; other=unknown)</w:t>
      </w:r>
    </w:p>
    <w:p w:rsidR="00DA2652" w:rsidRDefault="00D47298">
      <w:pPr>
        <w:numPr>
          <w:ilvl w:val="2"/>
          <w:numId w:val="10"/>
        </w:numPr>
      </w:pPr>
      <w:r>
        <w:t>Phenotype</w:t>
      </w:r>
    </w:p>
    <w:p w:rsidR="00DA2652" w:rsidRDefault="00DA2652"/>
    <w:p w:rsidR="00DA2652" w:rsidRDefault="00D47298">
      <w:pPr>
        <w:rPr>
          <w:b/>
          <w:bCs/>
        </w:rPr>
      </w:pPr>
      <w:r>
        <w:rPr>
          <w:b/>
          <w:bCs/>
        </w:rPr>
        <w:t>DNM Identification – GATK</w:t>
      </w:r>
    </w:p>
    <w:p w:rsidR="00DA2652" w:rsidRDefault="00D47298">
      <w:pPr>
        <w:numPr>
          <w:ilvl w:val="0"/>
          <w:numId w:val="11"/>
        </w:numPr>
      </w:pPr>
      <w:r>
        <w:t xml:space="preserve">What is the best way to find de novo mutations in trios </w:t>
      </w:r>
      <w:hyperlink r:id="rId12">
        <w:r>
          <w:rPr>
            <w:rStyle w:val="InternetLink"/>
          </w:rPr>
          <w:t>https://gatkforums.broadinstitute.org/gatk/discussion/10552/what-is-the-best-way-to-find-denovo-mutations-in-trios</w:t>
        </w:r>
      </w:hyperlink>
    </w:p>
    <w:p w:rsidR="00DA2652" w:rsidRDefault="00DA2652">
      <w:pPr>
        <w:ind w:left="1440"/>
      </w:pPr>
    </w:p>
    <w:p w:rsidR="00DA2652" w:rsidRDefault="00D47298">
      <w:pPr>
        <w:numPr>
          <w:ilvl w:val="0"/>
          <w:numId w:val="11"/>
        </w:numPr>
      </w:pPr>
      <w:r>
        <w:t>Germline short variant discovery</w:t>
      </w:r>
    </w:p>
    <w:p w:rsidR="00DA2652" w:rsidRDefault="00E045D9">
      <w:pPr>
        <w:numPr>
          <w:ilvl w:val="1"/>
          <w:numId w:val="11"/>
        </w:numPr>
      </w:pPr>
      <w:hyperlink r:id="rId13">
        <w:r w:rsidR="00D47298">
          <w:rPr>
            <w:rStyle w:val="InternetLink"/>
          </w:rPr>
          <w:t>https://software.broadinstitute.org/gatk/best-practices/workflow?id=11145</w:t>
        </w:r>
      </w:hyperlink>
    </w:p>
    <w:p w:rsidR="00DA2652" w:rsidRDefault="00E045D9">
      <w:pPr>
        <w:numPr>
          <w:ilvl w:val="1"/>
          <w:numId w:val="11"/>
        </w:numPr>
      </w:pPr>
      <w:hyperlink r:id="rId14">
        <w:r w:rsidR="00D47298">
          <w:rPr>
            <w:rStyle w:val="InternetLink"/>
          </w:rPr>
          <w:t>https://gatkforums.broadinstitute.org/gatk/discussion/11145/germline-short-variant-discovery-snps-indels</w:t>
        </w:r>
      </w:hyperlink>
    </w:p>
    <w:p w:rsidR="00DA2652" w:rsidRDefault="00DA2652"/>
    <w:p w:rsidR="00DA2652" w:rsidRDefault="00D47298">
      <w:pPr>
        <w:numPr>
          <w:ilvl w:val="0"/>
          <w:numId w:val="12"/>
        </w:numPr>
      </w:pPr>
      <w:proofErr w:type="spellStart"/>
      <w:r>
        <w:t>HaplotypeCaller</w:t>
      </w:r>
      <w:proofErr w:type="spellEnd"/>
      <w:r>
        <w:t xml:space="preserve"> (</w:t>
      </w:r>
      <w:r>
        <w:rPr>
          <w:b/>
          <w:bCs/>
        </w:rPr>
        <w:t>./5_haplotypecaller.py &lt;</w:t>
      </w:r>
      <w:proofErr w:type="spellStart"/>
      <w:r>
        <w:rPr>
          <w:b/>
          <w:bCs/>
        </w:rPr>
        <w:t>family_ID</w:t>
      </w:r>
      <w:proofErr w:type="spellEnd"/>
      <w:r>
        <w:rPr>
          <w:b/>
          <w:bCs/>
        </w:rPr>
        <w:t>&gt;</w:t>
      </w:r>
      <w:r>
        <w:t>)</w:t>
      </w:r>
    </w:p>
    <w:p w:rsidR="00DA2652" w:rsidRDefault="00D47298">
      <w:pPr>
        <w:numPr>
          <w:ilvl w:val="0"/>
          <w:numId w:val="13"/>
        </w:numPr>
      </w:pPr>
      <w:r>
        <w:t>Call germline SNPs and indels via local re-assembly of haplotypes</w:t>
      </w:r>
    </w:p>
    <w:p w:rsidR="00DA2652" w:rsidRDefault="00E045D9">
      <w:pPr>
        <w:numPr>
          <w:ilvl w:val="0"/>
          <w:numId w:val="13"/>
        </w:numPr>
      </w:pPr>
      <w:hyperlink r:id="rId15">
        <w:r w:rsidR="00D47298">
          <w:rPr>
            <w:rStyle w:val="InternetLink"/>
          </w:rPr>
          <w:t>https://software.broadinstitute.org/gatk/documentation/tooldocs/current/org_broadinstitute_hellbender_tools_walkers_haplotypecaller_HaplotypeCaller.php</w:t>
        </w:r>
      </w:hyperlink>
    </w:p>
    <w:p w:rsidR="00DA2652" w:rsidRDefault="00D47298">
      <w:pPr>
        <w:numPr>
          <w:ilvl w:val="0"/>
          <w:numId w:val="13"/>
        </w:numPr>
      </w:pPr>
      <w:r>
        <w:t xml:space="preserve">running Single-sample GVCF calling without allele-specific annotations: </w:t>
      </w:r>
      <w:hyperlink r:id="rId16">
        <w:r>
          <w:rPr>
            <w:rStyle w:val="InternetLink"/>
          </w:rPr>
          <w:t>https://gatkforums.broadinstitute.org/gatk/discussion/4639/x-chromosome-gentyping</w:t>
        </w:r>
      </w:hyperlink>
    </w:p>
    <w:p w:rsidR="00DA2652" w:rsidRDefault="00DA2652">
      <w:pPr>
        <w:ind w:left="1080"/>
      </w:pPr>
    </w:p>
    <w:p w:rsidR="00DA2652" w:rsidRDefault="00D47298">
      <w:pPr>
        <w:numPr>
          <w:ilvl w:val="0"/>
          <w:numId w:val="12"/>
        </w:numPr>
      </w:pPr>
      <w:r>
        <w:t>Consolidate GVCFs (</w:t>
      </w:r>
      <w:r>
        <w:rPr>
          <w:b/>
          <w:bCs/>
        </w:rPr>
        <w:t>./6_GenomicsDBImport.py &lt;</w:t>
      </w:r>
      <w:proofErr w:type="spellStart"/>
      <w:r>
        <w:rPr>
          <w:b/>
          <w:bCs/>
        </w:rPr>
        <w:t>family_ID</w:t>
      </w:r>
      <w:proofErr w:type="spellEnd"/>
      <w:r>
        <w:rPr>
          <w:b/>
          <w:bCs/>
        </w:rPr>
        <w:t>&gt;</w:t>
      </w:r>
      <w:r>
        <w:t>)</w:t>
      </w:r>
    </w:p>
    <w:p w:rsidR="00DA2652" w:rsidRDefault="00D47298">
      <w:pPr>
        <w:numPr>
          <w:ilvl w:val="0"/>
          <w:numId w:val="14"/>
        </w:numPr>
      </w:pPr>
      <w:r>
        <w:t>consolidating the contents of GVCF files across multiple samples in order to improve scalability and speed the next step, joint genotyping</w:t>
      </w:r>
    </w:p>
    <w:p w:rsidR="00DA2652" w:rsidRDefault="00E045D9">
      <w:pPr>
        <w:numPr>
          <w:ilvl w:val="0"/>
          <w:numId w:val="14"/>
        </w:numPr>
      </w:pPr>
      <w:hyperlink r:id="rId17">
        <w:r w:rsidR="00D47298">
          <w:rPr>
            <w:rStyle w:val="InternetLink"/>
          </w:rPr>
          <w:t>https://software.broadinstitute.org/gatk/documentation/article?id=11813</w:t>
        </w:r>
      </w:hyperlink>
    </w:p>
    <w:p w:rsidR="00DA2652" w:rsidRDefault="00E045D9">
      <w:pPr>
        <w:numPr>
          <w:ilvl w:val="0"/>
          <w:numId w:val="14"/>
        </w:numPr>
      </w:pPr>
      <w:hyperlink r:id="rId18">
        <w:r w:rsidR="00D47298">
          <w:rPr>
            <w:rStyle w:val="InternetLink"/>
          </w:rPr>
          <w:t>https://gatkforums.broadinstitute.org/gatk/discussion/10061/using-genomicsdbimport-to-consolidate-gvcfs-for-input-to-genotypegvcfs-in-gatk4</w:t>
        </w:r>
      </w:hyperlink>
    </w:p>
    <w:p w:rsidR="00DA2652" w:rsidRDefault="00DA2652">
      <w:pPr>
        <w:ind w:left="1080"/>
      </w:pPr>
    </w:p>
    <w:p w:rsidR="00DA2652" w:rsidRDefault="00D47298">
      <w:pPr>
        <w:numPr>
          <w:ilvl w:val="0"/>
          <w:numId w:val="12"/>
        </w:numPr>
      </w:pPr>
      <w:r>
        <w:t>Joint-Call Cohort (</w:t>
      </w:r>
      <w:r>
        <w:rPr>
          <w:b/>
          <w:bCs/>
        </w:rPr>
        <w:t>./7_jointgenotype.py &lt;</w:t>
      </w:r>
      <w:proofErr w:type="spellStart"/>
      <w:r>
        <w:rPr>
          <w:b/>
          <w:bCs/>
        </w:rPr>
        <w:t>family_ID</w:t>
      </w:r>
      <w:proofErr w:type="spellEnd"/>
      <w:r>
        <w:rPr>
          <w:b/>
          <w:bCs/>
        </w:rPr>
        <w:t>&gt;</w:t>
      </w:r>
      <w:r>
        <w:t>)</w:t>
      </w:r>
    </w:p>
    <w:p w:rsidR="00DA2652" w:rsidRDefault="00D47298">
      <w:pPr>
        <w:numPr>
          <w:ilvl w:val="0"/>
          <w:numId w:val="15"/>
        </w:numPr>
      </w:pPr>
      <w:proofErr w:type="spellStart"/>
      <w:r>
        <w:t>GenotypeGVCFs</w:t>
      </w:r>
      <w:proofErr w:type="spellEnd"/>
      <w:r>
        <w:t xml:space="preserve"> merges </w:t>
      </w:r>
      <w:proofErr w:type="spellStart"/>
      <w:r>
        <w:t>gVCF</w:t>
      </w:r>
      <w:proofErr w:type="spellEnd"/>
      <w:r>
        <w:t xml:space="preserve"> records that were produced as part of the Best Practices workflow for variant discovery.  This tool performs the multi-sample joint aggregation step and merges the records together in a sophisticated manner: at each position of the input </w:t>
      </w:r>
      <w:proofErr w:type="spellStart"/>
      <w:r>
        <w:t>gVCFs</w:t>
      </w:r>
      <w:proofErr w:type="spellEnd"/>
      <w:r>
        <w:t>, this tool will combine all spanning records, produce correct genotype likelihoods, re-genotype the newly merged record, and then re-annotate it.</w:t>
      </w:r>
    </w:p>
    <w:p w:rsidR="00DA2652" w:rsidRDefault="00E045D9">
      <w:pPr>
        <w:numPr>
          <w:ilvl w:val="0"/>
          <w:numId w:val="15"/>
        </w:numPr>
      </w:pPr>
      <w:hyperlink r:id="rId19">
        <w:r w:rsidR="00D47298">
          <w:rPr>
            <w:rStyle w:val="InternetLink"/>
          </w:rPr>
          <w:t>https://software.broadinstitute.org/gatk/documentation/tooldocs/3.8-0/org_broadinstitute_gatk_tools_walkers_variantutils_GenotypeGVCFs.php</w:t>
        </w:r>
      </w:hyperlink>
    </w:p>
    <w:p w:rsidR="00DA2652" w:rsidRDefault="00DA2652">
      <w:pPr>
        <w:ind w:left="1080"/>
      </w:pPr>
    </w:p>
    <w:p w:rsidR="00DA2652" w:rsidRDefault="00D47298">
      <w:pPr>
        <w:numPr>
          <w:ilvl w:val="0"/>
          <w:numId w:val="12"/>
        </w:numPr>
      </w:pPr>
      <w:r>
        <w:t>Filter Variants by Variant (Quality Score) Recalibration (</w:t>
      </w:r>
      <w:proofErr w:type="spellStart"/>
      <w:r>
        <w:t>VariantRecalibrator</w:t>
      </w:r>
      <w:proofErr w:type="spellEnd"/>
      <w:r>
        <w:t xml:space="preserve">, </w:t>
      </w:r>
      <w:proofErr w:type="spellStart"/>
      <w:r>
        <w:t>ApplyRecalibration</w:t>
      </w:r>
      <w:proofErr w:type="spellEnd"/>
      <w:r>
        <w:t>) (</w:t>
      </w:r>
      <w:r>
        <w:rPr>
          <w:b/>
          <w:bCs/>
        </w:rPr>
        <w:t>./8_rvqs.py &lt;</w:t>
      </w:r>
      <w:proofErr w:type="spellStart"/>
      <w:r>
        <w:rPr>
          <w:b/>
          <w:bCs/>
        </w:rPr>
        <w:t>family_ID</w:t>
      </w:r>
      <w:proofErr w:type="spellEnd"/>
      <w:r>
        <w:rPr>
          <w:b/>
          <w:bCs/>
        </w:rPr>
        <w:t>&gt;)</w:t>
      </w:r>
    </w:p>
    <w:p w:rsidR="00DA2652" w:rsidRDefault="00D47298">
      <w:pPr>
        <w:numPr>
          <w:ilvl w:val="0"/>
          <w:numId w:val="16"/>
        </w:numPr>
      </w:pPr>
      <w:r>
        <w:t>uses machine learning to identify annotation profiles of variants that are likely to be real, and assigns a VQSLOD score to each variant that is much more reliable than the QUAL score calculated by the caller</w:t>
      </w:r>
    </w:p>
    <w:p w:rsidR="00DA2652" w:rsidRDefault="00E045D9">
      <w:pPr>
        <w:numPr>
          <w:ilvl w:val="0"/>
          <w:numId w:val="16"/>
        </w:numPr>
      </w:pPr>
      <w:hyperlink r:id="rId20">
        <w:r w:rsidR="00D47298">
          <w:rPr>
            <w:rStyle w:val="InternetLink"/>
          </w:rPr>
          <w:t>https://software.broadinstitute.org/gatk/documentation/tooldocs/3.8-0/org_broadinstitute_gatk_tools_CatVariants.php</w:t>
        </w:r>
      </w:hyperlink>
    </w:p>
    <w:p w:rsidR="00DA2652" w:rsidRDefault="00E045D9">
      <w:pPr>
        <w:numPr>
          <w:ilvl w:val="0"/>
          <w:numId w:val="16"/>
        </w:numPr>
      </w:pPr>
      <w:hyperlink r:id="rId21">
        <w:r w:rsidR="00D47298">
          <w:rPr>
            <w:rStyle w:val="InternetLink"/>
          </w:rPr>
          <w:t>https://gatkforums.broadinstitute.org/gatk/discussion/2805/howto-recalibrate-variant-quality-scores-run-vqsr</w:t>
        </w:r>
      </w:hyperlink>
    </w:p>
    <w:p w:rsidR="00DA2652" w:rsidRDefault="00E045D9">
      <w:pPr>
        <w:numPr>
          <w:ilvl w:val="0"/>
          <w:numId w:val="16"/>
        </w:numPr>
      </w:pPr>
      <w:hyperlink r:id="rId22">
        <w:r w:rsidR="00D47298">
          <w:rPr>
            <w:rStyle w:val="InternetLink"/>
          </w:rPr>
          <w:t>https://gatkforums.broadinstitute.org/gatk/discussion/1259/which-training-sets-arguments-should-i-use-for-running-vqsr</w:t>
        </w:r>
      </w:hyperlink>
    </w:p>
    <w:p w:rsidR="00DA2652" w:rsidRDefault="00E045D9">
      <w:pPr>
        <w:numPr>
          <w:ilvl w:val="0"/>
          <w:numId w:val="16"/>
        </w:numPr>
      </w:pPr>
      <w:hyperlink r:id="rId23">
        <w:r w:rsidR="00D47298">
          <w:rPr>
            <w:rStyle w:val="InternetLink"/>
          </w:rPr>
          <w:t>https://software.broadinstitute.org/gatk/documentation/article.php?id=1259</w:t>
        </w:r>
      </w:hyperlink>
    </w:p>
    <w:p w:rsidR="00DA2652" w:rsidRDefault="00E045D9">
      <w:pPr>
        <w:numPr>
          <w:ilvl w:val="0"/>
          <w:numId w:val="16"/>
        </w:numPr>
      </w:pPr>
      <w:hyperlink r:id="rId24">
        <w:r w:rsidR="00D47298">
          <w:rPr>
            <w:rStyle w:val="InternetLink"/>
          </w:rPr>
          <w:t>https://gatkforums.broadinstitute.org/gatk/discussion/11084/variant-quality-score-recalibration-vqsr</w:t>
        </w:r>
      </w:hyperlink>
    </w:p>
    <w:p w:rsidR="00DA2652" w:rsidRDefault="00E045D9">
      <w:pPr>
        <w:numPr>
          <w:ilvl w:val="0"/>
          <w:numId w:val="16"/>
        </w:numPr>
      </w:pPr>
      <w:hyperlink r:id="rId25">
        <w:r w:rsidR="00D47298">
          <w:rPr>
            <w:rStyle w:val="InternetLink"/>
          </w:rPr>
          <w:t>https://software.broadinstitute.org/gatk/documentation/article?id=39</w:t>
        </w:r>
      </w:hyperlink>
    </w:p>
    <w:p w:rsidR="00DA2652" w:rsidRDefault="00E045D9">
      <w:pPr>
        <w:numPr>
          <w:ilvl w:val="0"/>
          <w:numId w:val="16"/>
        </w:numPr>
      </w:pPr>
      <w:hyperlink r:id="rId26">
        <w:r w:rsidR="00D47298">
          <w:rPr>
            <w:rStyle w:val="InternetLink"/>
          </w:rPr>
          <w:t>https://gatkforums.broadinstitute.org/gatk/discussion/3952/variantrecalibrator-no-data-found</w:t>
        </w:r>
      </w:hyperlink>
    </w:p>
    <w:p w:rsidR="00DA2652" w:rsidRDefault="00D47298">
      <w:pPr>
        <w:numPr>
          <w:ilvl w:val="1"/>
          <w:numId w:val="16"/>
        </w:numPr>
      </w:pPr>
      <w:r>
        <w:t>added '--</w:t>
      </w:r>
      <w:proofErr w:type="spellStart"/>
      <w:r>
        <w:t>maxGaussians</w:t>
      </w:r>
      <w:proofErr w:type="spellEnd"/>
      <w:r>
        <w:t xml:space="preserve"> 4' to SNP VR to avoid 'no data' error</w:t>
      </w:r>
    </w:p>
    <w:p w:rsidR="00D47298" w:rsidRDefault="00D47298" w:rsidP="00D47298">
      <w:pPr>
        <w:ind w:left="1080"/>
      </w:pPr>
    </w:p>
    <w:p w:rsidR="00DA2652" w:rsidRDefault="00D47298">
      <w:pPr>
        <w:numPr>
          <w:ilvl w:val="0"/>
          <w:numId w:val="12"/>
        </w:numPr>
      </w:pPr>
      <w:r>
        <w:t>Genotype Refinement Workflow (</w:t>
      </w:r>
      <w:r>
        <w:rPr>
          <w:b/>
          <w:bCs/>
        </w:rPr>
        <w:t>./9_genotyperefinement.py &lt;</w:t>
      </w:r>
      <w:proofErr w:type="spellStart"/>
      <w:r>
        <w:rPr>
          <w:b/>
          <w:bCs/>
        </w:rPr>
        <w:t>family_ID</w:t>
      </w:r>
      <w:proofErr w:type="spellEnd"/>
      <w:r>
        <w:rPr>
          <w:b/>
          <w:bCs/>
        </w:rPr>
        <w:t>&gt;</w:t>
      </w:r>
      <w:r>
        <w:t>)</w:t>
      </w:r>
    </w:p>
    <w:p w:rsidR="00DA2652" w:rsidRDefault="00E045D9">
      <w:pPr>
        <w:numPr>
          <w:ilvl w:val="0"/>
          <w:numId w:val="17"/>
        </w:numPr>
      </w:pPr>
      <w:hyperlink r:id="rId27" w:anchor="Comment_52571" w:history="1">
        <w:r w:rsidR="00D47298">
          <w:rPr>
            <w:rStyle w:val="InternetLink"/>
          </w:rPr>
          <w:t>https://gatkforums.broadinstitute.org/gatk/discussion/comment/52571/#Comment_52571</w:t>
        </w:r>
      </w:hyperlink>
    </w:p>
    <w:p w:rsidR="00DA2652" w:rsidRDefault="00E045D9">
      <w:pPr>
        <w:numPr>
          <w:ilvl w:val="0"/>
          <w:numId w:val="17"/>
        </w:numPr>
      </w:pPr>
      <w:hyperlink r:id="rId28">
        <w:r w:rsidR="00D47298">
          <w:rPr>
            <w:rStyle w:val="InternetLink"/>
          </w:rPr>
          <w:t>https://gatkforums.broadinstitute.org/gatk/discussion/4723/genotype-refinement-workflow</w:t>
        </w:r>
      </w:hyperlink>
    </w:p>
    <w:p w:rsidR="00DA2652" w:rsidRDefault="00E045D9">
      <w:pPr>
        <w:numPr>
          <w:ilvl w:val="0"/>
          <w:numId w:val="17"/>
        </w:numPr>
      </w:pPr>
      <w:hyperlink r:id="rId29">
        <w:r w:rsidR="00D47298">
          <w:rPr>
            <w:rStyle w:val="InternetLink"/>
          </w:rPr>
          <w:t>https://gatkforums.broadinstitute.org/gatk/discussion/4727/howto-run-the-genotype-refinement-workflow</w:t>
        </w:r>
      </w:hyperlink>
    </w:p>
    <w:p w:rsidR="00DA2652" w:rsidRDefault="00E045D9">
      <w:pPr>
        <w:numPr>
          <w:ilvl w:val="0"/>
          <w:numId w:val="17"/>
        </w:numPr>
      </w:pPr>
      <w:hyperlink r:id="rId30">
        <w:r w:rsidR="00D47298">
          <w:rPr>
            <w:rStyle w:val="InternetLink"/>
          </w:rPr>
          <w:t>https://software.broadinstitute.org/gatk/documentation/article?id=11074</w:t>
        </w:r>
      </w:hyperlink>
    </w:p>
    <w:p w:rsidR="00DA2652" w:rsidRDefault="00D47298">
      <w:pPr>
        <w:numPr>
          <w:ilvl w:val="0"/>
          <w:numId w:val="17"/>
        </w:numPr>
      </w:pPr>
      <w:proofErr w:type="spellStart"/>
      <w:r>
        <w:t>CalculateGenotypePosteriors</w:t>
      </w:r>
      <w:proofErr w:type="spellEnd"/>
      <w:r>
        <w:t xml:space="preserve"> only works on biallelic sites - use </w:t>
      </w:r>
      <w:proofErr w:type="spellStart"/>
      <w:r>
        <w:t>SelectVariants</w:t>
      </w:r>
      <w:proofErr w:type="spellEnd"/>
    </w:p>
    <w:p w:rsidR="00DA2652" w:rsidRDefault="00D47298">
      <w:pPr>
        <w:numPr>
          <w:ilvl w:val="0"/>
          <w:numId w:val="17"/>
        </w:numPr>
      </w:pPr>
      <w:r>
        <w:t>to filter 1000G_phase1.snps.high_confidence.hg38.vcf.gz</w:t>
      </w:r>
    </w:p>
    <w:p w:rsidR="00DA2652" w:rsidRDefault="00E045D9">
      <w:pPr>
        <w:numPr>
          <w:ilvl w:val="0"/>
          <w:numId w:val="17"/>
        </w:numPr>
      </w:pPr>
      <w:hyperlink r:id="rId31">
        <w:r w:rsidR="00D47298">
          <w:rPr>
            <w:rStyle w:val="InternetLink"/>
          </w:rPr>
          <w:t>https://gatkforums.broadinstitute.org/gatk/discussion/5071/calculategenotypeposteriors-error</w:t>
        </w:r>
      </w:hyperlink>
    </w:p>
    <w:p w:rsidR="00DA2652" w:rsidRDefault="00DA2652"/>
    <w:p w:rsidR="00DA2652" w:rsidRDefault="00D47298">
      <w:r>
        <w:rPr>
          <w:b/>
          <w:bCs/>
        </w:rPr>
        <w:t>DNM Filtering</w:t>
      </w:r>
    </w:p>
    <w:p w:rsidR="00DA2652" w:rsidRDefault="00DA2652"/>
    <w:p w:rsidR="00DA2652" w:rsidRDefault="00D47298">
      <w:pPr>
        <w:numPr>
          <w:ilvl w:val="0"/>
          <w:numId w:val="18"/>
        </w:numPr>
      </w:pPr>
      <w:r>
        <w:t xml:space="preserve">and 10. filtering results </w:t>
      </w:r>
      <w:proofErr w:type="gramStart"/>
      <w:r>
        <w:t>(</w:t>
      </w:r>
      <w:r>
        <w:rPr>
          <w:b/>
          <w:bCs/>
        </w:rPr>
        <w:t>./</w:t>
      </w:r>
      <w:proofErr w:type="gramEnd"/>
      <w:r>
        <w:rPr>
          <w:b/>
          <w:bCs/>
        </w:rPr>
        <w:t>6_filter_dng.py &lt;</w:t>
      </w:r>
      <w:proofErr w:type="spellStart"/>
      <w:r>
        <w:rPr>
          <w:b/>
          <w:bCs/>
        </w:rPr>
        <w:t>family_ID</w:t>
      </w:r>
      <w:proofErr w:type="spellEnd"/>
      <w:r>
        <w:rPr>
          <w:b/>
          <w:bCs/>
        </w:rPr>
        <w:t>&gt; and ./10_filter_GATK.py &lt;</w:t>
      </w:r>
      <w:proofErr w:type="spellStart"/>
      <w:r>
        <w:rPr>
          <w:b/>
          <w:bCs/>
        </w:rPr>
        <w:t>family_ID</w:t>
      </w:r>
      <w:proofErr w:type="spellEnd"/>
      <w:r>
        <w:rPr>
          <w:b/>
          <w:bCs/>
        </w:rPr>
        <w:t>&gt;</w:t>
      </w:r>
      <w:r>
        <w:t>)</w:t>
      </w:r>
    </w:p>
    <w:p w:rsidR="00DA2652" w:rsidRDefault="00D47298">
      <w:pPr>
        <w:numPr>
          <w:ilvl w:val="0"/>
          <w:numId w:val="19"/>
        </w:numPr>
      </w:pPr>
      <w:r>
        <w:t xml:space="preserve">exactly the same as </w:t>
      </w:r>
      <w:proofErr w:type="spellStart"/>
      <w:r>
        <w:t>Raheleh’s</w:t>
      </w:r>
      <w:proofErr w:type="spellEnd"/>
      <w:r>
        <w:t xml:space="preserve"> “Timing, rates,...” paper</w:t>
      </w:r>
    </w:p>
    <w:p w:rsidR="00DA2652" w:rsidRDefault="00D47298">
      <w:pPr>
        <w:numPr>
          <w:ilvl w:val="0"/>
          <w:numId w:val="19"/>
        </w:numPr>
      </w:pPr>
      <w:r>
        <w:t>Low complexity regions</w:t>
      </w:r>
    </w:p>
    <w:p w:rsidR="00DA2652" w:rsidRDefault="00D47298">
      <w:pPr>
        <w:numPr>
          <w:ilvl w:val="1"/>
          <w:numId w:val="19"/>
        </w:numPr>
      </w:pPr>
      <w:r>
        <w:t xml:space="preserve">Simple repeats: </w:t>
      </w:r>
      <w:hyperlink r:id="rId32">
        <w:r>
          <w:rPr>
            <w:rStyle w:val="InternetLink"/>
          </w:rPr>
          <w:t>http://genome.ucsc.edu/cgi-bin/hgTables?hgsid=678905581_zUZiKkQeJLMCUGv6Fy2grdaW4gMG&amp;boolshad.hgta_printCustomTrackHeaders=0&amp;hgta_ctName=tb_simpleRepeat&amp;hgta_ctDesc=table+browser+query+on+simpleRepeat&amp;hgta_ctVis=pack&amp;hgta_ctUrl=&amp;fbQual=whole&amp;fbUpBases=200&amp;fbDownBases=200&amp;hgta_doGetBed=get+BED</w:t>
        </w:r>
      </w:hyperlink>
    </w:p>
    <w:p w:rsidR="00DA2652" w:rsidRPr="00057723" w:rsidRDefault="00D47298">
      <w:pPr>
        <w:numPr>
          <w:ilvl w:val="1"/>
          <w:numId w:val="19"/>
        </w:numPr>
        <w:rPr>
          <w:lang w:val="fr-CA"/>
        </w:rPr>
      </w:pPr>
      <w:r w:rsidRPr="00057723">
        <w:rPr>
          <w:lang w:val="fr-CA"/>
        </w:rPr>
        <w:t xml:space="preserve">Segmental </w:t>
      </w:r>
      <w:proofErr w:type="spellStart"/>
      <w:r w:rsidRPr="00057723">
        <w:rPr>
          <w:lang w:val="fr-CA"/>
        </w:rPr>
        <w:t>dups</w:t>
      </w:r>
      <w:proofErr w:type="spellEnd"/>
      <w:r w:rsidRPr="00057723">
        <w:rPr>
          <w:lang w:val="fr-CA"/>
        </w:rPr>
        <w:t xml:space="preserve">: </w:t>
      </w:r>
      <w:hyperlink r:id="rId33">
        <w:r w:rsidRPr="00057723">
          <w:rPr>
            <w:rStyle w:val="InternetLink"/>
            <w:lang w:val="fr-CA"/>
          </w:rPr>
          <w:t>http://genome.ucsc.edu/cgi-bin/hgTables?hgsid=678905581_zUZiKkQeJLMCUGv6Fy2grdaW4gMG&amp;boolshad.hgta_printCustomTrackHeaders=0&amp;hgta_ctName=tb_simpleRepeat&amp;hgta_ctDesc=table+browser+query+on+simpleRepeat&amp;hgta_ctVis=pack&amp;hgta_ctUrl=&amp;fbQual=whole&amp;fbUpBases=200&amp;fbDownBases=200&amp;hgta_doGetBed=get+BED</w:t>
        </w:r>
      </w:hyperlink>
    </w:p>
    <w:p w:rsidR="00DA2652" w:rsidRDefault="00D47298">
      <w:pPr>
        <w:numPr>
          <w:ilvl w:val="0"/>
          <w:numId w:val="19"/>
        </w:numPr>
      </w:pPr>
      <w:r>
        <w:t>Calculating mean read depth:</w:t>
      </w:r>
    </w:p>
    <w:p w:rsidR="00DA2652" w:rsidRDefault="00D47298">
      <w:pPr>
        <w:numPr>
          <w:ilvl w:val="1"/>
          <w:numId w:val="19"/>
        </w:numPr>
      </w:pPr>
      <w:r>
        <w:t xml:space="preserve">Run </w:t>
      </w:r>
      <w:proofErr w:type="spellStart"/>
      <w:r>
        <w:t>picard</w:t>
      </w:r>
      <w:proofErr w:type="spellEnd"/>
      <w:r>
        <w:t xml:space="preserve"> </w:t>
      </w:r>
      <w:proofErr w:type="spellStart"/>
      <w:r>
        <w:t>CollectAlignmentSummaryMetrics</w:t>
      </w:r>
      <w:proofErr w:type="spellEnd"/>
      <w:r>
        <w:t xml:space="preserve"> on each bam file (takes roughly 2 hours). Extract PF_ALIGNED_BASES for both forward and reverse reads. Divide this by number of bases in hg38 (3209286105, total size (including N bases) taken from: </w:t>
      </w:r>
      <w:hyperlink r:id="rId34">
        <w:r>
          <w:rPr>
            <w:rStyle w:val="InternetLink"/>
          </w:rPr>
          <w:t>http://genomewiki.ucsc.edu/index.php/Hg38_27-way_Genome_size_statistics</w:t>
        </w:r>
      </w:hyperlink>
      <w:r>
        <w:t>)</w:t>
      </w:r>
    </w:p>
    <w:p w:rsidR="00E045D9" w:rsidRDefault="00E045D9" w:rsidP="00E045D9">
      <w:pPr>
        <w:numPr>
          <w:ilvl w:val="0"/>
          <w:numId w:val="19"/>
        </w:numPr>
      </w:pPr>
      <w:r>
        <w:t xml:space="preserve">This step uses a data structure called an interval tree. The implementation given assumes these trees have been </w:t>
      </w:r>
      <w:proofErr w:type="gramStart"/>
      <w:r>
        <w:t>created, but</w:t>
      </w:r>
      <w:proofErr w:type="gramEnd"/>
      <w:r>
        <w:t xml:space="preserve"> has code to create the trees if necessary. The calls to these functions have been commented out.</w:t>
      </w:r>
    </w:p>
    <w:p w:rsidR="00DA2652" w:rsidRDefault="00DA2652">
      <w:pPr>
        <w:ind w:left="720"/>
      </w:pPr>
    </w:p>
    <w:p w:rsidR="00DA2652" w:rsidRDefault="00DA2652"/>
    <w:sectPr w:rsidR="00DA265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1"/>
    <w:family w:val="auto"/>
    <w:pitch w:val="variable"/>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Times New Roman"/>
    <w:panose1 w:val="020B0604020202020204"/>
    <w:charset w:val="00"/>
    <w:family w:val="roman"/>
    <w:pitch w:val="default"/>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65DE"/>
    <w:multiLevelType w:val="multilevel"/>
    <w:tmpl w:val="80968C4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1E5309F"/>
    <w:multiLevelType w:val="multilevel"/>
    <w:tmpl w:val="E116B0D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170F5F59"/>
    <w:multiLevelType w:val="multilevel"/>
    <w:tmpl w:val="503806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8B92154"/>
    <w:multiLevelType w:val="multilevel"/>
    <w:tmpl w:val="762C04C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19F570CA"/>
    <w:multiLevelType w:val="multilevel"/>
    <w:tmpl w:val="8912145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1AA270A7"/>
    <w:multiLevelType w:val="multilevel"/>
    <w:tmpl w:val="ED6627E2"/>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6" w15:restartNumberingAfterBreak="0">
    <w:nsid w:val="1B9F6BB2"/>
    <w:multiLevelType w:val="multilevel"/>
    <w:tmpl w:val="D8FE05E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B824B6"/>
    <w:multiLevelType w:val="multilevel"/>
    <w:tmpl w:val="474EF38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253C223A"/>
    <w:multiLevelType w:val="multilevel"/>
    <w:tmpl w:val="986854A0"/>
    <w:lvl w:ilvl="0">
      <w:start w:val="1"/>
      <w:numFmt w:val="bullet"/>
      <w:lvlText w:val=""/>
      <w:lvlJc w:val="left"/>
      <w:pPr>
        <w:tabs>
          <w:tab w:val="num" w:pos="1440"/>
        </w:tabs>
        <w:ind w:left="1440" w:hanging="360"/>
      </w:pPr>
      <w:rPr>
        <w:rFonts w:ascii="Symbol" w:hAnsi="Symbol" w:cs="OpenSymbol" w:hint="default"/>
        <w:b w:val="0"/>
      </w:rPr>
    </w:lvl>
    <w:lvl w:ilvl="1">
      <w:start w:val="1"/>
      <w:numFmt w:val="bullet"/>
      <w:lvlText w:val="◦"/>
      <w:lvlJc w:val="left"/>
      <w:pPr>
        <w:tabs>
          <w:tab w:val="num" w:pos="1800"/>
        </w:tabs>
        <w:ind w:left="1800" w:hanging="360"/>
      </w:pPr>
      <w:rPr>
        <w:rFonts w:ascii="OpenSymbol" w:hAnsi="OpenSymbol" w:cs="OpenSymbol" w:hint="default"/>
        <w:b w:val="0"/>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26106AD4"/>
    <w:multiLevelType w:val="multilevel"/>
    <w:tmpl w:val="38A0E59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29753036"/>
    <w:multiLevelType w:val="multilevel"/>
    <w:tmpl w:val="769E2720"/>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A714C5"/>
    <w:multiLevelType w:val="multilevel"/>
    <w:tmpl w:val="FB14CB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6633DB"/>
    <w:multiLevelType w:val="multilevel"/>
    <w:tmpl w:val="2F90F12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15:restartNumberingAfterBreak="0">
    <w:nsid w:val="508E1347"/>
    <w:multiLevelType w:val="multilevel"/>
    <w:tmpl w:val="726C1F1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3855A59"/>
    <w:multiLevelType w:val="multilevel"/>
    <w:tmpl w:val="9884961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55EC18A8"/>
    <w:multiLevelType w:val="multilevel"/>
    <w:tmpl w:val="514088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57622521"/>
    <w:multiLevelType w:val="multilevel"/>
    <w:tmpl w:val="37A665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C492230"/>
    <w:multiLevelType w:val="multilevel"/>
    <w:tmpl w:val="630A0D36"/>
    <w:lvl w:ilvl="0">
      <w:start w:val="6"/>
      <w:numFmt w:val="decimal"/>
      <w:lvlText w:val="%1."/>
      <w:lvlJc w:val="left"/>
      <w:pPr>
        <w:tabs>
          <w:tab w:val="num" w:pos="709"/>
        </w:tabs>
        <w:ind w:left="709"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29"/>
        </w:tabs>
        <w:ind w:left="1429" w:hanging="360"/>
      </w:pPr>
    </w:lvl>
    <w:lvl w:ilvl="3">
      <w:start w:val="1"/>
      <w:numFmt w:val="decimal"/>
      <w:lvlText w:val="%4."/>
      <w:lvlJc w:val="left"/>
      <w:pPr>
        <w:tabs>
          <w:tab w:val="num" w:pos="1789"/>
        </w:tabs>
        <w:ind w:left="1789" w:hanging="360"/>
      </w:pPr>
    </w:lvl>
    <w:lvl w:ilvl="4">
      <w:start w:val="1"/>
      <w:numFmt w:val="decimal"/>
      <w:lvlText w:val="%5."/>
      <w:lvlJc w:val="left"/>
      <w:pPr>
        <w:tabs>
          <w:tab w:val="num" w:pos="2149"/>
        </w:tabs>
        <w:ind w:left="2149" w:hanging="360"/>
      </w:pPr>
    </w:lvl>
    <w:lvl w:ilvl="5">
      <w:start w:val="1"/>
      <w:numFmt w:val="decimal"/>
      <w:lvlText w:val="%6."/>
      <w:lvlJc w:val="left"/>
      <w:pPr>
        <w:tabs>
          <w:tab w:val="num" w:pos="2509"/>
        </w:tabs>
        <w:ind w:left="2509" w:hanging="360"/>
      </w:pPr>
    </w:lvl>
    <w:lvl w:ilvl="6">
      <w:start w:val="1"/>
      <w:numFmt w:val="decimal"/>
      <w:lvlText w:val="%7."/>
      <w:lvlJc w:val="left"/>
      <w:pPr>
        <w:tabs>
          <w:tab w:val="num" w:pos="2869"/>
        </w:tabs>
        <w:ind w:left="2869" w:hanging="360"/>
      </w:pPr>
    </w:lvl>
    <w:lvl w:ilvl="7">
      <w:start w:val="1"/>
      <w:numFmt w:val="decimal"/>
      <w:lvlText w:val="%8."/>
      <w:lvlJc w:val="left"/>
      <w:pPr>
        <w:tabs>
          <w:tab w:val="num" w:pos="3229"/>
        </w:tabs>
        <w:ind w:left="3229" w:hanging="360"/>
      </w:pPr>
    </w:lvl>
    <w:lvl w:ilvl="8">
      <w:start w:val="1"/>
      <w:numFmt w:val="decimal"/>
      <w:lvlText w:val="%9."/>
      <w:lvlJc w:val="left"/>
      <w:pPr>
        <w:tabs>
          <w:tab w:val="num" w:pos="3589"/>
        </w:tabs>
        <w:ind w:left="3589" w:hanging="360"/>
      </w:pPr>
    </w:lvl>
  </w:abstractNum>
  <w:abstractNum w:abstractNumId="18" w15:restartNumberingAfterBreak="0">
    <w:nsid w:val="60531EF6"/>
    <w:multiLevelType w:val="multilevel"/>
    <w:tmpl w:val="0CAC5FC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15:restartNumberingAfterBreak="0">
    <w:nsid w:val="60EF04C8"/>
    <w:multiLevelType w:val="multilevel"/>
    <w:tmpl w:val="3424D47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15:restartNumberingAfterBreak="0">
    <w:nsid w:val="7A9F0BBA"/>
    <w:multiLevelType w:val="multilevel"/>
    <w:tmpl w:val="041CF6C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6"/>
  </w:num>
  <w:num w:numId="3">
    <w:abstractNumId w:val="13"/>
  </w:num>
  <w:num w:numId="4">
    <w:abstractNumId w:val="16"/>
  </w:num>
  <w:num w:numId="5">
    <w:abstractNumId w:val="1"/>
  </w:num>
  <w:num w:numId="6">
    <w:abstractNumId w:val="19"/>
  </w:num>
  <w:num w:numId="7">
    <w:abstractNumId w:val="15"/>
  </w:num>
  <w:num w:numId="8">
    <w:abstractNumId w:val="9"/>
  </w:num>
  <w:num w:numId="9">
    <w:abstractNumId w:val="12"/>
  </w:num>
  <w:num w:numId="10">
    <w:abstractNumId w:val="2"/>
  </w:num>
  <w:num w:numId="11">
    <w:abstractNumId w:val="8"/>
  </w:num>
  <w:num w:numId="12">
    <w:abstractNumId w:val="0"/>
  </w:num>
  <w:num w:numId="13">
    <w:abstractNumId w:val="3"/>
  </w:num>
  <w:num w:numId="14">
    <w:abstractNumId w:val="18"/>
  </w:num>
  <w:num w:numId="15">
    <w:abstractNumId w:val="20"/>
  </w:num>
  <w:num w:numId="16">
    <w:abstractNumId w:val="14"/>
  </w:num>
  <w:num w:numId="17">
    <w:abstractNumId w:val="4"/>
  </w:num>
  <w:num w:numId="18">
    <w:abstractNumId w:val="17"/>
  </w:num>
  <w:num w:numId="19">
    <w:abstractNumId w:val="5"/>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652"/>
    <w:rsid w:val="00057723"/>
    <w:rsid w:val="00D47298"/>
    <w:rsid w:val="00DA2652"/>
    <w:rsid w:val="00E045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87D3"/>
  <w15:docId w15:val="{CEC79E07-52FD-45BA-93CE-5747C32A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b w:val="0"/>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val="0"/>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val="0"/>
    </w:rPr>
  </w:style>
  <w:style w:type="character" w:customStyle="1" w:styleId="ListLabel155">
    <w:name w:val="ListLabel 155"/>
    <w:qFormat/>
    <w:rPr>
      <w:rFonts w:cs="OpenSymbol"/>
      <w:b w:val="0"/>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b w:val="0"/>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b w:val="0"/>
    </w:rPr>
  </w:style>
  <w:style w:type="character" w:customStyle="1" w:styleId="ListLabel227">
    <w:name w:val="ListLabel 227"/>
    <w:qFormat/>
    <w:rPr>
      <w:rFonts w:cs="OpenSymbol"/>
      <w:b w:val="0"/>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oftware.broadinstitute.org/gatk/best-practices/workflow?id=11145" TargetMode="External"/><Relationship Id="rId18" Type="http://schemas.openxmlformats.org/officeDocument/2006/relationships/hyperlink" Target="https://gatkforums.broadinstitute.org/gatk/discussion/10061/using-genomicsdbimport-to-consolidate-gvcfs-for-input-to-genotypegvcfs-in-gatk4" TargetMode="External"/><Relationship Id="rId26" Type="http://schemas.openxmlformats.org/officeDocument/2006/relationships/hyperlink" Target="https://gatkforums.broadinstitute.org/gatk/discussion/3952/variantrecalibrator-no-data-found" TargetMode="External"/><Relationship Id="rId3" Type="http://schemas.openxmlformats.org/officeDocument/2006/relationships/settings" Target="settings.xml"/><Relationship Id="rId21" Type="http://schemas.openxmlformats.org/officeDocument/2006/relationships/hyperlink" Target="https://gatkforums.broadinstitute.org/gatk/discussion/2805/howto-recalibrate-variant-quality-scores-run-vqsr" TargetMode="External"/><Relationship Id="rId34" Type="http://schemas.openxmlformats.org/officeDocument/2006/relationships/hyperlink" Target="http://genomewiki.ucsc.edu/index.php/Hg38_27-way_Genome_size_statistics" TargetMode="External"/><Relationship Id="rId7" Type="http://schemas.openxmlformats.org/officeDocument/2006/relationships/hyperlink" Target="https://gatkforums.broadinstitute.org/gatk/discussion/6484/how-to-generate-an-unmapped-bam-from-fastq-or-aligned-bam" TargetMode="External"/><Relationship Id="rId12" Type="http://schemas.openxmlformats.org/officeDocument/2006/relationships/hyperlink" Target="https://gatkforums.broadinstitute.org/gatk/discussion/10552/what-is-the-best-way-to-find-denovo-mutations-in-trios" TargetMode="External"/><Relationship Id="rId17" Type="http://schemas.openxmlformats.org/officeDocument/2006/relationships/hyperlink" Target="https://software.broadinstitute.org/gatk/documentation/article?id=11813" TargetMode="External"/><Relationship Id="rId25" Type="http://schemas.openxmlformats.org/officeDocument/2006/relationships/hyperlink" Target="https://software.broadinstitute.org/gatk/documentation/article?id=39" TargetMode="External"/><Relationship Id="rId33" Type="http://schemas.openxmlformats.org/officeDocument/2006/relationships/hyperlink" Target="http://genome.ucsc.edu/cgi-bin/hgTables?hgsid=678905581_zUZiKkQeJLMCUGv6Fy2grdaW4gMG&amp;boolshad.hgta_printCustomTrackHeaders=0&amp;hgta_ctName=tb_simpleRepeat&amp;hgta_ctDesc=table+browser+query+on+simpleRepeat&amp;hgta_ctVis=pack&amp;hgta_ctUrl=&amp;fbQual=whole&amp;fbUpBases=200&amp;fbDownBases=200&amp;hgta_doGetBed=get+BED" TargetMode="External"/><Relationship Id="rId2" Type="http://schemas.openxmlformats.org/officeDocument/2006/relationships/styles" Target="styles.xml"/><Relationship Id="rId16" Type="http://schemas.openxmlformats.org/officeDocument/2006/relationships/hyperlink" Target="https://gatkforums.broadinstitute.org/gatk/discussion/4639/x-chromosome-gentyping" TargetMode="External"/><Relationship Id="rId20" Type="http://schemas.openxmlformats.org/officeDocument/2006/relationships/hyperlink" Target="https://software.broadinstitute.org/gatk/documentation/tooldocs/3.8-0/org_broadinstitute_gatk_tools_CatVariants.php" TargetMode="External"/><Relationship Id="rId29" Type="http://schemas.openxmlformats.org/officeDocument/2006/relationships/hyperlink" Target="https://gatkforums.broadinstitute.org/gatk/discussion/4727/howto-run-the-genotype-refinement-workflow" TargetMode="External"/><Relationship Id="rId1" Type="http://schemas.openxmlformats.org/officeDocument/2006/relationships/numbering" Target="numbering.xml"/><Relationship Id="rId6" Type="http://schemas.openxmlformats.org/officeDocument/2006/relationships/hyperlink" Target="https://software.broadinstitute.org/gatk/best-practices/workflow?id=11165" TargetMode="External"/><Relationship Id="rId11" Type="http://schemas.openxmlformats.org/officeDocument/2006/relationships/hyperlink" Target="https://software.broadinstitute.org/gatk/documentation/article.php?id=1247" TargetMode="External"/><Relationship Id="rId24" Type="http://schemas.openxmlformats.org/officeDocument/2006/relationships/hyperlink" Target="https://gatkforums.broadinstitute.org/gatk/discussion/11084/variant-quality-score-recalibration-vqsr" TargetMode="External"/><Relationship Id="rId32" Type="http://schemas.openxmlformats.org/officeDocument/2006/relationships/hyperlink" Target="http://genome.ucsc.edu/cgi-bin/hgTables?hgsid=678905581_zUZiKkQeJLMCUGv6Fy2grdaW4gMG&amp;boolshad.hgta_printCustomTrackHeaders=0&amp;hgta_ctName=tb_simpleRepeat&amp;hgta_ctDesc=table+browser+query+on+simpleRepeat&amp;hgta_ctVis=pack&amp;hgta_ctUrl=&amp;fbQual=whole&amp;fbUpBases=200&amp;fbDownBases=200&amp;hgta_doGetBed=get+BED" TargetMode="External"/><Relationship Id="rId5" Type="http://schemas.openxmlformats.org/officeDocument/2006/relationships/image" Target="media/image1.png"/><Relationship Id="rId15" Type="http://schemas.openxmlformats.org/officeDocument/2006/relationships/hyperlink" Target="https://software.broadinstitute.org/gatk/documentation/tooldocs/current/org_broadinstitute_hellbender_tools_walkers_haplotypecaller_HaplotypeCaller.php" TargetMode="External"/><Relationship Id="rId23" Type="http://schemas.openxmlformats.org/officeDocument/2006/relationships/hyperlink" Target="https://software.broadinstitute.org/gatk/documentation/article.php?id=1259" TargetMode="External"/><Relationship Id="rId28" Type="http://schemas.openxmlformats.org/officeDocument/2006/relationships/hyperlink" Target="https://gatkforums.broadinstitute.org/gatk/discussion/4723/genotype-refinement-workflow" TargetMode="External"/><Relationship Id="rId36" Type="http://schemas.openxmlformats.org/officeDocument/2006/relationships/theme" Target="theme/theme1.xml"/><Relationship Id="rId10" Type="http://schemas.openxmlformats.org/officeDocument/2006/relationships/hyperlink" Target="https://gatkforums.broadinstitute.org/gatk/discussion/2801/howto-recalibrate-base-quality-scores-run-bqsr" TargetMode="External"/><Relationship Id="rId19" Type="http://schemas.openxmlformats.org/officeDocument/2006/relationships/hyperlink" Target="https://software.broadinstitute.org/gatk/documentation/tooldocs/3.8-0/org_broadinstitute_gatk_tools_walkers_variantutils_GenotypeGVCFs.php" TargetMode="External"/><Relationship Id="rId31" Type="http://schemas.openxmlformats.org/officeDocument/2006/relationships/hyperlink" Target="https://gatkforums.broadinstitute.org/gatk/discussion/5071/calculategenotypeposteriors-error" TargetMode="External"/><Relationship Id="rId4" Type="http://schemas.openxmlformats.org/officeDocument/2006/relationships/webSettings" Target="webSettings.xml"/><Relationship Id="rId9" Type="http://schemas.openxmlformats.org/officeDocument/2006/relationships/hyperlink" Target="https://gatkforums.broadinstitute.org/gatk/discussion/11081/base-quality-score-recalibration-bqsr" TargetMode="External"/><Relationship Id="rId14" Type="http://schemas.openxmlformats.org/officeDocument/2006/relationships/hyperlink" Target="https://gatkforums.broadinstitute.org/gatk/discussion/11145/germline-short-variant-discovery-snps-indels" TargetMode="External"/><Relationship Id="rId22" Type="http://schemas.openxmlformats.org/officeDocument/2006/relationships/hyperlink" Target="https://gatkforums.broadinstitute.org/gatk/discussion/1259/which-training-sets-arguments-should-i-use-for-running-vqsr" TargetMode="External"/><Relationship Id="rId27" Type="http://schemas.openxmlformats.org/officeDocument/2006/relationships/hyperlink" Target="https://gatkforums.broadinstitute.org/gatk/discussion/comment/52571/" TargetMode="External"/><Relationship Id="rId30" Type="http://schemas.openxmlformats.org/officeDocument/2006/relationships/hyperlink" Target="https://software.broadinstitute.org/gatk/documentation/article?id=11074" TargetMode="External"/><Relationship Id="rId35" Type="http://schemas.openxmlformats.org/officeDocument/2006/relationships/fontTable" Target="fontTable.xml"/><Relationship Id="rId8" Type="http://schemas.openxmlformats.org/officeDocument/2006/relationships/hyperlink" Target="https://gatkforums.broadinstitute.org/gatk/discussion/2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Meier</dc:creator>
  <dc:description/>
  <cp:lastModifiedBy>Andrew Schoenrock</cp:lastModifiedBy>
  <cp:revision>4</cp:revision>
  <dcterms:created xsi:type="dcterms:W3CDTF">2020-07-29T16:26:00Z</dcterms:created>
  <dcterms:modified xsi:type="dcterms:W3CDTF">2020-07-31T17:52:00Z</dcterms:modified>
  <dc:language>en-CA</dc:language>
</cp:coreProperties>
</file>