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8A18" w14:textId="77777777" w:rsidR="007739EB" w:rsidRPr="007739EB" w:rsidRDefault="007739EB" w:rsidP="007739EB">
      <w:pPr>
        <w:rPr>
          <w:b/>
          <w:bCs/>
          <w:color w:val="1F497D" w:themeColor="text2"/>
        </w:rPr>
      </w:pPr>
      <w:r w:rsidRPr="007739EB">
        <w:rPr>
          <w:b/>
          <w:bCs/>
          <w:color w:val="1F497D" w:themeColor="text2"/>
        </w:rPr>
        <w:t>Carilion Clinic Kidney Transplant Program</w:t>
      </w:r>
    </w:p>
    <w:p w14:paraId="6752B826" w14:textId="77777777" w:rsidR="007739EB" w:rsidRPr="007739EB" w:rsidRDefault="007739EB" w:rsidP="007739EB">
      <w:pPr>
        <w:rPr>
          <w:b/>
          <w:bCs/>
          <w:color w:val="1F497D" w:themeColor="text2"/>
        </w:rPr>
      </w:pPr>
      <w:r w:rsidRPr="007739EB">
        <w:rPr>
          <w:b/>
          <w:bCs/>
          <w:color w:val="1F497D" w:themeColor="text2"/>
        </w:rPr>
        <w:t>3.1 Referral Intake and Access to Kidney Transplant Evaluation</w:t>
      </w:r>
    </w:p>
    <w:p w14:paraId="6B6F6657" w14:textId="77777777" w:rsidR="007739EB" w:rsidRPr="007739EB" w:rsidRDefault="007739EB" w:rsidP="007739EB">
      <w:pPr>
        <w:rPr>
          <w:color w:val="1F497D" w:themeColor="text2"/>
        </w:rPr>
      </w:pPr>
      <w:r w:rsidRPr="007739EB">
        <w:rPr>
          <w:b/>
          <w:bCs/>
          <w:color w:val="1F497D" w:themeColor="text2"/>
        </w:rPr>
        <w:t>Policy Number:</w:t>
      </w:r>
      <w:r w:rsidRPr="007739EB">
        <w:rPr>
          <w:color w:val="1F497D" w:themeColor="text2"/>
        </w:rPr>
        <w:t xml:space="preserve"> KT-REF-001</w:t>
      </w:r>
      <w:r w:rsidRPr="007739EB">
        <w:rPr>
          <w:color w:val="1F497D" w:themeColor="text2"/>
        </w:rPr>
        <w:br/>
      </w:r>
      <w:r w:rsidRPr="007739EB">
        <w:rPr>
          <w:b/>
          <w:bCs/>
          <w:color w:val="1F497D" w:themeColor="text2"/>
        </w:rPr>
        <w:t>Effective Date:</w:t>
      </w:r>
      <w:r w:rsidRPr="007739EB">
        <w:rPr>
          <w:color w:val="1F497D" w:themeColor="text2"/>
        </w:rPr>
        <w:t xml:space="preserve"> __________</w:t>
      </w:r>
      <w:r w:rsidRPr="007739EB">
        <w:rPr>
          <w:color w:val="1F497D" w:themeColor="text2"/>
        </w:rPr>
        <w:br/>
      </w:r>
      <w:r w:rsidRPr="007739EB">
        <w:rPr>
          <w:b/>
          <w:bCs/>
          <w:color w:val="1F497D" w:themeColor="text2"/>
        </w:rPr>
        <w:t>Review Cycle:</w:t>
      </w:r>
      <w:r w:rsidRPr="007739EB">
        <w:rPr>
          <w:color w:val="1F497D" w:themeColor="text2"/>
        </w:rPr>
        <w:t xml:space="preserve"> Annual</w:t>
      </w:r>
      <w:r w:rsidRPr="007739EB">
        <w:rPr>
          <w:color w:val="1F497D" w:themeColor="text2"/>
        </w:rPr>
        <w:br/>
      </w:r>
      <w:r w:rsidRPr="007739EB">
        <w:rPr>
          <w:b/>
          <w:bCs/>
          <w:color w:val="1F497D" w:themeColor="text2"/>
        </w:rPr>
        <w:t>Applies To:</w:t>
      </w:r>
      <w:r w:rsidRPr="007739EB">
        <w:rPr>
          <w:color w:val="1F497D" w:themeColor="text2"/>
        </w:rPr>
        <w:t xml:space="preserve"> Kidney Transplant Program (Deceased Donor and Living Donor)</w:t>
      </w:r>
    </w:p>
    <w:p w14:paraId="2BB5FDF6" w14:textId="77777777" w:rsidR="007739EB" w:rsidRPr="007739EB" w:rsidRDefault="007739EB" w:rsidP="007739EB">
      <w:r w:rsidRPr="007739EB">
        <w:pict w14:anchorId="6F84D587">
          <v:rect id="_x0000_i1187" style="width:0;height:1.5pt" o:hralign="center" o:hrstd="t" o:hr="t" fillcolor="#a0a0a0" stroked="f"/>
        </w:pict>
      </w:r>
    </w:p>
    <w:p w14:paraId="7FDC7EA3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1. PURPOSE</w:t>
      </w:r>
    </w:p>
    <w:p w14:paraId="48F31CDD" w14:textId="77777777" w:rsidR="007739EB" w:rsidRPr="007739EB" w:rsidRDefault="007739EB" w:rsidP="007739EB">
      <w:r w:rsidRPr="007739EB">
        <w:t xml:space="preserve">To establish a standardized, equitable, timely, and compliant process for referral intake and access to kidney transplant evaluation at Carilion Clinic, ensuring appropriate patients are offered evaluation and education in accordance with the </w:t>
      </w:r>
      <w:r w:rsidRPr="007739EB">
        <w:rPr>
          <w:b/>
          <w:bCs/>
        </w:rPr>
        <w:t>Organ Procurement and Transplantation Network (OPTN)</w:t>
      </w:r>
      <w:r w:rsidRPr="007739EB">
        <w:t xml:space="preserve">, </w:t>
      </w:r>
      <w:r w:rsidRPr="007739EB">
        <w:rPr>
          <w:b/>
          <w:bCs/>
        </w:rPr>
        <w:t>Centers for Medicare &amp; Medicaid Services (CMS) Conditions of Participation</w:t>
      </w:r>
      <w:r w:rsidRPr="007739EB">
        <w:t>, and applicable federal and state requirements.</w:t>
      </w:r>
    </w:p>
    <w:p w14:paraId="31A7289F" w14:textId="77777777" w:rsidR="007739EB" w:rsidRPr="007739EB" w:rsidRDefault="007739EB" w:rsidP="007739EB">
      <w:r w:rsidRPr="007739EB">
        <w:pict w14:anchorId="560080E5">
          <v:rect id="_x0000_i1188" style="width:0;height:1.5pt" o:hralign="center" o:hrstd="t" o:hr="t" fillcolor="#a0a0a0" stroked="f"/>
        </w:pict>
      </w:r>
    </w:p>
    <w:p w14:paraId="74CE2989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2. SCOPE</w:t>
      </w:r>
    </w:p>
    <w:p w14:paraId="241C5B71" w14:textId="77777777" w:rsidR="007739EB" w:rsidRPr="007739EB" w:rsidRDefault="007739EB" w:rsidP="007739EB">
      <w:r w:rsidRPr="007739EB">
        <w:t>This policy applies to all kidney transplant referrals and includes:</w:t>
      </w:r>
    </w:p>
    <w:p w14:paraId="6EECBC77" w14:textId="77777777" w:rsidR="007739EB" w:rsidRPr="007739EB" w:rsidRDefault="007739EB" w:rsidP="007739EB">
      <w:pPr>
        <w:numPr>
          <w:ilvl w:val="0"/>
          <w:numId w:val="10"/>
        </w:numPr>
      </w:pPr>
      <w:r w:rsidRPr="007739EB">
        <w:t xml:space="preserve">Referrals for </w:t>
      </w:r>
      <w:r w:rsidRPr="007739EB">
        <w:rPr>
          <w:b/>
          <w:bCs/>
        </w:rPr>
        <w:t>recipient evaluation</w:t>
      </w:r>
      <w:r w:rsidRPr="007739EB">
        <w:t xml:space="preserve"> (deceased donor and living donor pathways)</w:t>
      </w:r>
    </w:p>
    <w:p w14:paraId="0B0706D6" w14:textId="77777777" w:rsidR="007739EB" w:rsidRPr="007739EB" w:rsidRDefault="007739EB" w:rsidP="007739EB">
      <w:pPr>
        <w:numPr>
          <w:ilvl w:val="0"/>
          <w:numId w:val="10"/>
        </w:numPr>
      </w:pPr>
      <w:r w:rsidRPr="007739EB">
        <w:t xml:space="preserve">Referrals for </w:t>
      </w:r>
      <w:r w:rsidRPr="007739EB">
        <w:rPr>
          <w:b/>
          <w:bCs/>
        </w:rPr>
        <w:t>living donor candidates</w:t>
      </w:r>
      <w:r w:rsidRPr="007739EB">
        <w:t xml:space="preserve"> (direct or recipient-associated)</w:t>
      </w:r>
    </w:p>
    <w:p w14:paraId="279DFEE9" w14:textId="77777777" w:rsidR="007739EB" w:rsidRPr="007739EB" w:rsidRDefault="007739EB" w:rsidP="007739EB">
      <w:pPr>
        <w:numPr>
          <w:ilvl w:val="0"/>
          <w:numId w:val="10"/>
        </w:numPr>
      </w:pPr>
      <w:r w:rsidRPr="007739EB">
        <w:t>Referrals originating from:</w:t>
      </w:r>
    </w:p>
    <w:p w14:paraId="7348E8D7" w14:textId="77777777" w:rsidR="007739EB" w:rsidRPr="007739EB" w:rsidRDefault="007739EB" w:rsidP="007739EB">
      <w:pPr>
        <w:numPr>
          <w:ilvl w:val="1"/>
          <w:numId w:val="10"/>
        </w:numPr>
      </w:pPr>
      <w:r w:rsidRPr="007739EB">
        <w:t>Outpatient nephrology practices</w:t>
      </w:r>
    </w:p>
    <w:p w14:paraId="4F1962C9" w14:textId="77777777" w:rsidR="007739EB" w:rsidRPr="007739EB" w:rsidRDefault="007739EB" w:rsidP="007739EB">
      <w:pPr>
        <w:numPr>
          <w:ilvl w:val="1"/>
          <w:numId w:val="10"/>
        </w:numPr>
      </w:pPr>
      <w:r w:rsidRPr="007739EB">
        <w:t>Dialysis facilities</w:t>
      </w:r>
    </w:p>
    <w:p w14:paraId="1BEF9B67" w14:textId="77777777" w:rsidR="007739EB" w:rsidRPr="007739EB" w:rsidRDefault="007739EB" w:rsidP="007739EB">
      <w:pPr>
        <w:numPr>
          <w:ilvl w:val="1"/>
          <w:numId w:val="10"/>
        </w:numPr>
      </w:pPr>
      <w:r w:rsidRPr="007739EB">
        <w:t>Inpatient services</w:t>
      </w:r>
    </w:p>
    <w:p w14:paraId="522984DA" w14:textId="77777777" w:rsidR="007739EB" w:rsidRPr="007739EB" w:rsidRDefault="007739EB" w:rsidP="007739EB">
      <w:pPr>
        <w:numPr>
          <w:ilvl w:val="1"/>
          <w:numId w:val="10"/>
        </w:numPr>
      </w:pPr>
      <w:r w:rsidRPr="007739EB">
        <w:t>Emergency Department encounters</w:t>
      </w:r>
    </w:p>
    <w:p w14:paraId="1DDA6F25" w14:textId="77777777" w:rsidR="007739EB" w:rsidRPr="007739EB" w:rsidRDefault="007739EB" w:rsidP="007739EB">
      <w:pPr>
        <w:numPr>
          <w:ilvl w:val="1"/>
          <w:numId w:val="10"/>
        </w:numPr>
      </w:pPr>
      <w:r w:rsidRPr="007739EB">
        <w:t>External hospitals and transfer requests</w:t>
      </w:r>
    </w:p>
    <w:p w14:paraId="5FE6B103" w14:textId="77777777" w:rsidR="007739EB" w:rsidRPr="007739EB" w:rsidRDefault="007739EB" w:rsidP="007739EB">
      <w:r w:rsidRPr="007739EB">
        <w:pict w14:anchorId="6C5DBDE9">
          <v:rect id="_x0000_i1189" style="width:0;height:1.5pt" o:hralign="center" o:hrstd="t" o:hr="t" fillcolor="#a0a0a0" stroked="f"/>
        </w:pict>
      </w:r>
    </w:p>
    <w:p w14:paraId="3021A060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3. GUIDING PRINCIPLES</w:t>
      </w:r>
    </w:p>
    <w:p w14:paraId="15124604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3.1 Equitable Access and Non-Discrimination</w:t>
      </w:r>
    </w:p>
    <w:p w14:paraId="7914B156" w14:textId="77777777" w:rsidR="007739EB" w:rsidRPr="007739EB" w:rsidRDefault="007739EB" w:rsidP="007739EB">
      <w:r w:rsidRPr="007739EB">
        <w:t>Carilion Clinic provides access to kidney transplant evaluation without discrimination based on:</w:t>
      </w:r>
    </w:p>
    <w:p w14:paraId="29E41EB0" w14:textId="77777777" w:rsidR="007739EB" w:rsidRPr="007739EB" w:rsidRDefault="007739EB" w:rsidP="007739EB">
      <w:pPr>
        <w:numPr>
          <w:ilvl w:val="0"/>
          <w:numId w:val="11"/>
        </w:numPr>
      </w:pPr>
      <w:r w:rsidRPr="007739EB">
        <w:lastRenderedPageBreak/>
        <w:t>Race, ethnicity, sex, gender identity, or sexual orientation</w:t>
      </w:r>
    </w:p>
    <w:p w14:paraId="2F7A15E3" w14:textId="77777777" w:rsidR="007739EB" w:rsidRPr="007739EB" w:rsidRDefault="007739EB" w:rsidP="007739EB">
      <w:pPr>
        <w:numPr>
          <w:ilvl w:val="0"/>
          <w:numId w:val="11"/>
        </w:numPr>
      </w:pPr>
      <w:r w:rsidRPr="007739EB">
        <w:t>Religion</w:t>
      </w:r>
    </w:p>
    <w:p w14:paraId="79A67808" w14:textId="77777777" w:rsidR="007739EB" w:rsidRPr="007739EB" w:rsidRDefault="007739EB" w:rsidP="007739EB">
      <w:pPr>
        <w:numPr>
          <w:ilvl w:val="0"/>
          <w:numId w:val="11"/>
        </w:numPr>
      </w:pPr>
      <w:r w:rsidRPr="007739EB">
        <w:t>Disability (unless directly relevant to transplant safety or outcomes)</w:t>
      </w:r>
    </w:p>
    <w:p w14:paraId="0257D18E" w14:textId="77777777" w:rsidR="007739EB" w:rsidRPr="007739EB" w:rsidRDefault="007739EB" w:rsidP="007739EB">
      <w:pPr>
        <w:numPr>
          <w:ilvl w:val="0"/>
          <w:numId w:val="11"/>
        </w:numPr>
      </w:pPr>
      <w:r w:rsidRPr="007739EB">
        <w:t>Socioeconomic status</w:t>
      </w:r>
    </w:p>
    <w:p w14:paraId="7E0EF7CB" w14:textId="77777777" w:rsidR="007739EB" w:rsidRPr="007739EB" w:rsidRDefault="007739EB" w:rsidP="007739EB">
      <w:pPr>
        <w:numPr>
          <w:ilvl w:val="0"/>
          <w:numId w:val="11"/>
        </w:numPr>
      </w:pPr>
      <w:r w:rsidRPr="007739EB">
        <w:t>Referral source</w:t>
      </w:r>
    </w:p>
    <w:p w14:paraId="1F452455" w14:textId="77777777" w:rsidR="007739EB" w:rsidRPr="007739EB" w:rsidRDefault="007739EB" w:rsidP="007739EB">
      <w:pPr>
        <w:numPr>
          <w:ilvl w:val="0"/>
          <w:numId w:val="11"/>
        </w:numPr>
      </w:pPr>
      <w:r w:rsidRPr="007739EB">
        <w:t>Insurance type</w:t>
      </w:r>
    </w:p>
    <w:p w14:paraId="3A8F858E" w14:textId="77777777" w:rsidR="007739EB" w:rsidRPr="007739EB" w:rsidRDefault="007739EB" w:rsidP="007739EB">
      <w:r w:rsidRPr="007739EB">
        <w:t xml:space="preserve">Insurance coverage and financial considerations influence </w:t>
      </w:r>
      <w:r w:rsidRPr="007739EB">
        <w:rPr>
          <w:b/>
          <w:bCs/>
        </w:rPr>
        <w:t>financial planning</w:t>
      </w:r>
      <w:r w:rsidRPr="007739EB">
        <w:t>, not access to education or initial clinical intake.</w:t>
      </w:r>
    </w:p>
    <w:p w14:paraId="2F0366AA" w14:textId="77777777" w:rsidR="007739EB" w:rsidRPr="007739EB" w:rsidRDefault="007739EB" w:rsidP="007739EB">
      <w:r w:rsidRPr="007739EB">
        <w:pict w14:anchorId="634B82FC">
          <v:rect id="_x0000_i1190" style="width:0;height:1.5pt" o:hralign="center" o:hrstd="t" o:hr="t" fillcolor="#a0a0a0" stroked="f"/>
        </w:pict>
      </w:r>
    </w:p>
    <w:p w14:paraId="30864593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3.2 Patient Autonomy</w:t>
      </w:r>
    </w:p>
    <w:p w14:paraId="2A27ECA0" w14:textId="77777777" w:rsidR="007739EB" w:rsidRPr="007739EB" w:rsidRDefault="007739EB" w:rsidP="007739EB">
      <w:pPr>
        <w:numPr>
          <w:ilvl w:val="0"/>
          <w:numId w:val="12"/>
        </w:numPr>
      </w:pPr>
      <w:r w:rsidRPr="007739EB">
        <w:t>Participation in transplant evaluation is voluntary</w:t>
      </w:r>
    </w:p>
    <w:p w14:paraId="58AD6FE5" w14:textId="77777777" w:rsidR="007739EB" w:rsidRPr="007739EB" w:rsidRDefault="007739EB" w:rsidP="007739EB">
      <w:pPr>
        <w:numPr>
          <w:ilvl w:val="0"/>
          <w:numId w:val="12"/>
        </w:numPr>
      </w:pPr>
      <w:r w:rsidRPr="007739EB">
        <w:t>Patients may decline or pause evaluation at any time</w:t>
      </w:r>
    </w:p>
    <w:p w14:paraId="10AA7FC2" w14:textId="77777777" w:rsidR="007739EB" w:rsidRPr="007739EB" w:rsidRDefault="007739EB" w:rsidP="007739EB">
      <w:pPr>
        <w:numPr>
          <w:ilvl w:val="0"/>
          <w:numId w:val="12"/>
        </w:numPr>
      </w:pPr>
      <w:r w:rsidRPr="007739EB">
        <w:t>Decisions are respected and documented without coercion</w:t>
      </w:r>
    </w:p>
    <w:p w14:paraId="77F3E79A" w14:textId="77777777" w:rsidR="007739EB" w:rsidRPr="007739EB" w:rsidRDefault="007739EB" w:rsidP="007739EB">
      <w:r w:rsidRPr="007739EB">
        <w:pict w14:anchorId="62ECFAC0">
          <v:rect id="_x0000_i1191" style="width:0;height:1.5pt" o:hralign="center" o:hrstd="t" o:hr="t" fillcolor="#a0a0a0" stroked="f"/>
        </w:pict>
      </w:r>
    </w:p>
    <w:p w14:paraId="6308ECA3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3.3 Transparency</w:t>
      </w:r>
    </w:p>
    <w:p w14:paraId="686B266B" w14:textId="77777777" w:rsidR="007739EB" w:rsidRPr="007739EB" w:rsidRDefault="007739EB" w:rsidP="007739EB">
      <w:pPr>
        <w:numPr>
          <w:ilvl w:val="0"/>
          <w:numId w:val="13"/>
        </w:numPr>
      </w:pPr>
      <w:r w:rsidRPr="007739EB">
        <w:t>Referral status and next steps are communicated clearly</w:t>
      </w:r>
    </w:p>
    <w:p w14:paraId="71ADC4B7" w14:textId="77777777" w:rsidR="007739EB" w:rsidRPr="007739EB" w:rsidRDefault="007739EB" w:rsidP="007739EB">
      <w:pPr>
        <w:numPr>
          <w:ilvl w:val="0"/>
          <w:numId w:val="13"/>
        </w:numPr>
      </w:pPr>
      <w:r w:rsidRPr="007739EB">
        <w:t>Reasons for deferral or closure are documented and communicated to patients and referring providers</w:t>
      </w:r>
    </w:p>
    <w:p w14:paraId="32608543" w14:textId="77777777" w:rsidR="007739EB" w:rsidRPr="007739EB" w:rsidRDefault="007739EB" w:rsidP="007739EB">
      <w:r w:rsidRPr="007739EB">
        <w:pict w14:anchorId="385C8598">
          <v:rect id="_x0000_i1192" style="width:0;height:1.5pt" o:hralign="center" o:hrstd="t" o:hr="t" fillcolor="#a0a0a0" stroked="f"/>
        </w:pict>
      </w:r>
    </w:p>
    <w:p w14:paraId="3BE51AA8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4. DEFINITIONS</w:t>
      </w:r>
    </w:p>
    <w:p w14:paraId="5F3C652A" w14:textId="77777777" w:rsidR="007739EB" w:rsidRPr="007739EB" w:rsidRDefault="007739EB" w:rsidP="007739EB">
      <w:pPr>
        <w:numPr>
          <w:ilvl w:val="0"/>
          <w:numId w:val="14"/>
        </w:numPr>
      </w:pPr>
      <w:r w:rsidRPr="007739EB">
        <w:rPr>
          <w:b/>
          <w:bCs/>
        </w:rPr>
        <w:t>Referral:</w:t>
      </w:r>
      <w:r w:rsidRPr="007739EB">
        <w:t xml:space="preserve"> A request to initiate kidney transplant evaluation</w:t>
      </w:r>
    </w:p>
    <w:p w14:paraId="2B01D6B3" w14:textId="77777777" w:rsidR="007739EB" w:rsidRPr="007739EB" w:rsidRDefault="007739EB" w:rsidP="007739EB">
      <w:pPr>
        <w:numPr>
          <w:ilvl w:val="0"/>
          <w:numId w:val="14"/>
        </w:numPr>
      </w:pPr>
      <w:r w:rsidRPr="007739EB">
        <w:rPr>
          <w:b/>
          <w:bCs/>
        </w:rPr>
        <w:t>Intake:</w:t>
      </w:r>
      <w:r w:rsidRPr="007739EB">
        <w:t xml:space="preserve"> Administrative and clinical pre-screening to initiate evaluation</w:t>
      </w:r>
    </w:p>
    <w:p w14:paraId="00964DB9" w14:textId="77777777" w:rsidR="007739EB" w:rsidRPr="007739EB" w:rsidRDefault="007739EB" w:rsidP="007739EB">
      <w:pPr>
        <w:numPr>
          <w:ilvl w:val="0"/>
          <w:numId w:val="14"/>
        </w:numPr>
      </w:pPr>
      <w:r w:rsidRPr="007739EB">
        <w:rPr>
          <w:b/>
          <w:bCs/>
        </w:rPr>
        <w:t>Deferral:</w:t>
      </w:r>
      <w:r w:rsidRPr="007739EB">
        <w:t xml:space="preserve"> Temporary pause pending completion of defined requirements</w:t>
      </w:r>
    </w:p>
    <w:p w14:paraId="21306AA1" w14:textId="77777777" w:rsidR="007739EB" w:rsidRPr="007739EB" w:rsidRDefault="007739EB" w:rsidP="007739EB">
      <w:pPr>
        <w:numPr>
          <w:ilvl w:val="0"/>
          <w:numId w:val="14"/>
        </w:numPr>
      </w:pPr>
      <w:r w:rsidRPr="007739EB">
        <w:rPr>
          <w:b/>
          <w:bCs/>
        </w:rPr>
        <w:t>Closure:</w:t>
      </w:r>
      <w:r w:rsidRPr="007739EB">
        <w:t xml:space="preserve"> Discontinuation of referral without progression to evaluation</w:t>
      </w:r>
    </w:p>
    <w:p w14:paraId="597773B6" w14:textId="77777777" w:rsidR="007739EB" w:rsidRPr="007739EB" w:rsidRDefault="007739EB" w:rsidP="007739EB">
      <w:r w:rsidRPr="007739EB">
        <w:pict w14:anchorId="507DFCFF">
          <v:rect id="_x0000_i1193" style="width:0;height:1.5pt" o:hralign="center" o:hrstd="t" o:hr="t" fillcolor="#a0a0a0" stroked="f"/>
        </w:pict>
      </w:r>
    </w:p>
    <w:p w14:paraId="569EEE8F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5. ACCEPTED REFERRAL SOURCES</w:t>
      </w:r>
    </w:p>
    <w:p w14:paraId="2A32D997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5.1 Referral Sources</w:t>
      </w:r>
    </w:p>
    <w:p w14:paraId="7BD23012" w14:textId="77777777" w:rsidR="007739EB" w:rsidRPr="007739EB" w:rsidRDefault="007739EB" w:rsidP="007739EB">
      <w:pPr>
        <w:numPr>
          <w:ilvl w:val="0"/>
          <w:numId w:val="15"/>
        </w:numPr>
      </w:pPr>
      <w:r w:rsidRPr="007739EB">
        <w:lastRenderedPageBreak/>
        <w:t>Treating nephrologists</w:t>
      </w:r>
    </w:p>
    <w:p w14:paraId="498B27E9" w14:textId="77777777" w:rsidR="007739EB" w:rsidRPr="007739EB" w:rsidRDefault="007739EB" w:rsidP="007739EB">
      <w:pPr>
        <w:numPr>
          <w:ilvl w:val="0"/>
          <w:numId w:val="15"/>
        </w:numPr>
      </w:pPr>
      <w:r w:rsidRPr="007739EB">
        <w:t>Dialysis providers</w:t>
      </w:r>
    </w:p>
    <w:p w14:paraId="7A86FBC5" w14:textId="77777777" w:rsidR="007739EB" w:rsidRPr="007739EB" w:rsidRDefault="007739EB" w:rsidP="007739EB">
      <w:pPr>
        <w:numPr>
          <w:ilvl w:val="0"/>
          <w:numId w:val="15"/>
        </w:numPr>
      </w:pPr>
      <w:r w:rsidRPr="007739EB">
        <w:t>Hospital-based physicians</w:t>
      </w:r>
    </w:p>
    <w:p w14:paraId="2775A483" w14:textId="77777777" w:rsidR="007739EB" w:rsidRPr="007739EB" w:rsidRDefault="007739EB" w:rsidP="007739EB">
      <w:pPr>
        <w:numPr>
          <w:ilvl w:val="0"/>
          <w:numId w:val="15"/>
        </w:numPr>
      </w:pPr>
      <w:r w:rsidRPr="007739EB">
        <w:t>Advanced practice providers</w:t>
      </w:r>
    </w:p>
    <w:p w14:paraId="6734F773" w14:textId="77777777" w:rsidR="007739EB" w:rsidRPr="007739EB" w:rsidRDefault="007739EB" w:rsidP="007739EB">
      <w:pPr>
        <w:numPr>
          <w:ilvl w:val="0"/>
          <w:numId w:val="15"/>
        </w:numPr>
      </w:pPr>
      <w:r w:rsidRPr="007739EB">
        <w:t>Emergency Department and inpatient teams</w:t>
      </w:r>
    </w:p>
    <w:p w14:paraId="7605EA04" w14:textId="77777777" w:rsidR="007739EB" w:rsidRPr="007739EB" w:rsidRDefault="007739EB" w:rsidP="007739EB">
      <w:pPr>
        <w:numPr>
          <w:ilvl w:val="0"/>
          <w:numId w:val="15"/>
        </w:numPr>
      </w:pPr>
      <w:r w:rsidRPr="007739EB">
        <w:t>Self-referrals (with verification of end-stage kidney disease status)</w:t>
      </w:r>
    </w:p>
    <w:p w14:paraId="5BEF833A" w14:textId="77777777" w:rsidR="007739EB" w:rsidRPr="007739EB" w:rsidRDefault="007739EB" w:rsidP="007739EB">
      <w:r w:rsidRPr="007739EB">
        <w:pict w14:anchorId="0C5FA83E">
          <v:rect id="_x0000_i1194" style="width:0;height:1.5pt" o:hralign="center" o:hrstd="t" o:hr="t" fillcolor="#a0a0a0" stroked="f"/>
        </w:pict>
      </w:r>
    </w:p>
    <w:p w14:paraId="0E8A37F1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5.2 Prohibited Practices</w:t>
      </w:r>
    </w:p>
    <w:p w14:paraId="6790D34B" w14:textId="77777777" w:rsidR="007739EB" w:rsidRPr="007739EB" w:rsidRDefault="007739EB" w:rsidP="007739EB">
      <w:pPr>
        <w:numPr>
          <w:ilvl w:val="0"/>
          <w:numId w:val="16"/>
        </w:numPr>
      </w:pPr>
      <w:r w:rsidRPr="007739EB">
        <w:t>Conditioning referral acceptance on non-medical criteria</w:t>
      </w:r>
    </w:p>
    <w:p w14:paraId="3A06CDAC" w14:textId="77777777" w:rsidR="007739EB" w:rsidRPr="007739EB" w:rsidRDefault="007739EB" w:rsidP="007739EB">
      <w:pPr>
        <w:numPr>
          <w:ilvl w:val="0"/>
          <w:numId w:val="16"/>
        </w:numPr>
      </w:pPr>
      <w:r w:rsidRPr="007739EB">
        <w:t>Discouraging referral based on bias or non-clinical assumptions</w:t>
      </w:r>
    </w:p>
    <w:p w14:paraId="320D08C4" w14:textId="77777777" w:rsidR="007739EB" w:rsidRPr="007739EB" w:rsidRDefault="007739EB" w:rsidP="007739EB">
      <w:r w:rsidRPr="007739EB">
        <w:pict w14:anchorId="4CC611B0">
          <v:rect id="_x0000_i1195" style="width:0;height:1.5pt" o:hralign="center" o:hrstd="t" o:hr="t" fillcolor="#a0a0a0" stroked="f"/>
        </w:pict>
      </w:r>
    </w:p>
    <w:p w14:paraId="39161368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6. REFERRAL SUBMISSION METHODS</w:t>
      </w:r>
    </w:p>
    <w:p w14:paraId="1EF34C35" w14:textId="77777777" w:rsidR="007739EB" w:rsidRPr="007739EB" w:rsidRDefault="007739EB" w:rsidP="007739EB">
      <w:pPr>
        <w:numPr>
          <w:ilvl w:val="0"/>
          <w:numId w:val="17"/>
        </w:numPr>
      </w:pPr>
      <w:r w:rsidRPr="007739EB">
        <w:t>Standard kidney transplant referral form (</w:t>
      </w:r>
      <w:r w:rsidRPr="007739EB">
        <w:rPr>
          <w:b/>
          <w:bCs/>
        </w:rPr>
        <w:t>Appendix A</w:t>
      </w:r>
      <w:r w:rsidRPr="007739EB">
        <w:t>)</w:t>
      </w:r>
    </w:p>
    <w:p w14:paraId="76BF5568" w14:textId="77777777" w:rsidR="007739EB" w:rsidRPr="007739EB" w:rsidRDefault="007739EB" w:rsidP="007739EB">
      <w:pPr>
        <w:numPr>
          <w:ilvl w:val="0"/>
          <w:numId w:val="17"/>
        </w:numPr>
      </w:pPr>
      <w:r w:rsidRPr="007739EB">
        <w:t>Electronic referral pathways (Epic Phoenix integration when active)</w:t>
      </w:r>
    </w:p>
    <w:p w14:paraId="253C73EA" w14:textId="77777777" w:rsidR="007739EB" w:rsidRPr="007739EB" w:rsidRDefault="007739EB" w:rsidP="007739EB">
      <w:pPr>
        <w:numPr>
          <w:ilvl w:val="0"/>
          <w:numId w:val="17"/>
        </w:numPr>
      </w:pPr>
      <w:r w:rsidRPr="007739EB">
        <w:t>Secure fax or other institutionally approved mechanisms</w:t>
      </w:r>
    </w:p>
    <w:p w14:paraId="1B3798AC" w14:textId="77777777" w:rsidR="007739EB" w:rsidRPr="007739EB" w:rsidRDefault="007739EB" w:rsidP="007739EB">
      <w:pPr>
        <w:numPr>
          <w:ilvl w:val="0"/>
          <w:numId w:val="17"/>
        </w:numPr>
      </w:pPr>
      <w:r w:rsidRPr="007739EB">
        <w:t>Transfer center referral process for external hospitals</w:t>
      </w:r>
    </w:p>
    <w:p w14:paraId="3EE8CEF5" w14:textId="77777777" w:rsidR="007739EB" w:rsidRPr="007739EB" w:rsidRDefault="007739EB" w:rsidP="007739EB">
      <w:r w:rsidRPr="007739EB">
        <w:pict w14:anchorId="65A16B7F">
          <v:rect id="_x0000_i1196" style="width:0;height:1.5pt" o:hralign="center" o:hrstd="t" o:hr="t" fillcolor="#a0a0a0" stroked="f"/>
        </w:pict>
      </w:r>
    </w:p>
    <w:p w14:paraId="045869FE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7. MINIMUM REQUIRED ELEMENTS FOR REFERRAL INTAKE</w:t>
      </w:r>
    </w:p>
    <w:p w14:paraId="4EE6F8B5" w14:textId="77777777" w:rsidR="007739EB" w:rsidRPr="007739EB" w:rsidRDefault="007739EB" w:rsidP="007739EB">
      <w:r w:rsidRPr="007739EB">
        <w:t xml:space="preserve">A referral is considered </w:t>
      </w:r>
      <w:r w:rsidRPr="007739EB">
        <w:rPr>
          <w:b/>
          <w:bCs/>
        </w:rPr>
        <w:t>intake-ready</w:t>
      </w:r>
      <w:r w:rsidRPr="007739EB">
        <w:t xml:space="preserve"> when it includes:</w:t>
      </w:r>
    </w:p>
    <w:p w14:paraId="0DE023E1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7.1 Patient Identifiers</w:t>
      </w:r>
    </w:p>
    <w:p w14:paraId="6ACD2655" w14:textId="77777777" w:rsidR="007739EB" w:rsidRPr="007739EB" w:rsidRDefault="007739EB" w:rsidP="007739EB">
      <w:pPr>
        <w:numPr>
          <w:ilvl w:val="0"/>
          <w:numId w:val="18"/>
        </w:numPr>
      </w:pPr>
      <w:r w:rsidRPr="007739EB">
        <w:t>Full legal name and date of birth</w:t>
      </w:r>
    </w:p>
    <w:p w14:paraId="5B44828A" w14:textId="77777777" w:rsidR="007739EB" w:rsidRPr="007739EB" w:rsidRDefault="007739EB" w:rsidP="007739EB">
      <w:pPr>
        <w:numPr>
          <w:ilvl w:val="0"/>
          <w:numId w:val="18"/>
        </w:numPr>
      </w:pPr>
      <w:r w:rsidRPr="007739EB">
        <w:t>Contact information</w:t>
      </w:r>
    </w:p>
    <w:p w14:paraId="6E50C51E" w14:textId="77777777" w:rsidR="007739EB" w:rsidRPr="007739EB" w:rsidRDefault="007739EB" w:rsidP="007739EB">
      <w:pPr>
        <w:numPr>
          <w:ilvl w:val="0"/>
          <w:numId w:val="18"/>
        </w:numPr>
      </w:pPr>
      <w:r w:rsidRPr="007739EB">
        <w:t xml:space="preserve">Primary language and interpreter </w:t>
      </w:r>
      <w:proofErr w:type="gramStart"/>
      <w:r w:rsidRPr="007739EB">
        <w:t>needs</w:t>
      </w:r>
      <w:proofErr w:type="gramEnd"/>
    </w:p>
    <w:p w14:paraId="2BA6F9B3" w14:textId="77777777" w:rsidR="007739EB" w:rsidRPr="007739EB" w:rsidRDefault="007739EB" w:rsidP="007739EB">
      <w:pPr>
        <w:numPr>
          <w:ilvl w:val="0"/>
          <w:numId w:val="18"/>
        </w:numPr>
      </w:pPr>
      <w:r w:rsidRPr="007739EB">
        <w:t>Emergency contact (if available)</w:t>
      </w:r>
    </w:p>
    <w:p w14:paraId="3FC60DC9" w14:textId="77777777" w:rsidR="007739EB" w:rsidRPr="007739EB" w:rsidRDefault="007739EB" w:rsidP="007739EB">
      <w:r w:rsidRPr="007739EB">
        <w:pict w14:anchorId="7CA5C9D0">
          <v:rect id="_x0000_i1197" style="width:0;height:1.5pt" o:hralign="center" o:hrstd="t" o:hr="t" fillcolor="#a0a0a0" stroked="f"/>
        </w:pict>
      </w:r>
    </w:p>
    <w:p w14:paraId="2C0BB5FB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7.2 Clinical Essentials</w:t>
      </w:r>
    </w:p>
    <w:p w14:paraId="58512F7B" w14:textId="77777777" w:rsidR="007739EB" w:rsidRPr="007739EB" w:rsidRDefault="007739EB" w:rsidP="007739EB">
      <w:pPr>
        <w:numPr>
          <w:ilvl w:val="0"/>
          <w:numId w:val="19"/>
        </w:numPr>
      </w:pPr>
      <w:r w:rsidRPr="007739EB">
        <w:lastRenderedPageBreak/>
        <w:t>Diagnosis and stage of kidney disease</w:t>
      </w:r>
    </w:p>
    <w:p w14:paraId="3D975E98" w14:textId="77777777" w:rsidR="007739EB" w:rsidRPr="007739EB" w:rsidRDefault="007739EB" w:rsidP="007739EB">
      <w:pPr>
        <w:numPr>
          <w:ilvl w:val="0"/>
          <w:numId w:val="19"/>
        </w:numPr>
      </w:pPr>
      <w:r w:rsidRPr="007739EB">
        <w:t>Dialysis modality and start date (if applicable)</w:t>
      </w:r>
    </w:p>
    <w:p w14:paraId="7314D00C" w14:textId="77777777" w:rsidR="007739EB" w:rsidRPr="007739EB" w:rsidRDefault="007739EB" w:rsidP="007739EB">
      <w:pPr>
        <w:numPr>
          <w:ilvl w:val="0"/>
          <w:numId w:val="19"/>
        </w:numPr>
      </w:pPr>
      <w:r w:rsidRPr="007739EB">
        <w:t>Major comorbidities and prior surgeries</w:t>
      </w:r>
    </w:p>
    <w:p w14:paraId="007E4C9B" w14:textId="77777777" w:rsidR="007739EB" w:rsidRPr="007739EB" w:rsidRDefault="007739EB" w:rsidP="007739EB">
      <w:pPr>
        <w:numPr>
          <w:ilvl w:val="0"/>
          <w:numId w:val="19"/>
        </w:numPr>
      </w:pPr>
      <w:r w:rsidRPr="007739EB">
        <w:t>Current medication list (or recent clinic summary)</w:t>
      </w:r>
    </w:p>
    <w:p w14:paraId="084D8DAF" w14:textId="77777777" w:rsidR="007739EB" w:rsidRPr="007739EB" w:rsidRDefault="007739EB" w:rsidP="007739EB">
      <w:pPr>
        <w:numPr>
          <w:ilvl w:val="0"/>
          <w:numId w:val="19"/>
        </w:numPr>
      </w:pPr>
      <w:r w:rsidRPr="007739EB">
        <w:t>Height and weight</w:t>
      </w:r>
    </w:p>
    <w:p w14:paraId="22412EF8" w14:textId="77777777" w:rsidR="007739EB" w:rsidRPr="007739EB" w:rsidRDefault="007739EB" w:rsidP="007739EB">
      <w:r w:rsidRPr="007739EB">
        <w:pict w14:anchorId="7F3C393A">
          <v:rect id="_x0000_i1198" style="width:0;height:1.5pt" o:hralign="center" o:hrstd="t" o:hr="t" fillcolor="#a0a0a0" stroked="f"/>
        </w:pict>
      </w:r>
    </w:p>
    <w:p w14:paraId="39B3AE82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7.3 Required Documents</w:t>
      </w:r>
    </w:p>
    <w:p w14:paraId="3D3A7B38" w14:textId="77777777" w:rsidR="007739EB" w:rsidRPr="007739EB" w:rsidRDefault="007739EB" w:rsidP="007739EB">
      <w:pPr>
        <w:numPr>
          <w:ilvl w:val="0"/>
          <w:numId w:val="20"/>
        </w:numPr>
      </w:pPr>
      <w:r w:rsidRPr="007739EB">
        <w:t xml:space="preserve">Recent nephrology </w:t>
      </w:r>
      <w:proofErr w:type="gramStart"/>
      <w:r w:rsidRPr="007739EB">
        <w:t>note</w:t>
      </w:r>
      <w:proofErr w:type="gramEnd"/>
      <w:r w:rsidRPr="007739EB">
        <w:t xml:space="preserve"> and/or dialysis summary</w:t>
      </w:r>
    </w:p>
    <w:p w14:paraId="0795E82B" w14:textId="77777777" w:rsidR="007739EB" w:rsidRPr="007739EB" w:rsidRDefault="007739EB" w:rsidP="007739EB">
      <w:pPr>
        <w:numPr>
          <w:ilvl w:val="0"/>
          <w:numId w:val="20"/>
        </w:numPr>
      </w:pPr>
      <w:r w:rsidRPr="007739EB">
        <w:t>Recent laboratory data (as available)</w:t>
      </w:r>
    </w:p>
    <w:p w14:paraId="1CF85E6A" w14:textId="77777777" w:rsidR="007739EB" w:rsidRPr="007739EB" w:rsidRDefault="007739EB" w:rsidP="007739EB">
      <w:pPr>
        <w:numPr>
          <w:ilvl w:val="0"/>
          <w:numId w:val="20"/>
        </w:numPr>
      </w:pPr>
      <w:r w:rsidRPr="007739EB">
        <w:t>Cardiac testing reports (if performed)</w:t>
      </w:r>
    </w:p>
    <w:p w14:paraId="7F4AC319" w14:textId="77777777" w:rsidR="007739EB" w:rsidRPr="007739EB" w:rsidRDefault="007739EB" w:rsidP="007739EB">
      <w:pPr>
        <w:numPr>
          <w:ilvl w:val="0"/>
          <w:numId w:val="20"/>
        </w:numPr>
      </w:pPr>
      <w:r w:rsidRPr="007739EB">
        <w:t>Relevant imaging reports (if available)</w:t>
      </w:r>
    </w:p>
    <w:p w14:paraId="722B97EE" w14:textId="77777777" w:rsidR="007739EB" w:rsidRPr="007739EB" w:rsidRDefault="007739EB" w:rsidP="007739EB">
      <w:pPr>
        <w:numPr>
          <w:ilvl w:val="0"/>
          <w:numId w:val="20"/>
        </w:numPr>
      </w:pPr>
      <w:r w:rsidRPr="007739EB">
        <w:t>Insurance and payer information (may be completed after intake contact)</w:t>
      </w:r>
    </w:p>
    <w:p w14:paraId="0D707D6D" w14:textId="77777777" w:rsidR="007739EB" w:rsidRPr="007739EB" w:rsidRDefault="007739EB" w:rsidP="007739EB">
      <w:r w:rsidRPr="007739EB">
        <w:t xml:space="preserve">Incomplete referrals are placed in </w:t>
      </w:r>
      <w:r w:rsidRPr="007739EB">
        <w:rPr>
          <w:b/>
          <w:bCs/>
        </w:rPr>
        <w:t>Pending Information</w:t>
      </w:r>
      <w:r w:rsidRPr="007739EB">
        <w:t xml:space="preserve"> status per </w:t>
      </w:r>
      <w:r w:rsidRPr="007739EB">
        <w:rPr>
          <w:b/>
          <w:bCs/>
        </w:rPr>
        <w:t>Appendix D</w:t>
      </w:r>
      <w:r w:rsidRPr="007739EB">
        <w:t>.</w:t>
      </w:r>
    </w:p>
    <w:p w14:paraId="2F886ABB" w14:textId="77777777" w:rsidR="007739EB" w:rsidRPr="007739EB" w:rsidRDefault="007739EB" w:rsidP="007739EB">
      <w:r w:rsidRPr="007739EB">
        <w:pict w14:anchorId="446C7243">
          <v:rect id="_x0000_i1199" style="width:0;height:1.5pt" o:hralign="center" o:hrstd="t" o:hr="t" fillcolor="#a0a0a0" stroked="f"/>
        </w:pict>
      </w:r>
    </w:p>
    <w:p w14:paraId="1F736140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8. REFERRAL INTAKE WORKFLOW</w:t>
      </w:r>
    </w:p>
    <w:p w14:paraId="28669B82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8.1 Intake Ownership</w:t>
      </w:r>
    </w:p>
    <w:p w14:paraId="03689A1B" w14:textId="77777777" w:rsidR="007739EB" w:rsidRPr="007739EB" w:rsidRDefault="007739EB" w:rsidP="007739EB">
      <w:pPr>
        <w:numPr>
          <w:ilvl w:val="0"/>
          <w:numId w:val="21"/>
        </w:numPr>
      </w:pPr>
      <w:r w:rsidRPr="007739EB">
        <w:t>Primary responsibility: transplant coordinators and designated intake personnel</w:t>
      </w:r>
    </w:p>
    <w:p w14:paraId="5EECA30C" w14:textId="77777777" w:rsidR="007739EB" w:rsidRPr="007739EB" w:rsidRDefault="007739EB" w:rsidP="007739EB">
      <w:pPr>
        <w:numPr>
          <w:ilvl w:val="0"/>
          <w:numId w:val="21"/>
        </w:numPr>
      </w:pPr>
      <w:r w:rsidRPr="007739EB">
        <w:t>Medical oversight: transplant nephrology and surgical leadership as needed</w:t>
      </w:r>
    </w:p>
    <w:p w14:paraId="3737E7C4" w14:textId="77777777" w:rsidR="007739EB" w:rsidRPr="007739EB" w:rsidRDefault="007739EB" w:rsidP="007739EB">
      <w:r w:rsidRPr="007739EB">
        <w:pict w14:anchorId="0F68487D">
          <v:rect id="_x0000_i1200" style="width:0;height:1.5pt" o:hralign="center" o:hrstd="t" o:hr="t" fillcolor="#a0a0a0" stroked="f"/>
        </w:pict>
      </w:r>
    </w:p>
    <w:p w14:paraId="76C30CF6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8.2 Intake Steps</w:t>
      </w:r>
    </w:p>
    <w:p w14:paraId="33D53380" w14:textId="77777777" w:rsidR="007739EB" w:rsidRPr="007739EB" w:rsidRDefault="007739EB" w:rsidP="007739EB">
      <w:pPr>
        <w:numPr>
          <w:ilvl w:val="0"/>
          <w:numId w:val="22"/>
        </w:numPr>
      </w:pPr>
      <w:r w:rsidRPr="007739EB">
        <w:t>Referral logged into tracking system/</w:t>
      </w:r>
      <w:proofErr w:type="spellStart"/>
      <w:r w:rsidRPr="007739EB">
        <w:t>workqueue</w:t>
      </w:r>
      <w:proofErr w:type="spellEnd"/>
    </w:p>
    <w:p w14:paraId="15259257" w14:textId="77777777" w:rsidR="007739EB" w:rsidRPr="007739EB" w:rsidRDefault="007739EB" w:rsidP="007739EB">
      <w:pPr>
        <w:numPr>
          <w:ilvl w:val="0"/>
          <w:numId w:val="22"/>
        </w:numPr>
      </w:pPr>
      <w:r w:rsidRPr="007739EB">
        <w:t>Receipt acknowledged to referring provider</w:t>
      </w:r>
    </w:p>
    <w:p w14:paraId="5D6BC91A" w14:textId="77777777" w:rsidR="007739EB" w:rsidRPr="007739EB" w:rsidRDefault="007739EB" w:rsidP="007739EB">
      <w:pPr>
        <w:numPr>
          <w:ilvl w:val="0"/>
          <w:numId w:val="22"/>
        </w:numPr>
      </w:pPr>
      <w:r w:rsidRPr="007739EB">
        <w:t>Patient contacted to confirm interest and obtain missing information</w:t>
      </w:r>
    </w:p>
    <w:p w14:paraId="0B0EDED0" w14:textId="77777777" w:rsidR="007739EB" w:rsidRPr="007739EB" w:rsidRDefault="007739EB" w:rsidP="007739EB">
      <w:pPr>
        <w:numPr>
          <w:ilvl w:val="0"/>
          <w:numId w:val="22"/>
        </w:numPr>
      </w:pPr>
      <w:r w:rsidRPr="007739EB">
        <w:t>Baseline education provided and education session scheduled</w:t>
      </w:r>
    </w:p>
    <w:p w14:paraId="54868869" w14:textId="77777777" w:rsidR="007739EB" w:rsidRPr="007739EB" w:rsidRDefault="007739EB" w:rsidP="007739EB">
      <w:pPr>
        <w:numPr>
          <w:ilvl w:val="0"/>
          <w:numId w:val="22"/>
        </w:numPr>
      </w:pPr>
      <w:r w:rsidRPr="007739EB">
        <w:t>Financial intake initiated without delaying clinical access</w:t>
      </w:r>
    </w:p>
    <w:p w14:paraId="482BFC7C" w14:textId="77777777" w:rsidR="007739EB" w:rsidRPr="007739EB" w:rsidRDefault="007739EB" w:rsidP="007739EB">
      <w:pPr>
        <w:numPr>
          <w:ilvl w:val="0"/>
          <w:numId w:val="22"/>
        </w:numPr>
      </w:pPr>
      <w:r w:rsidRPr="007739EB">
        <w:t>Referral assigned to appropriate evaluation pathway</w:t>
      </w:r>
    </w:p>
    <w:p w14:paraId="5A8200CE" w14:textId="77777777" w:rsidR="007739EB" w:rsidRPr="007739EB" w:rsidRDefault="007739EB" w:rsidP="007739EB">
      <w:r w:rsidRPr="007739EB">
        <w:lastRenderedPageBreak/>
        <w:pict w14:anchorId="2EB19637">
          <v:rect id="_x0000_i1201" style="width:0;height:1.5pt" o:hralign="center" o:hrstd="t" o:hr="t" fillcolor="#a0a0a0" stroked="f"/>
        </w:pict>
      </w:r>
    </w:p>
    <w:p w14:paraId="4865BDEB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9. TIMELINESS STANDARDS</w:t>
      </w:r>
    </w:p>
    <w:p w14:paraId="0233CD79" w14:textId="77777777" w:rsidR="007739EB" w:rsidRPr="007739EB" w:rsidRDefault="007739EB" w:rsidP="007739EB">
      <w:r w:rsidRPr="007739EB">
        <w:t>Unless medically urgent circumstances dictate otherwise:</w:t>
      </w:r>
    </w:p>
    <w:p w14:paraId="185E3A0E" w14:textId="77777777" w:rsidR="007739EB" w:rsidRPr="007739EB" w:rsidRDefault="007739EB" w:rsidP="007739EB">
      <w:pPr>
        <w:numPr>
          <w:ilvl w:val="0"/>
          <w:numId w:val="23"/>
        </w:numPr>
      </w:pPr>
      <w:r w:rsidRPr="007739EB">
        <w:t xml:space="preserve">Referral acknowledged within </w:t>
      </w:r>
      <w:r w:rsidRPr="007739EB">
        <w:rPr>
          <w:b/>
          <w:bCs/>
        </w:rPr>
        <w:t>2 business days</w:t>
      </w:r>
    </w:p>
    <w:p w14:paraId="71E5ED2C" w14:textId="77777777" w:rsidR="007739EB" w:rsidRPr="007739EB" w:rsidRDefault="007739EB" w:rsidP="007739EB">
      <w:pPr>
        <w:numPr>
          <w:ilvl w:val="0"/>
          <w:numId w:val="23"/>
        </w:numPr>
      </w:pPr>
      <w:r w:rsidRPr="007739EB">
        <w:t xml:space="preserve">First patient contact attempt within </w:t>
      </w:r>
      <w:r w:rsidRPr="007739EB">
        <w:rPr>
          <w:b/>
          <w:bCs/>
        </w:rPr>
        <w:t>5 business days</w:t>
      </w:r>
    </w:p>
    <w:p w14:paraId="1CC8A9C5" w14:textId="77777777" w:rsidR="007739EB" w:rsidRPr="007739EB" w:rsidRDefault="007739EB" w:rsidP="007739EB">
      <w:pPr>
        <w:numPr>
          <w:ilvl w:val="0"/>
          <w:numId w:val="23"/>
        </w:numPr>
      </w:pPr>
      <w:r w:rsidRPr="007739EB">
        <w:t xml:space="preserve">Minimum of </w:t>
      </w:r>
      <w:r w:rsidRPr="007739EB">
        <w:rPr>
          <w:b/>
          <w:bCs/>
        </w:rPr>
        <w:t>three documented contact attempts</w:t>
      </w:r>
      <w:r w:rsidRPr="007739EB">
        <w:t xml:space="preserve"> over </w:t>
      </w:r>
      <w:r w:rsidRPr="007739EB">
        <w:rPr>
          <w:b/>
          <w:bCs/>
        </w:rPr>
        <w:t>10 business days</w:t>
      </w:r>
      <w:r w:rsidRPr="007739EB">
        <w:t xml:space="preserve"> (</w:t>
      </w:r>
      <w:r w:rsidRPr="007739EB">
        <w:rPr>
          <w:b/>
          <w:bCs/>
        </w:rPr>
        <w:t>Appendix C</w:t>
      </w:r>
      <w:r w:rsidRPr="007739EB">
        <w:t>)</w:t>
      </w:r>
    </w:p>
    <w:p w14:paraId="5925BCE9" w14:textId="77777777" w:rsidR="007739EB" w:rsidRPr="007739EB" w:rsidRDefault="007739EB" w:rsidP="007739EB">
      <w:pPr>
        <w:numPr>
          <w:ilvl w:val="0"/>
          <w:numId w:val="23"/>
        </w:numPr>
      </w:pPr>
      <w:r w:rsidRPr="007739EB">
        <w:t xml:space="preserve">Education session scheduled within </w:t>
      </w:r>
      <w:r w:rsidRPr="007739EB">
        <w:rPr>
          <w:b/>
          <w:bCs/>
        </w:rPr>
        <w:t>30 days</w:t>
      </w:r>
      <w:r w:rsidRPr="007739EB">
        <w:t xml:space="preserve"> when feasible</w:t>
      </w:r>
    </w:p>
    <w:p w14:paraId="17CD2863" w14:textId="77777777" w:rsidR="007739EB" w:rsidRPr="007739EB" w:rsidRDefault="007739EB" w:rsidP="007739EB">
      <w:pPr>
        <w:numPr>
          <w:ilvl w:val="0"/>
          <w:numId w:val="23"/>
        </w:numPr>
      </w:pPr>
      <w:r w:rsidRPr="007739EB">
        <w:t xml:space="preserve">Evaluation initiated within </w:t>
      </w:r>
      <w:r w:rsidRPr="007739EB">
        <w:rPr>
          <w:b/>
          <w:bCs/>
        </w:rPr>
        <w:t>30–45 days</w:t>
      </w:r>
      <w:r w:rsidRPr="007739EB">
        <w:t xml:space="preserve"> when records and patient readiness allow</w:t>
      </w:r>
    </w:p>
    <w:p w14:paraId="34932D77" w14:textId="77777777" w:rsidR="007739EB" w:rsidRPr="007739EB" w:rsidRDefault="007739EB" w:rsidP="007739EB">
      <w:r w:rsidRPr="007739EB">
        <w:t>Delays are documented with reason codes.</w:t>
      </w:r>
    </w:p>
    <w:p w14:paraId="0D43FD5C" w14:textId="77777777" w:rsidR="007739EB" w:rsidRPr="007739EB" w:rsidRDefault="007739EB" w:rsidP="007739EB">
      <w:r w:rsidRPr="007739EB">
        <w:pict w14:anchorId="6DDC754C">
          <v:rect id="_x0000_i1202" style="width:0;height:1.5pt" o:hralign="center" o:hrstd="t" o:hr="t" fillcolor="#a0a0a0" stroked="f"/>
        </w:pict>
      </w:r>
    </w:p>
    <w:p w14:paraId="045B5EB5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10. TRIAGE AND PRIORITIZATION (ACCESS, NOT LISTING PRIORITY)</w:t>
      </w:r>
    </w:p>
    <w:p w14:paraId="404D06A4" w14:textId="77777777" w:rsidR="007739EB" w:rsidRPr="007739EB" w:rsidRDefault="007739EB" w:rsidP="007739EB">
      <w:r w:rsidRPr="007739EB">
        <w:t xml:space="preserve">Referral triage may prioritize </w:t>
      </w:r>
      <w:r w:rsidRPr="007739EB">
        <w:rPr>
          <w:b/>
          <w:bCs/>
        </w:rPr>
        <w:t>speed of evaluation</w:t>
      </w:r>
      <w:r w:rsidRPr="007739EB">
        <w:t xml:space="preserve">, not listing </w:t>
      </w:r>
      <w:proofErr w:type="gramStart"/>
      <w:r w:rsidRPr="007739EB">
        <w:t>advantage</w:t>
      </w:r>
      <w:proofErr w:type="gramEnd"/>
      <w:r w:rsidRPr="007739EB">
        <w:t>.</w:t>
      </w:r>
    </w:p>
    <w:p w14:paraId="6604A6F4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10.1 Expedited Intake</w:t>
      </w:r>
    </w:p>
    <w:p w14:paraId="5B85D5A0" w14:textId="77777777" w:rsidR="007739EB" w:rsidRPr="007739EB" w:rsidRDefault="007739EB" w:rsidP="007739EB">
      <w:pPr>
        <w:numPr>
          <w:ilvl w:val="0"/>
          <w:numId w:val="24"/>
        </w:numPr>
      </w:pPr>
      <w:r w:rsidRPr="007739EB">
        <w:t>Rapidly progressive kidney failure</w:t>
      </w:r>
    </w:p>
    <w:p w14:paraId="3861460C" w14:textId="77777777" w:rsidR="007739EB" w:rsidRPr="007739EB" w:rsidRDefault="007739EB" w:rsidP="007739EB">
      <w:pPr>
        <w:numPr>
          <w:ilvl w:val="0"/>
          <w:numId w:val="24"/>
        </w:numPr>
      </w:pPr>
      <w:r w:rsidRPr="007739EB">
        <w:t>Imminent dialysis initiation</w:t>
      </w:r>
    </w:p>
    <w:p w14:paraId="06C91BEB" w14:textId="77777777" w:rsidR="007739EB" w:rsidRPr="007739EB" w:rsidRDefault="007739EB" w:rsidP="007739EB">
      <w:pPr>
        <w:numPr>
          <w:ilvl w:val="0"/>
          <w:numId w:val="24"/>
        </w:numPr>
      </w:pPr>
      <w:r w:rsidRPr="007739EB">
        <w:t xml:space="preserve">Identified potential living </w:t>
      </w:r>
      <w:proofErr w:type="gramStart"/>
      <w:r w:rsidRPr="007739EB">
        <w:t>donor</w:t>
      </w:r>
      <w:proofErr w:type="gramEnd"/>
    </w:p>
    <w:p w14:paraId="6C40CCE0" w14:textId="77777777" w:rsidR="007739EB" w:rsidRPr="007739EB" w:rsidRDefault="007739EB" w:rsidP="007739EB">
      <w:pPr>
        <w:numPr>
          <w:ilvl w:val="0"/>
          <w:numId w:val="24"/>
        </w:numPr>
      </w:pPr>
      <w:r w:rsidRPr="007739EB">
        <w:t>Significant access barriers or long travel distance</w:t>
      </w:r>
    </w:p>
    <w:p w14:paraId="0D00AAA9" w14:textId="77777777" w:rsidR="007739EB" w:rsidRPr="007739EB" w:rsidRDefault="007739EB" w:rsidP="007739EB">
      <w:r w:rsidRPr="007739EB">
        <w:pict w14:anchorId="3D8CE317">
          <v:rect id="_x0000_i1203" style="width:0;height:1.5pt" o:hralign="center" o:hrstd="t" o:hr="t" fillcolor="#a0a0a0" stroked="f"/>
        </w:pict>
      </w:r>
    </w:p>
    <w:p w14:paraId="6D9FBD7B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10.2 Standard Intake</w:t>
      </w:r>
    </w:p>
    <w:p w14:paraId="2434F858" w14:textId="77777777" w:rsidR="007739EB" w:rsidRPr="007739EB" w:rsidRDefault="007739EB" w:rsidP="007739EB">
      <w:pPr>
        <w:numPr>
          <w:ilvl w:val="0"/>
          <w:numId w:val="25"/>
        </w:numPr>
      </w:pPr>
      <w:r w:rsidRPr="007739EB">
        <w:t>Stable dialysis or chronic kidney disease referrals</w:t>
      </w:r>
    </w:p>
    <w:p w14:paraId="1F2807BC" w14:textId="77777777" w:rsidR="007739EB" w:rsidRPr="007739EB" w:rsidRDefault="007739EB" w:rsidP="007739EB">
      <w:r w:rsidRPr="007739EB">
        <w:pict w14:anchorId="60F0B435">
          <v:rect id="_x0000_i1204" style="width:0;height:1.5pt" o:hralign="center" o:hrstd="t" o:hr="t" fillcolor="#a0a0a0" stroked="f"/>
        </w:pict>
      </w:r>
    </w:p>
    <w:p w14:paraId="5DBD80E0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10.3 Deferred Intake</w:t>
      </w:r>
    </w:p>
    <w:p w14:paraId="4A05F973" w14:textId="77777777" w:rsidR="007739EB" w:rsidRPr="007739EB" w:rsidRDefault="007739EB" w:rsidP="007739EB">
      <w:pPr>
        <w:numPr>
          <w:ilvl w:val="0"/>
          <w:numId w:val="26"/>
        </w:numPr>
      </w:pPr>
      <w:r w:rsidRPr="007739EB">
        <w:t>Active medical instability</w:t>
      </w:r>
    </w:p>
    <w:p w14:paraId="623F9614" w14:textId="77777777" w:rsidR="007739EB" w:rsidRPr="007739EB" w:rsidRDefault="007739EB" w:rsidP="007739EB">
      <w:pPr>
        <w:numPr>
          <w:ilvl w:val="0"/>
          <w:numId w:val="26"/>
        </w:numPr>
      </w:pPr>
      <w:r w:rsidRPr="007739EB">
        <w:t>Active infection</w:t>
      </w:r>
    </w:p>
    <w:p w14:paraId="3C6D6D49" w14:textId="77777777" w:rsidR="007739EB" w:rsidRPr="007739EB" w:rsidRDefault="007739EB" w:rsidP="007739EB">
      <w:pPr>
        <w:numPr>
          <w:ilvl w:val="0"/>
          <w:numId w:val="26"/>
        </w:numPr>
      </w:pPr>
      <w:r w:rsidRPr="007739EB">
        <w:t>Active malignancy evaluation or treatment</w:t>
      </w:r>
    </w:p>
    <w:p w14:paraId="4D065233" w14:textId="77777777" w:rsidR="007739EB" w:rsidRPr="007739EB" w:rsidRDefault="007739EB" w:rsidP="007739EB">
      <w:pPr>
        <w:numPr>
          <w:ilvl w:val="0"/>
          <w:numId w:val="26"/>
        </w:numPr>
      </w:pPr>
      <w:r w:rsidRPr="007739EB">
        <w:lastRenderedPageBreak/>
        <w:t>Patient-requested delay</w:t>
      </w:r>
    </w:p>
    <w:p w14:paraId="068C4FB7" w14:textId="77777777" w:rsidR="007739EB" w:rsidRPr="007739EB" w:rsidRDefault="007739EB" w:rsidP="007739EB">
      <w:r w:rsidRPr="007739EB">
        <w:pict w14:anchorId="0D3E40B4">
          <v:rect id="_x0000_i1205" style="width:0;height:1.5pt" o:hralign="center" o:hrstd="t" o:hr="t" fillcolor="#a0a0a0" stroked="f"/>
        </w:pict>
      </w:r>
    </w:p>
    <w:p w14:paraId="4FDAC325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11. EMTALA AND TRANSFER-RELATED REQUIREMENTS</w:t>
      </w:r>
    </w:p>
    <w:p w14:paraId="167D4DF7" w14:textId="77777777" w:rsidR="007739EB" w:rsidRPr="007739EB" w:rsidRDefault="007739EB" w:rsidP="007739EB">
      <w:pPr>
        <w:numPr>
          <w:ilvl w:val="0"/>
          <w:numId w:val="27"/>
        </w:numPr>
      </w:pPr>
      <w:r w:rsidRPr="007739EB">
        <w:t>Emergency medical conditions are stabilized prior to transplant involvement</w:t>
      </w:r>
    </w:p>
    <w:p w14:paraId="6024C94E" w14:textId="77777777" w:rsidR="007739EB" w:rsidRPr="007739EB" w:rsidRDefault="007739EB" w:rsidP="007739EB">
      <w:pPr>
        <w:numPr>
          <w:ilvl w:val="0"/>
          <w:numId w:val="27"/>
        </w:numPr>
      </w:pPr>
      <w:r w:rsidRPr="007739EB">
        <w:t>Transplant evaluation does not delay emergency care</w:t>
      </w:r>
    </w:p>
    <w:p w14:paraId="7E4BA799" w14:textId="77777777" w:rsidR="007739EB" w:rsidRPr="007739EB" w:rsidRDefault="007739EB" w:rsidP="007739EB">
      <w:pPr>
        <w:numPr>
          <w:ilvl w:val="0"/>
          <w:numId w:val="27"/>
        </w:numPr>
      </w:pPr>
      <w:r w:rsidRPr="007739EB">
        <w:t>Transfers coordinated through the transfer center</w:t>
      </w:r>
    </w:p>
    <w:p w14:paraId="376998DC" w14:textId="77777777" w:rsidR="007739EB" w:rsidRPr="007739EB" w:rsidRDefault="007739EB" w:rsidP="007739EB">
      <w:pPr>
        <w:numPr>
          <w:ilvl w:val="0"/>
          <w:numId w:val="27"/>
        </w:numPr>
      </w:pPr>
      <w:r w:rsidRPr="007739EB">
        <w:t xml:space="preserve">Full compliance with the </w:t>
      </w:r>
      <w:r w:rsidRPr="007739EB">
        <w:rPr>
          <w:b/>
          <w:bCs/>
        </w:rPr>
        <w:t>Emergency Medical Treatment and Labor Act (EMTALA)</w:t>
      </w:r>
      <w:r w:rsidRPr="007739EB">
        <w:t xml:space="preserve"> is maintained</w:t>
      </w:r>
    </w:p>
    <w:p w14:paraId="691A088F" w14:textId="77777777" w:rsidR="007739EB" w:rsidRPr="007739EB" w:rsidRDefault="007739EB" w:rsidP="007739EB">
      <w:pPr>
        <w:numPr>
          <w:ilvl w:val="0"/>
          <w:numId w:val="27"/>
        </w:numPr>
      </w:pPr>
      <w:r w:rsidRPr="007739EB">
        <w:t>Transplant team involvement is consultative and coordinated with the accepting service</w:t>
      </w:r>
    </w:p>
    <w:p w14:paraId="26C75195" w14:textId="77777777" w:rsidR="007739EB" w:rsidRPr="007739EB" w:rsidRDefault="007739EB" w:rsidP="007739EB">
      <w:r w:rsidRPr="007739EB">
        <w:t xml:space="preserve">(See </w:t>
      </w:r>
      <w:r w:rsidRPr="007739EB">
        <w:rPr>
          <w:b/>
          <w:bCs/>
        </w:rPr>
        <w:t>Appendix F</w:t>
      </w:r>
      <w:r w:rsidRPr="007739EB">
        <w:t>)</w:t>
      </w:r>
    </w:p>
    <w:p w14:paraId="47918FBB" w14:textId="77777777" w:rsidR="007739EB" w:rsidRPr="007739EB" w:rsidRDefault="007739EB" w:rsidP="007739EB">
      <w:r w:rsidRPr="007739EB">
        <w:pict w14:anchorId="2844FF00">
          <v:rect id="_x0000_i1206" style="width:0;height:1.5pt" o:hralign="center" o:hrstd="t" o:hr="t" fillcolor="#a0a0a0" stroked="f"/>
        </w:pict>
      </w:r>
    </w:p>
    <w:p w14:paraId="3643C12A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12. FINANCIAL COUNSELING AND INSURANCE VERIFICATION</w:t>
      </w:r>
    </w:p>
    <w:p w14:paraId="605645FE" w14:textId="77777777" w:rsidR="007739EB" w:rsidRPr="007739EB" w:rsidRDefault="007739EB" w:rsidP="007739EB">
      <w:pPr>
        <w:numPr>
          <w:ilvl w:val="0"/>
          <w:numId w:val="28"/>
        </w:numPr>
      </w:pPr>
      <w:r w:rsidRPr="007739EB">
        <w:t>Financial counseling initiated early</w:t>
      </w:r>
    </w:p>
    <w:p w14:paraId="68C80407" w14:textId="77777777" w:rsidR="007739EB" w:rsidRPr="007739EB" w:rsidRDefault="007739EB" w:rsidP="007739EB">
      <w:pPr>
        <w:numPr>
          <w:ilvl w:val="0"/>
          <w:numId w:val="28"/>
        </w:numPr>
      </w:pPr>
      <w:r w:rsidRPr="007739EB">
        <w:t>Coverage verification and cost education provided</w:t>
      </w:r>
    </w:p>
    <w:p w14:paraId="5C4F69D1" w14:textId="77777777" w:rsidR="007739EB" w:rsidRPr="007739EB" w:rsidRDefault="007739EB" w:rsidP="007739EB">
      <w:pPr>
        <w:numPr>
          <w:ilvl w:val="0"/>
          <w:numId w:val="28"/>
        </w:numPr>
      </w:pPr>
      <w:r w:rsidRPr="007739EB">
        <w:t>Insurance status does not determine access to education or intake</w:t>
      </w:r>
    </w:p>
    <w:p w14:paraId="6D9B58A1" w14:textId="77777777" w:rsidR="007739EB" w:rsidRPr="007739EB" w:rsidRDefault="007739EB" w:rsidP="007739EB">
      <w:r w:rsidRPr="007739EB">
        <w:pict w14:anchorId="79F77305">
          <v:rect id="_x0000_i1207" style="width:0;height:1.5pt" o:hralign="center" o:hrstd="t" o:hr="t" fillcolor="#a0a0a0" stroked="f"/>
        </w:pict>
      </w:r>
    </w:p>
    <w:p w14:paraId="7BA4134B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13. LANGUAGE ACCESS AND ACCOMMODATIONS</w:t>
      </w:r>
    </w:p>
    <w:p w14:paraId="6085195B" w14:textId="77777777" w:rsidR="007739EB" w:rsidRPr="007739EB" w:rsidRDefault="007739EB" w:rsidP="007739EB">
      <w:pPr>
        <w:numPr>
          <w:ilvl w:val="0"/>
          <w:numId w:val="29"/>
        </w:numPr>
      </w:pPr>
      <w:r w:rsidRPr="007739EB">
        <w:t>Qualified medical interpreters used when indicated</w:t>
      </w:r>
    </w:p>
    <w:p w14:paraId="6D2AB4A9" w14:textId="77777777" w:rsidR="007739EB" w:rsidRPr="007739EB" w:rsidRDefault="007739EB" w:rsidP="007739EB">
      <w:pPr>
        <w:numPr>
          <w:ilvl w:val="0"/>
          <w:numId w:val="29"/>
        </w:numPr>
      </w:pPr>
      <w:r w:rsidRPr="007739EB">
        <w:t xml:space="preserve">Reasonable </w:t>
      </w:r>
      <w:proofErr w:type="gramStart"/>
      <w:r w:rsidRPr="007739EB">
        <w:t>accommodations</w:t>
      </w:r>
      <w:proofErr w:type="gramEnd"/>
      <w:r w:rsidRPr="007739EB">
        <w:t xml:space="preserve"> provided for disabilities</w:t>
      </w:r>
    </w:p>
    <w:p w14:paraId="1A61BA39" w14:textId="77777777" w:rsidR="007739EB" w:rsidRPr="007739EB" w:rsidRDefault="007739EB" w:rsidP="007739EB">
      <w:pPr>
        <w:numPr>
          <w:ilvl w:val="0"/>
          <w:numId w:val="29"/>
        </w:numPr>
      </w:pPr>
      <w:r w:rsidRPr="007739EB">
        <w:t>Accessible educational materials offered</w:t>
      </w:r>
    </w:p>
    <w:p w14:paraId="3231D5E1" w14:textId="77777777" w:rsidR="007739EB" w:rsidRPr="007739EB" w:rsidRDefault="007739EB" w:rsidP="007739EB">
      <w:r w:rsidRPr="007739EB">
        <w:pict w14:anchorId="250486B9">
          <v:rect id="_x0000_i1208" style="width:0;height:1.5pt" o:hralign="center" o:hrstd="t" o:hr="t" fillcolor="#a0a0a0" stroked="f"/>
        </w:pict>
      </w:r>
    </w:p>
    <w:p w14:paraId="3CE6E2EB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14. REFERRAL OUTCOMES</w:t>
      </w:r>
    </w:p>
    <w:p w14:paraId="009C2479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14.1 Accepted for Evaluation</w:t>
      </w:r>
    </w:p>
    <w:p w14:paraId="012FD3EF" w14:textId="77777777" w:rsidR="007739EB" w:rsidRPr="007739EB" w:rsidRDefault="007739EB" w:rsidP="007739EB">
      <w:pPr>
        <w:numPr>
          <w:ilvl w:val="0"/>
          <w:numId w:val="30"/>
        </w:numPr>
      </w:pPr>
      <w:r w:rsidRPr="007739EB">
        <w:t>Patient interested and intake requirements met</w:t>
      </w:r>
    </w:p>
    <w:p w14:paraId="22E21E1E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14.2 Pending Information</w:t>
      </w:r>
    </w:p>
    <w:p w14:paraId="57AA1CE7" w14:textId="77777777" w:rsidR="007739EB" w:rsidRPr="007739EB" w:rsidRDefault="007739EB" w:rsidP="007739EB">
      <w:pPr>
        <w:numPr>
          <w:ilvl w:val="0"/>
          <w:numId w:val="31"/>
        </w:numPr>
      </w:pPr>
      <w:r w:rsidRPr="007739EB">
        <w:t>Missing critical elements; follow-up plan documented</w:t>
      </w:r>
    </w:p>
    <w:p w14:paraId="3423BDB8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lastRenderedPageBreak/>
        <w:t>14.3 Deferred</w:t>
      </w:r>
    </w:p>
    <w:p w14:paraId="5A321E4C" w14:textId="77777777" w:rsidR="007739EB" w:rsidRPr="007739EB" w:rsidRDefault="007739EB" w:rsidP="007739EB">
      <w:pPr>
        <w:numPr>
          <w:ilvl w:val="0"/>
          <w:numId w:val="32"/>
        </w:numPr>
      </w:pPr>
      <w:r w:rsidRPr="007739EB">
        <w:t>Temporarily paused with documented reason and reassessment plan</w:t>
      </w:r>
    </w:p>
    <w:p w14:paraId="4FC13D5F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14.4 Closed</w:t>
      </w:r>
    </w:p>
    <w:p w14:paraId="435C57B4" w14:textId="77777777" w:rsidR="007739EB" w:rsidRPr="007739EB" w:rsidRDefault="007739EB" w:rsidP="007739EB">
      <w:pPr>
        <w:numPr>
          <w:ilvl w:val="0"/>
          <w:numId w:val="33"/>
        </w:numPr>
      </w:pPr>
      <w:r w:rsidRPr="007739EB">
        <w:t>Patient declines</w:t>
      </w:r>
    </w:p>
    <w:p w14:paraId="489D6756" w14:textId="77777777" w:rsidR="007739EB" w:rsidRPr="007739EB" w:rsidRDefault="007739EB" w:rsidP="007739EB">
      <w:pPr>
        <w:numPr>
          <w:ilvl w:val="0"/>
          <w:numId w:val="33"/>
        </w:numPr>
      </w:pPr>
      <w:r w:rsidRPr="007739EB">
        <w:t>Unable to contact after documented attempts</w:t>
      </w:r>
    </w:p>
    <w:p w14:paraId="59922B01" w14:textId="77777777" w:rsidR="007739EB" w:rsidRPr="007739EB" w:rsidRDefault="007739EB" w:rsidP="007739EB">
      <w:pPr>
        <w:numPr>
          <w:ilvl w:val="0"/>
          <w:numId w:val="33"/>
        </w:numPr>
      </w:pPr>
      <w:r w:rsidRPr="007739EB">
        <w:t>Patient deceased</w:t>
      </w:r>
    </w:p>
    <w:p w14:paraId="57889A42" w14:textId="77777777" w:rsidR="007739EB" w:rsidRPr="007739EB" w:rsidRDefault="007739EB" w:rsidP="007739EB">
      <w:pPr>
        <w:numPr>
          <w:ilvl w:val="0"/>
          <w:numId w:val="33"/>
        </w:numPr>
      </w:pPr>
      <w:r w:rsidRPr="007739EB">
        <w:t>Clear non-eligibility identified at intake</w:t>
      </w:r>
    </w:p>
    <w:p w14:paraId="2E92A819" w14:textId="77777777" w:rsidR="007739EB" w:rsidRPr="007739EB" w:rsidRDefault="007739EB" w:rsidP="007739EB">
      <w:r w:rsidRPr="007739EB">
        <w:t>All outcomes require documentation and patient/referrer notification (</w:t>
      </w:r>
      <w:r w:rsidRPr="007739EB">
        <w:rPr>
          <w:b/>
          <w:bCs/>
        </w:rPr>
        <w:t>Appendix D</w:t>
      </w:r>
      <w:r w:rsidRPr="007739EB">
        <w:t>).</w:t>
      </w:r>
    </w:p>
    <w:p w14:paraId="4B47A3EB" w14:textId="77777777" w:rsidR="007739EB" w:rsidRPr="007739EB" w:rsidRDefault="007739EB" w:rsidP="007739EB">
      <w:r w:rsidRPr="007739EB">
        <w:pict w14:anchorId="39B11D15">
          <v:rect id="_x0000_i1209" style="width:0;height:1.5pt" o:hralign="center" o:hrstd="t" o:hr="t" fillcolor="#a0a0a0" stroked="f"/>
        </w:pict>
      </w:r>
    </w:p>
    <w:p w14:paraId="16684A3C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15. DOCUMENTATION AND TRACKING</w:t>
      </w:r>
    </w:p>
    <w:p w14:paraId="39F4ADCC" w14:textId="77777777" w:rsidR="007739EB" w:rsidRPr="007739EB" w:rsidRDefault="007739EB" w:rsidP="007739EB">
      <w:r w:rsidRPr="007739EB">
        <w:t>Tracked data include:</w:t>
      </w:r>
    </w:p>
    <w:p w14:paraId="7ABC4851" w14:textId="77777777" w:rsidR="007739EB" w:rsidRPr="007739EB" w:rsidRDefault="007739EB" w:rsidP="007739EB">
      <w:pPr>
        <w:numPr>
          <w:ilvl w:val="0"/>
          <w:numId w:val="34"/>
        </w:numPr>
      </w:pPr>
      <w:r w:rsidRPr="007739EB">
        <w:t>Referral source and date</w:t>
      </w:r>
    </w:p>
    <w:p w14:paraId="242F4A22" w14:textId="77777777" w:rsidR="007739EB" w:rsidRPr="007739EB" w:rsidRDefault="007739EB" w:rsidP="007739EB">
      <w:pPr>
        <w:numPr>
          <w:ilvl w:val="0"/>
          <w:numId w:val="34"/>
        </w:numPr>
      </w:pPr>
      <w:r w:rsidRPr="007739EB">
        <w:t>Dialysis status and start date</w:t>
      </w:r>
    </w:p>
    <w:p w14:paraId="453BB3D2" w14:textId="77777777" w:rsidR="007739EB" w:rsidRPr="007739EB" w:rsidRDefault="007739EB" w:rsidP="007739EB">
      <w:pPr>
        <w:numPr>
          <w:ilvl w:val="0"/>
          <w:numId w:val="34"/>
        </w:numPr>
      </w:pPr>
      <w:r w:rsidRPr="007739EB">
        <w:t>Intake status and changes</w:t>
      </w:r>
    </w:p>
    <w:p w14:paraId="1E6E6558" w14:textId="77777777" w:rsidR="007739EB" w:rsidRPr="007739EB" w:rsidRDefault="007739EB" w:rsidP="007739EB">
      <w:pPr>
        <w:numPr>
          <w:ilvl w:val="0"/>
          <w:numId w:val="34"/>
        </w:numPr>
      </w:pPr>
      <w:r w:rsidRPr="007739EB">
        <w:t>Contact attempts and outcomes</w:t>
      </w:r>
    </w:p>
    <w:p w14:paraId="0C32A395" w14:textId="77777777" w:rsidR="007739EB" w:rsidRPr="007739EB" w:rsidRDefault="007739EB" w:rsidP="007739EB">
      <w:pPr>
        <w:numPr>
          <w:ilvl w:val="0"/>
          <w:numId w:val="34"/>
        </w:numPr>
      </w:pPr>
      <w:r w:rsidRPr="007739EB">
        <w:t>Barriers identified and actions taken</w:t>
      </w:r>
    </w:p>
    <w:p w14:paraId="0DBA50F7" w14:textId="77777777" w:rsidR="007739EB" w:rsidRPr="007739EB" w:rsidRDefault="007739EB" w:rsidP="007739EB">
      <w:pPr>
        <w:numPr>
          <w:ilvl w:val="0"/>
          <w:numId w:val="34"/>
        </w:numPr>
      </w:pPr>
      <w:r w:rsidRPr="007739EB">
        <w:t>Dates of education and evaluation initiation</w:t>
      </w:r>
    </w:p>
    <w:p w14:paraId="3FC0D24C" w14:textId="77777777" w:rsidR="007739EB" w:rsidRPr="007739EB" w:rsidRDefault="007739EB" w:rsidP="007739EB">
      <w:r w:rsidRPr="007739EB">
        <w:t>Documentation is maintained in the medical record and program tracking tools.</w:t>
      </w:r>
    </w:p>
    <w:p w14:paraId="63507AC9" w14:textId="77777777" w:rsidR="007739EB" w:rsidRPr="007739EB" w:rsidRDefault="007739EB" w:rsidP="007739EB">
      <w:r w:rsidRPr="007739EB">
        <w:pict w14:anchorId="5AB5791B">
          <v:rect id="_x0000_i1210" style="width:0;height:1.5pt" o:hralign="center" o:hrstd="t" o:hr="t" fillcolor="#a0a0a0" stroked="f"/>
        </w:pict>
      </w:r>
    </w:p>
    <w:p w14:paraId="21834E4F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16. QUALITY OVERSIGHT AND METRICS (QAPI)</w:t>
      </w:r>
    </w:p>
    <w:p w14:paraId="455FE5A5" w14:textId="77777777" w:rsidR="007739EB" w:rsidRPr="007739EB" w:rsidRDefault="007739EB" w:rsidP="007739EB">
      <w:r w:rsidRPr="007739EB">
        <w:t>Referral access metrics reviewed through Quality Assurance and Performance Improvement include:</w:t>
      </w:r>
    </w:p>
    <w:p w14:paraId="0AF9C695" w14:textId="77777777" w:rsidR="007739EB" w:rsidRPr="007739EB" w:rsidRDefault="007739EB" w:rsidP="007739EB">
      <w:pPr>
        <w:numPr>
          <w:ilvl w:val="0"/>
          <w:numId w:val="35"/>
        </w:numPr>
      </w:pPr>
      <w:r w:rsidRPr="007739EB">
        <w:t>Time from referral to first contact</w:t>
      </w:r>
    </w:p>
    <w:p w14:paraId="2B43FB3A" w14:textId="77777777" w:rsidR="007739EB" w:rsidRPr="007739EB" w:rsidRDefault="007739EB" w:rsidP="007739EB">
      <w:pPr>
        <w:numPr>
          <w:ilvl w:val="0"/>
          <w:numId w:val="35"/>
        </w:numPr>
      </w:pPr>
      <w:r w:rsidRPr="007739EB">
        <w:t>Time from referral to education</w:t>
      </w:r>
    </w:p>
    <w:p w14:paraId="6A09A347" w14:textId="77777777" w:rsidR="007739EB" w:rsidRPr="007739EB" w:rsidRDefault="007739EB" w:rsidP="007739EB">
      <w:pPr>
        <w:numPr>
          <w:ilvl w:val="0"/>
          <w:numId w:val="35"/>
        </w:numPr>
      </w:pPr>
      <w:r w:rsidRPr="007739EB">
        <w:t>Time from referral to evaluation initiation</w:t>
      </w:r>
    </w:p>
    <w:p w14:paraId="0EC9D860" w14:textId="77777777" w:rsidR="007739EB" w:rsidRPr="007739EB" w:rsidRDefault="007739EB" w:rsidP="007739EB">
      <w:pPr>
        <w:numPr>
          <w:ilvl w:val="0"/>
          <w:numId w:val="35"/>
        </w:numPr>
      </w:pPr>
      <w:r w:rsidRPr="007739EB">
        <w:t>Referral closure reasons</w:t>
      </w:r>
    </w:p>
    <w:p w14:paraId="707E9ED5" w14:textId="77777777" w:rsidR="007739EB" w:rsidRPr="007739EB" w:rsidRDefault="007739EB" w:rsidP="007739EB">
      <w:pPr>
        <w:numPr>
          <w:ilvl w:val="0"/>
          <w:numId w:val="35"/>
        </w:numPr>
      </w:pPr>
      <w:r w:rsidRPr="007739EB">
        <w:lastRenderedPageBreak/>
        <w:t>Equity monitoring (as appropriate)</w:t>
      </w:r>
    </w:p>
    <w:p w14:paraId="44A047EA" w14:textId="77777777" w:rsidR="007739EB" w:rsidRPr="007739EB" w:rsidRDefault="007739EB" w:rsidP="007739EB">
      <w:r w:rsidRPr="007739EB">
        <w:pict w14:anchorId="7EF3EFC6">
          <v:rect id="_x0000_i1211" style="width:0;height:1.5pt" o:hralign="center" o:hrstd="t" o:hr="t" fillcolor="#a0a0a0" stroked="f"/>
        </w:pict>
      </w:r>
    </w:p>
    <w:p w14:paraId="53F3C3A2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17. REGULATORY REFERENCES</w:t>
      </w:r>
    </w:p>
    <w:p w14:paraId="49A4FFB5" w14:textId="77777777" w:rsidR="007739EB" w:rsidRPr="007739EB" w:rsidRDefault="007739EB" w:rsidP="007739EB">
      <w:pPr>
        <w:numPr>
          <w:ilvl w:val="0"/>
          <w:numId w:val="36"/>
        </w:numPr>
      </w:pPr>
      <w:r w:rsidRPr="007739EB">
        <w:t>OPTN Policies — Kidney Transplantation</w:t>
      </w:r>
    </w:p>
    <w:p w14:paraId="59F2A522" w14:textId="77777777" w:rsidR="007739EB" w:rsidRPr="007739EB" w:rsidRDefault="007739EB" w:rsidP="007739EB">
      <w:pPr>
        <w:numPr>
          <w:ilvl w:val="0"/>
          <w:numId w:val="36"/>
        </w:numPr>
      </w:pPr>
      <w:r w:rsidRPr="007739EB">
        <w:t>CMS Conditions of Participation for Transplant Programs</w:t>
      </w:r>
    </w:p>
    <w:p w14:paraId="4CB5F626" w14:textId="77777777" w:rsidR="007739EB" w:rsidRPr="007739EB" w:rsidRDefault="007739EB" w:rsidP="007739EB">
      <w:pPr>
        <w:numPr>
          <w:ilvl w:val="0"/>
          <w:numId w:val="36"/>
        </w:numPr>
      </w:pPr>
      <w:r w:rsidRPr="007739EB">
        <w:t>Emergency Medical Treatment and Labor Act (EMTALA)</w:t>
      </w:r>
    </w:p>
    <w:p w14:paraId="7BB0DFC0" w14:textId="77777777" w:rsidR="007739EB" w:rsidRPr="007739EB" w:rsidRDefault="007739EB" w:rsidP="007739EB">
      <w:pPr>
        <w:numPr>
          <w:ilvl w:val="0"/>
          <w:numId w:val="36"/>
        </w:numPr>
      </w:pPr>
      <w:r w:rsidRPr="007739EB">
        <w:t>National Organ Transplant Act (NOTA)</w:t>
      </w:r>
    </w:p>
    <w:p w14:paraId="4B84C1AF" w14:textId="77777777" w:rsidR="007739EB" w:rsidRPr="007739EB" w:rsidRDefault="007739EB" w:rsidP="007739EB">
      <w:r w:rsidRPr="007739EB">
        <w:pict w14:anchorId="6F427F81">
          <v:rect id="_x0000_i1212" style="width:0;height:1.5pt" o:hralign="center" o:hrstd="t" o:hr="t" fillcolor="#a0a0a0" stroked="f"/>
        </w:pict>
      </w:r>
    </w:p>
    <w:p w14:paraId="3F073702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18. APPENDICES</w:t>
      </w:r>
    </w:p>
    <w:p w14:paraId="12D618CD" w14:textId="77777777" w:rsidR="007739EB" w:rsidRPr="007739EB" w:rsidRDefault="007739EB" w:rsidP="007739EB">
      <w:pPr>
        <w:numPr>
          <w:ilvl w:val="0"/>
          <w:numId w:val="37"/>
        </w:numPr>
      </w:pPr>
      <w:r w:rsidRPr="007739EB">
        <w:rPr>
          <w:b/>
          <w:bCs/>
        </w:rPr>
        <w:t>Appendix A</w:t>
      </w:r>
      <w:r w:rsidRPr="007739EB">
        <w:t xml:space="preserve"> — Kidney Transplant Referral Form</w:t>
      </w:r>
    </w:p>
    <w:p w14:paraId="3A82387B" w14:textId="77777777" w:rsidR="007739EB" w:rsidRPr="007739EB" w:rsidRDefault="007739EB" w:rsidP="007739EB">
      <w:pPr>
        <w:numPr>
          <w:ilvl w:val="0"/>
          <w:numId w:val="37"/>
        </w:numPr>
      </w:pPr>
      <w:r w:rsidRPr="007739EB">
        <w:rPr>
          <w:b/>
          <w:bCs/>
        </w:rPr>
        <w:t>Appendix B</w:t>
      </w:r>
      <w:r w:rsidRPr="007739EB">
        <w:t xml:space="preserve"> — Referral Intake Checklist</w:t>
      </w:r>
    </w:p>
    <w:p w14:paraId="30BD8F84" w14:textId="77777777" w:rsidR="007739EB" w:rsidRPr="007739EB" w:rsidRDefault="007739EB" w:rsidP="007739EB">
      <w:pPr>
        <w:numPr>
          <w:ilvl w:val="0"/>
          <w:numId w:val="37"/>
        </w:numPr>
      </w:pPr>
      <w:r w:rsidRPr="007739EB">
        <w:rPr>
          <w:b/>
          <w:bCs/>
        </w:rPr>
        <w:t>Appendix C</w:t>
      </w:r>
      <w:r w:rsidRPr="007739EB">
        <w:t xml:space="preserve"> — Contact Attempt Documentation Template</w:t>
      </w:r>
    </w:p>
    <w:p w14:paraId="733783B5" w14:textId="77777777" w:rsidR="007739EB" w:rsidRPr="007739EB" w:rsidRDefault="007739EB" w:rsidP="007739EB">
      <w:pPr>
        <w:numPr>
          <w:ilvl w:val="0"/>
          <w:numId w:val="37"/>
        </w:numPr>
      </w:pPr>
      <w:r w:rsidRPr="007739EB">
        <w:rPr>
          <w:b/>
          <w:bCs/>
        </w:rPr>
        <w:t>Appendix D</w:t>
      </w:r>
      <w:r w:rsidRPr="007739EB">
        <w:t xml:space="preserve"> — Referral Status Definitions and Reason Codes</w:t>
      </w:r>
    </w:p>
    <w:p w14:paraId="33C49EE8" w14:textId="77777777" w:rsidR="007739EB" w:rsidRPr="007739EB" w:rsidRDefault="007739EB" w:rsidP="007739EB">
      <w:pPr>
        <w:numPr>
          <w:ilvl w:val="0"/>
          <w:numId w:val="37"/>
        </w:numPr>
      </w:pPr>
      <w:r w:rsidRPr="007739EB">
        <w:rPr>
          <w:b/>
          <w:bCs/>
        </w:rPr>
        <w:t>Appendix E</w:t>
      </w:r>
      <w:r w:rsidRPr="007739EB">
        <w:t xml:space="preserve"> — Patient Education “What to Expect” Handout</w:t>
      </w:r>
    </w:p>
    <w:p w14:paraId="1910F058" w14:textId="77777777" w:rsidR="007739EB" w:rsidRPr="007739EB" w:rsidRDefault="007739EB" w:rsidP="007739EB">
      <w:pPr>
        <w:numPr>
          <w:ilvl w:val="0"/>
          <w:numId w:val="37"/>
        </w:numPr>
      </w:pPr>
      <w:r w:rsidRPr="007739EB">
        <w:rPr>
          <w:b/>
          <w:bCs/>
        </w:rPr>
        <w:t>Appendix F</w:t>
      </w:r>
      <w:r w:rsidRPr="007739EB">
        <w:t xml:space="preserve"> — Transfer Center and EMTALA Coordination Workflow</w:t>
      </w:r>
    </w:p>
    <w:p w14:paraId="39E10D14" w14:textId="77777777" w:rsidR="007739EB" w:rsidRPr="007739EB" w:rsidRDefault="007739EB" w:rsidP="007739EB">
      <w:r w:rsidRPr="007739EB">
        <w:pict w14:anchorId="65226C60">
          <v:rect id="_x0000_i1213" style="width:0;height:1.5pt" o:hralign="center" o:hrstd="t" o:hr="t" fillcolor="#a0a0a0" stroked="f"/>
        </w:pict>
      </w:r>
    </w:p>
    <w:p w14:paraId="09BF7915" w14:textId="77777777" w:rsidR="007739EB" w:rsidRPr="007739EB" w:rsidRDefault="007739EB" w:rsidP="007739EB">
      <w:pPr>
        <w:rPr>
          <w:b/>
          <w:bCs/>
        </w:rPr>
      </w:pPr>
      <w:r w:rsidRPr="007739EB">
        <w:rPr>
          <w:b/>
          <w:bCs/>
        </w:rPr>
        <w:t>19. APPROVAL &amp; SIGNATURES</w:t>
      </w:r>
    </w:p>
    <w:p w14:paraId="1194D2AE" w14:textId="77777777" w:rsidR="007739EB" w:rsidRPr="007739EB" w:rsidRDefault="007739EB" w:rsidP="007739EB">
      <w:r w:rsidRPr="007739EB">
        <w:rPr>
          <w:b/>
          <w:bCs/>
        </w:rPr>
        <w:t>Program Medical Director</w:t>
      </w:r>
      <w:r w:rsidRPr="007739EB">
        <w:br/>
        <w:t>Name: __________________________</w:t>
      </w:r>
      <w:r w:rsidRPr="007739EB">
        <w:br/>
        <w:t>Signature: ______________________</w:t>
      </w:r>
      <w:r w:rsidRPr="007739EB">
        <w:br/>
        <w:t>Date: ___________________________</w:t>
      </w:r>
    </w:p>
    <w:p w14:paraId="15630B98" w14:textId="77777777" w:rsidR="007739EB" w:rsidRPr="007739EB" w:rsidRDefault="007739EB" w:rsidP="007739EB">
      <w:r w:rsidRPr="007739EB">
        <w:rPr>
          <w:b/>
          <w:bCs/>
        </w:rPr>
        <w:t>Program Surgical Director</w:t>
      </w:r>
      <w:r w:rsidRPr="007739EB">
        <w:br/>
        <w:t>Name: __________________________</w:t>
      </w:r>
      <w:r w:rsidRPr="007739EB">
        <w:br/>
        <w:t>Signature: ______________________</w:t>
      </w:r>
      <w:r w:rsidRPr="007739EB">
        <w:br/>
        <w:t>Date: ___________________________</w:t>
      </w:r>
    </w:p>
    <w:p w14:paraId="13C08A68" w14:textId="77777777" w:rsidR="007739EB" w:rsidRPr="007739EB" w:rsidRDefault="007739EB" w:rsidP="007739EB">
      <w:r w:rsidRPr="007739EB">
        <w:rPr>
          <w:b/>
          <w:bCs/>
        </w:rPr>
        <w:t>Transplant Nephrology Director</w:t>
      </w:r>
      <w:r w:rsidRPr="007739EB">
        <w:br/>
        <w:t>Name: __________________________</w:t>
      </w:r>
      <w:r w:rsidRPr="007739EB">
        <w:br/>
        <w:t>Signature: ______________________</w:t>
      </w:r>
      <w:r w:rsidRPr="007739EB">
        <w:br/>
        <w:t>Date: ___________________________</w:t>
      </w:r>
    </w:p>
    <w:p w14:paraId="5C8A767F" w14:textId="77777777" w:rsidR="007739EB" w:rsidRPr="007739EB" w:rsidRDefault="007739EB" w:rsidP="007739EB">
      <w:r w:rsidRPr="007739EB">
        <w:rPr>
          <w:b/>
          <w:bCs/>
        </w:rPr>
        <w:lastRenderedPageBreak/>
        <w:t>Hospital Executive Sponsor</w:t>
      </w:r>
      <w:r w:rsidRPr="007739EB">
        <w:br/>
        <w:t>Name: __________________________</w:t>
      </w:r>
      <w:r w:rsidRPr="007739EB">
        <w:br/>
        <w:t>Signature: ______________________</w:t>
      </w:r>
      <w:r w:rsidRPr="007739EB">
        <w:br/>
        <w:t>Date: ___________________________</w:t>
      </w:r>
    </w:p>
    <w:p w14:paraId="67D4E594" w14:textId="159B4816" w:rsidR="00822E10" w:rsidRDefault="00822E10"/>
    <w:sectPr w:rsidR="00822E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840AC"/>
    <w:multiLevelType w:val="multilevel"/>
    <w:tmpl w:val="6AE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665DC"/>
    <w:multiLevelType w:val="multilevel"/>
    <w:tmpl w:val="05B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11BD2"/>
    <w:multiLevelType w:val="multilevel"/>
    <w:tmpl w:val="10B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0792D"/>
    <w:multiLevelType w:val="multilevel"/>
    <w:tmpl w:val="0AA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E10DE"/>
    <w:multiLevelType w:val="multilevel"/>
    <w:tmpl w:val="88F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B30C7"/>
    <w:multiLevelType w:val="multilevel"/>
    <w:tmpl w:val="171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61466"/>
    <w:multiLevelType w:val="multilevel"/>
    <w:tmpl w:val="806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105E8"/>
    <w:multiLevelType w:val="multilevel"/>
    <w:tmpl w:val="A1D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C4C58"/>
    <w:multiLevelType w:val="multilevel"/>
    <w:tmpl w:val="101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75B0F"/>
    <w:multiLevelType w:val="multilevel"/>
    <w:tmpl w:val="30B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A6E34"/>
    <w:multiLevelType w:val="multilevel"/>
    <w:tmpl w:val="29A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1419"/>
    <w:multiLevelType w:val="multilevel"/>
    <w:tmpl w:val="4D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2550B"/>
    <w:multiLevelType w:val="multilevel"/>
    <w:tmpl w:val="B68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0677A"/>
    <w:multiLevelType w:val="multilevel"/>
    <w:tmpl w:val="129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6565A"/>
    <w:multiLevelType w:val="multilevel"/>
    <w:tmpl w:val="0AB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44944"/>
    <w:multiLevelType w:val="multilevel"/>
    <w:tmpl w:val="E50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32DB2"/>
    <w:multiLevelType w:val="multilevel"/>
    <w:tmpl w:val="770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F3ADE"/>
    <w:multiLevelType w:val="multilevel"/>
    <w:tmpl w:val="25B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C0956"/>
    <w:multiLevelType w:val="multilevel"/>
    <w:tmpl w:val="ACDC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692690"/>
    <w:multiLevelType w:val="multilevel"/>
    <w:tmpl w:val="5AC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10775"/>
    <w:multiLevelType w:val="multilevel"/>
    <w:tmpl w:val="715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A2BE1"/>
    <w:multiLevelType w:val="multilevel"/>
    <w:tmpl w:val="1A2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72C70"/>
    <w:multiLevelType w:val="multilevel"/>
    <w:tmpl w:val="F97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C5A7E"/>
    <w:multiLevelType w:val="multilevel"/>
    <w:tmpl w:val="A40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A07D8"/>
    <w:multiLevelType w:val="multilevel"/>
    <w:tmpl w:val="3D5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C6F23"/>
    <w:multiLevelType w:val="multilevel"/>
    <w:tmpl w:val="A24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15545"/>
    <w:multiLevelType w:val="multilevel"/>
    <w:tmpl w:val="F3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42218"/>
    <w:multiLevelType w:val="multilevel"/>
    <w:tmpl w:val="476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861059">
    <w:abstractNumId w:val="8"/>
  </w:num>
  <w:num w:numId="2" w16cid:durableId="1564951283">
    <w:abstractNumId w:val="6"/>
  </w:num>
  <w:num w:numId="3" w16cid:durableId="54664020">
    <w:abstractNumId w:val="5"/>
  </w:num>
  <w:num w:numId="4" w16cid:durableId="2096395060">
    <w:abstractNumId w:val="4"/>
  </w:num>
  <w:num w:numId="5" w16cid:durableId="1551770869">
    <w:abstractNumId w:val="7"/>
  </w:num>
  <w:num w:numId="6" w16cid:durableId="398018675">
    <w:abstractNumId w:val="3"/>
  </w:num>
  <w:num w:numId="7" w16cid:durableId="123429933">
    <w:abstractNumId w:val="2"/>
  </w:num>
  <w:num w:numId="8" w16cid:durableId="347604857">
    <w:abstractNumId w:val="1"/>
  </w:num>
  <w:num w:numId="9" w16cid:durableId="18242949">
    <w:abstractNumId w:val="0"/>
  </w:num>
  <w:num w:numId="10" w16cid:durableId="210461313">
    <w:abstractNumId w:val="16"/>
  </w:num>
  <w:num w:numId="11" w16cid:durableId="376197879">
    <w:abstractNumId w:val="23"/>
  </w:num>
  <w:num w:numId="12" w16cid:durableId="512765619">
    <w:abstractNumId w:val="14"/>
  </w:num>
  <w:num w:numId="13" w16cid:durableId="450441360">
    <w:abstractNumId w:val="25"/>
  </w:num>
  <w:num w:numId="14" w16cid:durableId="1949190654">
    <w:abstractNumId w:val="21"/>
  </w:num>
  <w:num w:numId="15" w16cid:durableId="2141802682">
    <w:abstractNumId w:val="29"/>
  </w:num>
  <w:num w:numId="16" w16cid:durableId="1252590807">
    <w:abstractNumId w:val="20"/>
  </w:num>
  <w:num w:numId="17" w16cid:durableId="1973512561">
    <w:abstractNumId w:val="30"/>
  </w:num>
  <w:num w:numId="18" w16cid:durableId="1781949188">
    <w:abstractNumId w:val="28"/>
  </w:num>
  <w:num w:numId="19" w16cid:durableId="1758401553">
    <w:abstractNumId w:val="26"/>
  </w:num>
  <w:num w:numId="20" w16cid:durableId="553397337">
    <w:abstractNumId w:val="10"/>
  </w:num>
  <w:num w:numId="21" w16cid:durableId="1365983755">
    <w:abstractNumId w:val="35"/>
  </w:num>
  <w:num w:numId="22" w16cid:durableId="1891646997">
    <w:abstractNumId w:val="27"/>
  </w:num>
  <w:num w:numId="23" w16cid:durableId="729694979">
    <w:abstractNumId w:val="34"/>
  </w:num>
  <w:num w:numId="24" w16cid:durableId="496001763">
    <w:abstractNumId w:val="12"/>
  </w:num>
  <w:num w:numId="25" w16cid:durableId="790055511">
    <w:abstractNumId w:val="33"/>
  </w:num>
  <w:num w:numId="26" w16cid:durableId="531770063">
    <w:abstractNumId w:val="18"/>
  </w:num>
  <w:num w:numId="27" w16cid:durableId="1240942773">
    <w:abstractNumId w:val="32"/>
  </w:num>
  <w:num w:numId="28" w16cid:durableId="2105151273">
    <w:abstractNumId w:val="9"/>
  </w:num>
  <w:num w:numId="29" w16cid:durableId="57366843">
    <w:abstractNumId w:val="22"/>
  </w:num>
  <w:num w:numId="30" w16cid:durableId="52119109">
    <w:abstractNumId w:val="11"/>
  </w:num>
  <w:num w:numId="31" w16cid:durableId="1291864713">
    <w:abstractNumId w:val="13"/>
  </w:num>
  <w:num w:numId="32" w16cid:durableId="1584683547">
    <w:abstractNumId w:val="17"/>
  </w:num>
  <w:num w:numId="33" w16cid:durableId="457186039">
    <w:abstractNumId w:val="36"/>
  </w:num>
  <w:num w:numId="34" w16cid:durableId="372463495">
    <w:abstractNumId w:val="19"/>
  </w:num>
  <w:num w:numId="35" w16cid:durableId="2121728294">
    <w:abstractNumId w:val="15"/>
  </w:num>
  <w:num w:numId="36" w16cid:durableId="440536280">
    <w:abstractNumId w:val="24"/>
  </w:num>
  <w:num w:numId="37" w16cid:durableId="9034930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9EB"/>
    <w:rsid w:val="00822E10"/>
    <w:rsid w:val="00AA1D8D"/>
    <w:rsid w:val="00AD322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AFCA1F-BC0E-4FA5-98F6-45454316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E65E85-316E-4F42-8A05-572BF6B5EE28}"/>
</file>

<file path=customXml/itemProps3.xml><?xml version="1.0" encoding="utf-8"?>
<ds:datastoreItem xmlns:ds="http://schemas.openxmlformats.org/officeDocument/2006/customXml" ds:itemID="{4FA5F07C-33C8-40A9-9234-20087B82B2A7}"/>
</file>

<file path=customXml/itemProps4.xml><?xml version="1.0" encoding="utf-8"?>
<ds:datastoreItem xmlns:ds="http://schemas.openxmlformats.org/officeDocument/2006/customXml" ds:itemID="{1AC672E9-3834-4E3F-B5BB-F5D2CA38D9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Salzberg</cp:lastModifiedBy>
  <cp:revision>2</cp:revision>
  <dcterms:created xsi:type="dcterms:W3CDTF">2013-12-23T23:15:00Z</dcterms:created>
  <dcterms:modified xsi:type="dcterms:W3CDTF">2026-01-21T01:01:00Z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