
<file path=[Content_Types].xml><?xml version="1.0" encoding="UTF-8" standalone="yes"?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F0858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t>Carilion Clinic Kidney Transplant Program</w:t>
      </w:r>
    </w:p>
    <w:p w14:paraId="097FC29B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t>4.1 Deceased Donor Offer Intake and Review</w:t>
      </w:r>
    </w:p>
    <w:p w14:paraId="0559755A" w14:textId="77777777" w:rsidR="00902ACE" w:rsidRPr="00902ACE" w:rsidRDefault="00902ACE" w:rsidP="00902ACE">
      <w:r w:rsidRPr="00902ACE">
        <w:rPr>
          <w:b/>
          <w:bCs/>
        </w:rPr>
        <w:t>Policy Number:</w:t>
      </w:r>
      <w:r w:rsidRPr="00902ACE">
        <w:t xml:space="preserve"> KT DD 401</w:t>
      </w:r>
      <w:r w:rsidRPr="00902ACE">
        <w:br/>
      </w:r>
      <w:r w:rsidRPr="00902ACE">
        <w:rPr>
          <w:b/>
          <w:bCs/>
        </w:rPr>
        <w:t>Effective Date:</w:t>
      </w:r>
      <w:r w:rsidRPr="00902ACE">
        <w:t xml:space="preserve"> __________</w:t>
      </w:r>
      <w:r w:rsidRPr="00902ACE">
        <w:br/>
      </w:r>
      <w:r w:rsidRPr="00902ACE">
        <w:rPr>
          <w:b/>
          <w:bCs/>
        </w:rPr>
        <w:t>Review Cycle:</w:t>
      </w:r>
      <w:r w:rsidRPr="00902ACE">
        <w:t xml:space="preserve"> Annual</w:t>
      </w:r>
      <w:r w:rsidRPr="00902ACE">
        <w:br/>
      </w:r>
      <w:r w:rsidRPr="00902ACE">
        <w:rPr>
          <w:b/>
          <w:bCs/>
        </w:rPr>
        <w:t>Applies To:</w:t>
      </w:r>
      <w:r w:rsidRPr="00902ACE">
        <w:t xml:space="preserve"> Kidney Transplant Program (Deceased Donor)</w:t>
      </w:r>
    </w:p>
    <w:p w14:paraId="53F7A448" w14:textId="77777777" w:rsidR="00902ACE" w:rsidRPr="00902ACE" w:rsidRDefault="00902ACE" w:rsidP="00902ACE">
      <w:r w:rsidRPr="00902ACE">
        <w:pict w14:anchorId="7CD4747B">
          <v:rect id="_x0000_i1157" style="width:0;height:1.5pt" o:hralign="center" o:hrstd="t" o:hr="t" fillcolor="#a0a0a0" stroked="f"/>
        </w:pict>
      </w:r>
    </w:p>
    <w:p w14:paraId="5E664CE6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t>1. PURPOSE</w:t>
      </w:r>
    </w:p>
    <w:p w14:paraId="15A0FF3B" w14:textId="77777777" w:rsidR="00902ACE" w:rsidRPr="00902ACE" w:rsidRDefault="00902ACE" w:rsidP="00902ACE">
      <w:r w:rsidRPr="00902ACE">
        <w:t xml:space="preserve">To define a standardized, timely, and traceable process for </w:t>
      </w:r>
      <w:r w:rsidRPr="00902ACE">
        <w:rPr>
          <w:b/>
          <w:bCs/>
        </w:rPr>
        <w:t>receipt, intake, preliminary review, and internal distribution</w:t>
      </w:r>
      <w:r w:rsidRPr="00902ACE">
        <w:t xml:space="preserve"> of deceased donor kidney offers to ensure accurate data capture, appropriate clinical review, and readiness for subsequent organ quality assessment and acceptance decision-making.</w:t>
      </w:r>
    </w:p>
    <w:p w14:paraId="5C6C2E95" w14:textId="77777777" w:rsidR="00902ACE" w:rsidRPr="00902ACE" w:rsidRDefault="00902ACE" w:rsidP="00902ACE">
      <w:r w:rsidRPr="00902ACE">
        <w:pict w14:anchorId="7D8590A2">
          <v:rect id="_x0000_i1158" style="width:0;height:1.5pt" o:hralign="center" o:hrstd="t" o:hr="t" fillcolor="#a0a0a0" stroked="f"/>
        </w:pict>
      </w:r>
    </w:p>
    <w:p w14:paraId="3D43F427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t>2. SCOPE</w:t>
      </w:r>
    </w:p>
    <w:p w14:paraId="72FA56D4" w14:textId="77777777" w:rsidR="00902ACE" w:rsidRPr="00902ACE" w:rsidRDefault="00902ACE" w:rsidP="00902ACE">
      <w:r w:rsidRPr="00902ACE">
        <w:t>This policy applies to:</w:t>
      </w:r>
    </w:p>
    <w:p w14:paraId="08E1FAFB" w14:textId="77777777" w:rsidR="00902ACE" w:rsidRPr="00902ACE" w:rsidRDefault="00902ACE" w:rsidP="00902ACE">
      <w:pPr>
        <w:numPr>
          <w:ilvl w:val="0"/>
          <w:numId w:val="1"/>
        </w:numPr>
      </w:pPr>
      <w:r w:rsidRPr="00902ACE">
        <w:t>All deceased donor kidney offers received by the program</w:t>
      </w:r>
    </w:p>
    <w:p w14:paraId="60661B51" w14:textId="77777777" w:rsidR="00902ACE" w:rsidRPr="00902ACE" w:rsidRDefault="00902ACE" w:rsidP="00902ACE">
      <w:pPr>
        <w:numPr>
          <w:ilvl w:val="0"/>
          <w:numId w:val="1"/>
        </w:numPr>
      </w:pPr>
      <w:r w:rsidRPr="00902ACE">
        <w:t xml:space="preserve">Transplant coordinators, transplant surgeons, transplant nephrologists, histocompatibility services, and support personnel involved in </w:t>
      </w:r>
      <w:r w:rsidRPr="00902ACE">
        <w:rPr>
          <w:b/>
          <w:bCs/>
        </w:rPr>
        <w:t>initial offer intake and review</w:t>
      </w:r>
    </w:p>
    <w:p w14:paraId="4832CBBD" w14:textId="77777777" w:rsidR="00902ACE" w:rsidRPr="00902ACE" w:rsidRDefault="00902ACE" w:rsidP="00902ACE">
      <w:pPr>
        <w:numPr>
          <w:ilvl w:val="0"/>
          <w:numId w:val="1"/>
        </w:numPr>
      </w:pPr>
      <w:r w:rsidRPr="00902ACE">
        <w:t>Offer activity prior to formal organ quality assessment, acceptance authority determination, or donor-specific protocol activation</w:t>
      </w:r>
    </w:p>
    <w:p w14:paraId="5FBEFF47" w14:textId="77777777" w:rsidR="00902ACE" w:rsidRPr="00902ACE" w:rsidRDefault="00902ACE" w:rsidP="00902ACE">
      <w:r w:rsidRPr="00902ACE">
        <w:pict w14:anchorId="080AA418">
          <v:rect id="_x0000_i1159" style="width:0;height:1.5pt" o:hralign="center" o:hrstd="t" o:hr="t" fillcolor="#a0a0a0" stroked="f"/>
        </w:pict>
      </w:r>
    </w:p>
    <w:p w14:paraId="3D543D08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t>3. FOUNDATIONAL PRINCIPLES</w:t>
      </w:r>
    </w:p>
    <w:p w14:paraId="63B62782" w14:textId="77777777" w:rsidR="00902ACE" w:rsidRPr="00902ACE" w:rsidRDefault="00902ACE" w:rsidP="00902ACE">
      <w:pPr>
        <w:numPr>
          <w:ilvl w:val="0"/>
          <w:numId w:val="2"/>
        </w:numPr>
      </w:pPr>
      <w:r w:rsidRPr="00902ACE">
        <w:t xml:space="preserve">Offer intake is </w:t>
      </w:r>
      <w:r w:rsidRPr="00902ACE">
        <w:rPr>
          <w:b/>
          <w:bCs/>
        </w:rPr>
        <w:t>time-sensitive and standardized</w:t>
      </w:r>
    </w:p>
    <w:p w14:paraId="5E168AA1" w14:textId="77777777" w:rsidR="00902ACE" w:rsidRPr="00902ACE" w:rsidRDefault="00902ACE" w:rsidP="00902ACE">
      <w:pPr>
        <w:numPr>
          <w:ilvl w:val="0"/>
          <w:numId w:val="2"/>
        </w:numPr>
      </w:pPr>
      <w:r w:rsidRPr="00902ACE">
        <w:t xml:space="preserve">All offers must be </w:t>
      </w:r>
      <w:r w:rsidRPr="00902ACE">
        <w:rPr>
          <w:b/>
          <w:bCs/>
        </w:rPr>
        <w:t>logged, acknowledged, and reviewed</w:t>
      </w:r>
      <w:r w:rsidRPr="00902ACE">
        <w:t>, including those ultimately declined</w:t>
      </w:r>
    </w:p>
    <w:p w14:paraId="21D12B9D" w14:textId="77777777" w:rsidR="00902ACE" w:rsidRPr="00902ACE" w:rsidRDefault="00902ACE" w:rsidP="00902ACE">
      <w:pPr>
        <w:numPr>
          <w:ilvl w:val="0"/>
          <w:numId w:val="2"/>
        </w:numPr>
      </w:pPr>
      <w:r w:rsidRPr="00902ACE">
        <w:t xml:space="preserve">Intake and review are </w:t>
      </w:r>
      <w:r w:rsidRPr="00902ACE">
        <w:rPr>
          <w:b/>
          <w:bCs/>
        </w:rPr>
        <w:t>data-gathering and screening functions</w:t>
      </w:r>
      <w:r w:rsidRPr="00902ACE">
        <w:t>, not final acceptance decisions</w:t>
      </w:r>
    </w:p>
    <w:p w14:paraId="7082F9CD" w14:textId="77777777" w:rsidR="00902ACE" w:rsidRPr="00902ACE" w:rsidRDefault="00902ACE" w:rsidP="00902ACE">
      <w:pPr>
        <w:numPr>
          <w:ilvl w:val="0"/>
          <w:numId w:val="2"/>
        </w:numPr>
      </w:pPr>
      <w:r w:rsidRPr="00902ACE">
        <w:t>Documentation must support downstream quality review and audit</w:t>
      </w:r>
    </w:p>
    <w:p w14:paraId="6BB63085" w14:textId="77777777" w:rsidR="00902ACE" w:rsidRPr="00902ACE" w:rsidRDefault="00902ACE" w:rsidP="00902ACE">
      <w:pPr>
        <w:numPr>
          <w:ilvl w:val="0"/>
          <w:numId w:val="2"/>
        </w:numPr>
      </w:pPr>
      <w:r w:rsidRPr="00902ACE">
        <w:lastRenderedPageBreak/>
        <w:t>No offer is ignored, delayed, or informally bypassed</w:t>
      </w:r>
    </w:p>
    <w:p w14:paraId="477052AE" w14:textId="77777777" w:rsidR="00902ACE" w:rsidRPr="00902ACE" w:rsidRDefault="00902ACE" w:rsidP="00902ACE">
      <w:r w:rsidRPr="00902ACE">
        <w:pict w14:anchorId="1B45EF55">
          <v:rect id="_x0000_i1160" style="width:0;height:1.5pt" o:hralign="center" o:hrstd="t" o:hr="t" fillcolor="#a0a0a0" stroked="f"/>
        </w:pict>
      </w:r>
    </w:p>
    <w:p w14:paraId="3B20BA7F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t>4. OFFER RECEIPT INFRASTRUCTURE</w:t>
      </w:r>
    </w:p>
    <w:p w14:paraId="719F7971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t>4.1 Offer Platform</w:t>
      </w:r>
    </w:p>
    <w:p w14:paraId="0E02E60E" w14:textId="77777777" w:rsidR="00902ACE" w:rsidRPr="00902ACE" w:rsidRDefault="00902ACE" w:rsidP="00902ACE">
      <w:pPr>
        <w:numPr>
          <w:ilvl w:val="0"/>
          <w:numId w:val="3"/>
        </w:numPr>
      </w:pPr>
      <w:r w:rsidRPr="00902ACE">
        <w:t xml:space="preserve">All deceased donor kidney offers are received through </w:t>
      </w:r>
      <w:r w:rsidRPr="00902ACE">
        <w:rPr>
          <w:b/>
          <w:bCs/>
        </w:rPr>
        <w:t xml:space="preserve">UNOS </w:t>
      </w:r>
      <w:proofErr w:type="spellStart"/>
      <w:r w:rsidRPr="00902ACE">
        <w:rPr>
          <w:b/>
          <w:bCs/>
        </w:rPr>
        <w:t>DonorNet</w:t>
      </w:r>
      <w:proofErr w:type="spellEnd"/>
      <w:r w:rsidRPr="00902ACE">
        <w:rPr>
          <w:b/>
          <w:bCs/>
        </w:rPr>
        <w:t>®</w:t>
      </w:r>
    </w:p>
    <w:p w14:paraId="20406042" w14:textId="77777777" w:rsidR="00902ACE" w:rsidRPr="00902ACE" w:rsidRDefault="00902ACE" w:rsidP="00902ACE">
      <w:pPr>
        <w:numPr>
          <w:ilvl w:val="0"/>
          <w:numId w:val="3"/>
        </w:numPr>
      </w:pPr>
      <w:proofErr w:type="spellStart"/>
      <w:r w:rsidRPr="00902ACE">
        <w:t>DonorNet</w:t>
      </w:r>
      <w:proofErr w:type="spellEnd"/>
      <w:r w:rsidRPr="00902ACE">
        <w:t>® is the authoritative source for:</w:t>
      </w:r>
    </w:p>
    <w:p w14:paraId="60B98E27" w14:textId="77777777" w:rsidR="00902ACE" w:rsidRPr="00902ACE" w:rsidRDefault="00902ACE" w:rsidP="00902ACE">
      <w:pPr>
        <w:numPr>
          <w:ilvl w:val="1"/>
          <w:numId w:val="3"/>
        </w:numPr>
      </w:pPr>
      <w:r w:rsidRPr="00902ACE">
        <w:t>Donor demographics</w:t>
      </w:r>
    </w:p>
    <w:p w14:paraId="498F67A0" w14:textId="77777777" w:rsidR="00902ACE" w:rsidRPr="00902ACE" w:rsidRDefault="00902ACE" w:rsidP="00902ACE">
      <w:pPr>
        <w:numPr>
          <w:ilvl w:val="1"/>
          <w:numId w:val="3"/>
        </w:numPr>
      </w:pPr>
      <w:r w:rsidRPr="00902ACE">
        <w:t>Allocation sequence</w:t>
      </w:r>
    </w:p>
    <w:p w14:paraId="1D874FD3" w14:textId="77777777" w:rsidR="00902ACE" w:rsidRPr="00902ACE" w:rsidRDefault="00902ACE" w:rsidP="00902ACE">
      <w:pPr>
        <w:numPr>
          <w:ilvl w:val="1"/>
          <w:numId w:val="3"/>
        </w:numPr>
      </w:pPr>
      <w:r w:rsidRPr="00902ACE">
        <w:t>Infectious disease results</w:t>
      </w:r>
    </w:p>
    <w:p w14:paraId="6B0E1E4D" w14:textId="77777777" w:rsidR="00902ACE" w:rsidRPr="00902ACE" w:rsidRDefault="00902ACE" w:rsidP="00902ACE">
      <w:pPr>
        <w:numPr>
          <w:ilvl w:val="1"/>
          <w:numId w:val="3"/>
        </w:numPr>
      </w:pPr>
      <w:r w:rsidRPr="00902ACE">
        <w:t>Offer timestamps and response deadlines</w:t>
      </w:r>
    </w:p>
    <w:p w14:paraId="17AD6936" w14:textId="77777777" w:rsidR="00902ACE" w:rsidRPr="00902ACE" w:rsidRDefault="00902ACE" w:rsidP="00902ACE">
      <w:r w:rsidRPr="00902ACE">
        <w:pict w14:anchorId="64FB55B6">
          <v:rect id="_x0000_i1161" style="width:0;height:1.5pt" o:hralign="center" o:hrstd="t" o:hr="t" fillcolor="#a0a0a0" stroked="f"/>
        </w:pict>
      </w:r>
    </w:p>
    <w:p w14:paraId="72A9EC32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t>4.2 Intermediary Support</w:t>
      </w:r>
    </w:p>
    <w:p w14:paraId="7BD7211D" w14:textId="77777777" w:rsidR="00902ACE" w:rsidRPr="00902ACE" w:rsidRDefault="00902ACE" w:rsidP="00902ACE">
      <w:pPr>
        <w:numPr>
          <w:ilvl w:val="0"/>
          <w:numId w:val="4"/>
        </w:numPr>
      </w:pPr>
      <w:r w:rsidRPr="00902ACE">
        <w:rPr>
          <w:b/>
          <w:bCs/>
        </w:rPr>
        <w:t>Transplant Coordinators of America (TCOA)</w:t>
      </w:r>
      <w:r w:rsidRPr="00902ACE">
        <w:t xml:space="preserve"> provides operational coordinator support as designated</w:t>
      </w:r>
    </w:p>
    <w:p w14:paraId="071E458F" w14:textId="77777777" w:rsidR="00902ACE" w:rsidRPr="00902ACE" w:rsidRDefault="00902ACE" w:rsidP="00902ACE">
      <w:pPr>
        <w:numPr>
          <w:ilvl w:val="0"/>
          <w:numId w:val="4"/>
        </w:numPr>
      </w:pPr>
      <w:r w:rsidRPr="00902ACE">
        <w:t>TCOA assists with:</w:t>
      </w:r>
    </w:p>
    <w:p w14:paraId="2F5F2158" w14:textId="77777777" w:rsidR="00902ACE" w:rsidRPr="00902ACE" w:rsidRDefault="00902ACE" w:rsidP="00902ACE">
      <w:pPr>
        <w:numPr>
          <w:ilvl w:val="1"/>
          <w:numId w:val="4"/>
        </w:numPr>
      </w:pPr>
      <w:proofErr w:type="gramStart"/>
      <w:r w:rsidRPr="00902ACE">
        <w:t>Offer</w:t>
      </w:r>
      <w:proofErr w:type="gramEnd"/>
      <w:r w:rsidRPr="00902ACE">
        <w:t xml:space="preserve"> routing</w:t>
      </w:r>
    </w:p>
    <w:p w14:paraId="6F8EEEC1" w14:textId="77777777" w:rsidR="00902ACE" w:rsidRPr="00902ACE" w:rsidRDefault="00902ACE" w:rsidP="00902ACE">
      <w:pPr>
        <w:numPr>
          <w:ilvl w:val="1"/>
          <w:numId w:val="4"/>
        </w:numPr>
      </w:pPr>
      <w:r w:rsidRPr="00902ACE">
        <w:t>Communication facilitation</w:t>
      </w:r>
    </w:p>
    <w:p w14:paraId="596A4E62" w14:textId="77777777" w:rsidR="00902ACE" w:rsidRPr="00902ACE" w:rsidRDefault="00902ACE" w:rsidP="00902ACE">
      <w:pPr>
        <w:numPr>
          <w:ilvl w:val="1"/>
          <w:numId w:val="4"/>
        </w:numPr>
      </w:pPr>
      <w:r w:rsidRPr="00902ACE">
        <w:t>Documentation support</w:t>
      </w:r>
    </w:p>
    <w:p w14:paraId="5E4DF192" w14:textId="77777777" w:rsidR="00902ACE" w:rsidRPr="00902ACE" w:rsidRDefault="00902ACE" w:rsidP="00902ACE">
      <w:r w:rsidRPr="00902ACE">
        <w:rPr>
          <w:b/>
          <w:bCs/>
        </w:rPr>
        <w:t>Clinical review, prioritization, and decision-making authority remain with Carilion Clinic transplant staff.</w:t>
      </w:r>
    </w:p>
    <w:p w14:paraId="6F39646C" w14:textId="77777777" w:rsidR="00902ACE" w:rsidRPr="00902ACE" w:rsidRDefault="00902ACE" w:rsidP="00902ACE">
      <w:r w:rsidRPr="00902ACE">
        <w:pict w14:anchorId="19140C0C">
          <v:rect id="_x0000_i1162" style="width:0;height:1.5pt" o:hralign="center" o:hrstd="t" o:hr="t" fillcolor="#a0a0a0" stroked="f"/>
        </w:pict>
      </w:r>
    </w:p>
    <w:p w14:paraId="07CE8324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t>5. ROLES AND RESPONSIBILITIES</w:t>
      </w:r>
    </w:p>
    <w:p w14:paraId="1889B1F4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t>5.1 Transplant Coordinator (Primary Intake Role)</w:t>
      </w:r>
    </w:p>
    <w:p w14:paraId="757CA81E" w14:textId="77777777" w:rsidR="00902ACE" w:rsidRPr="00902ACE" w:rsidRDefault="00902ACE" w:rsidP="00902ACE">
      <w:r w:rsidRPr="00902ACE">
        <w:t>Responsible for:</w:t>
      </w:r>
    </w:p>
    <w:p w14:paraId="4A4A75DE" w14:textId="77777777" w:rsidR="00902ACE" w:rsidRPr="00902ACE" w:rsidRDefault="00902ACE" w:rsidP="00902ACE">
      <w:pPr>
        <w:numPr>
          <w:ilvl w:val="0"/>
          <w:numId w:val="5"/>
        </w:numPr>
      </w:pPr>
      <w:r w:rsidRPr="00902ACE">
        <w:t xml:space="preserve">Real-time receipt of offers via </w:t>
      </w:r>
      <w:proofErr w:type="spellStart"/>
      <w:r w:rsidRPr="00902ACE">
        <w:t>DonorNet</w:t>
      </w:r>
      <w:proofErr w:type="spellEnd"/>
      <w:r w:rsidRPr="00902ACE">
        <w:t>®</w:t>
      </w:r>
    </w:p>
    <w:p w14:paraId="25989FF0" w14:textId="77777777" w:rsidR="00902ACE" w:rsidRPr="00902ACE" w:rsidRDefault="00902ACE" w:rsidP="00902ACE">
      <w:pPr>
        <w:numPr>
          <w:ilvl w:val="0"/>
          <w:numId w:val="5"/>
        </w:numPr>
      </w:pPr>
      <w:r w:rsidRPr="00902ACE">
        <w:t>Immediate offer logging with timestamp</w:t>
      </w:r>
    </w:p>
    <w:p w14:paraId="6B3C8F4E" w14:textId="77777777" w:rsidR="00902ACE" w:rsidRPr="00902ACE" w:rsidRDefault="00902ACE" w:rsidP="00902ACE">
      <w:pPr>
        <w:numPr>
          <w:ilvl w:val="0"/>
          <w:numId w:val="5"/>
        </w:numPr>
      </w:pPr>
      <w:r w:rsidRPr="00902ACE">
        <w:t>Verification of donor data completeness</w:t>
      </w:r>
    </w:p>
    <w:p w14:paraId="0D528A5E" w14:textId="77777777" w:rsidR="00902ACE" w:rsidRPr="00902ACE" w:rsidRDefault="00902ACE" w:rsidP="00902ACE">
      <w:pPr>
        <w:numPr>
          <w:ilvl w:val="0"/>
          <w:numId w:val="5"/>
        </w:numPr>
      </w:pPr>
      <w:r w:rsidRPr="00902ACE">
        <w:lastRenderedPageBreak/>
        <w:t>Initial screening for obvious exclusion criteria</w:t>
      </w:r>
    </w:p>
    <w:p w14:paraId="3292E256" w14:textId="77777777" w:rsidR="00902ACE" w:rsidRPr="00902ACE" w:rsidRDefault="00902ACE" w:rsidP="00902ACE">
      <w:pPr>
        <w:numPr>
          <w:ilvl w:val="0"/>
          <w:numId w:val="5"/>
        </w:numPr>
      </w:pPr>
      <w:r w:rsidRPr="00902ACE">
        <w:t>Notification of on-call transplant surgeon and nephrologist</w:t>
      </w:r>
    </w:p>
    <w:p w14:paraId="4801BAD5" w14:textId="77777777" w:rsidR="00902ACE" w:rsidRPr="00902ACE" w:rsidRDefault="00902ACE" w:rsidP="00902ACE">
      <w:pPr>
        <w:numPr>
          <w:ilvl w:val="0"/>
          <w:numId w:val="5"/>
        </w:numPr>
      </w:pPr>
      <w:r w:rsidRPr="00902ACE">
        <w:t>Coordination with TCOA and OPO as needed</w:t>
      </w:r>
    </w:p>
    <w:p w14:paraId="0569630F" w14:textId="77777777" w:rsidR="00902ACE" w:rsidRPr="00902ACE" w:rsidRDefault="00902ACE" w:rsidP="00902ACE">
      <w:pPr>
        <w:numPr>
          <w:ilvl w:val="0"/>
          <w:numId w:val="5"/>
        </w:numPr>
      </w:pPr>
      <w:r w:rsidRPr="00902ACE">
        <w:t>Maintenance of the offer tracking log</w:t>
      </w:r>
    </w:p>
    <w:p w14:paraId="3709FC95" w14:textId="77777777" w:rsidR="00902ACE" w:rsidRPr="00902ACE" w:rsidRDefault="00902ACE" w:rsidP="00902ACE">
      <w:r w:rsidRPr="00902ACE">
        <w:pict w14:anchorId="311EF589">
          <v:rect id="_x0000_i1163" style="width:0;height:1.5pt" o:hralign="center" o:hrstd="t" o:hr="t" fillcolor="#a0a0a0" stroked="f"/>
        </w:pict>
      </w:r>
    </w:p>
    <w:p w14:paraId="152BBA92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t>5.2 On-Call Transplant Surgeon</w:t>
      </w:r>
    </w:p>
    <w:p w14:paraId="49A12FBB" w14:textId="77777777" w:rsidR="00902ACE" w:rsidRPr="00902ACE" w:rsidRDefault="00902ACE" w:rsidP="00902ACE">
      <w:r w:rsidRPr="00902ACE">
        <w:t>Responsible for:</w:t>
      </w:r>
    </w:p>
    <w:p w14:paraId="47B0F7B8" w14:textId="77777777" w:rsidR="00902ACE" w:rsidRPr="00902ACE" w:rsidRDefault="00902ACE" w:rsidP="00902ACE">
      <w:pPr>
        <w:numPr>
          <w:ilvl w:val="0"/>
          <w:numId w:val="6"/>
        </w:numPr>
      </w:pPr>
      <w:r w:rsidRPr="00902ACE">
        <w:t>Preliminary surgical review of donor information</w:t>
      </w:r>
    </w:p>
    <w:p w14:paraId="6B1C1F10" w14:textId="77777777" w:rsidR="00902ACE" w:rsidRPr="00902ACE" w:rsidRDefault="00902ACE" w:rsidP="00902ACE">
      <w:pPr>
        <w:numPr>
          <w:ilvl w:val="0"/>
          <w:numId w:val="6"/>
        </w:numPr>
      </w:pPr>
      <w:r w:rsidRPr="00902ACE">
        <w:t xml:space="preserve">Identification of </w:t>
      </w:r>
      <w:proofErr w:type="gramStart"/>
      <w:r w:rsidRPr="00902ACE">
        <w:t>anatomic</w:t>
      </w:r>
      <w:proofErr w:type="gramEnd"/>
      <w:r w:rsidRPr="00902ACE">
        <w:t xml:space="preserve"> or </w:t>
      </w:r>
      <w:proofErr w:type="gramStart"/>
      <w:r w:rsidRPr="00902ACE">
        <w:t>technical red flags</w:t>
      </w:r>
      <w:proofErr w:type="gramEnd"/>
    </w:p>
    <w:p w14:paraId="30E0A51F" w14:textId="77777777" w:rsidR="00902ACE" w:rsidRPr="00902ACE" w:rsidRDefault="00902ACE" w:rsidP="00902ACE">
      <w:pPr>
        <w:numPr>
          <w:ilvl w:val="0"/>
          <w:numId w:val="6"/>
        </w:numPr>
      </w:pPr>
      <w:r w:rsidRPr="00902ACE">
        <w:t>Determination of whether offer proceeds to organ quality assessment (Section 4.2)</w:t>
      </w:r>
    </w:p>
    <w:p w14:paraId="352B56ED" w14:textId="77777777" w:rsidR="00902ACE" w:rsidRPr="00902ACE" w:rsidRDefault="00902ACE" w:rsidP="00902ACE">
      <w:r w:rsidRPr="00902ACE">
        <w:pict w14:anchorId="0BBE660F">
          <v:rect id="_x0000_i1164" style="width:0;height:1.5pt" o:hralign="center" o:hrstd="t" o:hr="t" fillcolor="#a0a0a0" stroked="f"/>
        </w:pict>
      </w:r>
    </w:p>
    <w:p w14:paraId="5AB29292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t>5.3 On-Call Transplant Nephrologist</w:t>
      </w:r>
    </w:p>
    <w:p w14:paraId="0FADC807" w14:textId="77777777" w:rsidR="00902ACE" w:rsidRPr="00902ACE" w:rsidRDefault="00902ACE" w:rsidP="00902ACE">
      <w:r w:rsidRPr="00902ACE">
        <w:t>Responsible for:</w:t>
      </w:r>
    </w:p>
    <w:p w14:paraId="18DF77FB" w14:textId="77777777" w:rsidR="00902ACE" w:rsidRPr="00902ACE" w:rsidRDefault="00902ACE" w:rsidP="00902ACE">
      <w:pPr>
        <w:numPr>
          <w:ilvl w:val="0"/>
          <w:numId w:val="7"/>
        </w:numPr>
      </w:pPr>
      <w:r w:rsidRPr="00902ACE">
        <w:t>Preliminary medical review of donor information</w:t>
      </w:r>
    </w:p>
    <w:p w14:paraId="500A9DF1" w14:textId="77777777" w:rsidR="00902ACE" w:rsidRPr="00902ACE" w:rsidRDefault="00902ACE" w:rsidP="00902ACE">
      <w:pPr>
        <w:numPr>
          <w:ilvl w:val="0"/>
          <w:numId w:val="7"/>
        </w:numPr>
      </w:pPr>
      <w:r w:rsidRPr="00902ACE">
        <w:t>Identification of major medical contraindications</w:t>
      </w:r>
    </w:p>
    <w:p w14:paraId="425A0483" w14:textId="77777777" w:rsidR="00902ACE" w:rsidRPr="00902ACE" w:rsidRDefault="00902ACE" w:rsidP="00902ACE">
      <w:pPr>
        <w:numPr>
          <w:ilvl w:val="0"/>
          <w:numId w:val="7"/>
        </w:numPr>
      </w:pPr>
      <w:r w:rsidRPr="00902ACE">
        <w:t>Determination of whether offer proceeds to immunologic risk assessment (Section 3.5)</w:t>
      </w:r>
    </w:p>
    <w:p w14:paraId="126BE6E4" w14:textId="77777777" w:rsidR="00902ACE" w:rsidRPr="00902ACE" w:rsidRDefault="00902ACE" w:rsidP="00902ACE">
      <w:r w:rsidRPr="00902ACE">
        <w:pict w14:anchorId="225E0666">
          <v:rect id="_x0000_i1165" style="width:0;height:1.5pt" o:hralign="center" o:hrstd="t" o:hr="t" fillcolor="#a0a0a0" stroked="f"/>
        </w:pict>
      </w:r>
    </w:p>
    <w:p w14:paraId="50856F60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t>6. OFFER INTAKE WORKFLOW</w:t>
      </w:r>
    </w:p>
    <w:p w14:paraId="2A0E98B5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t>6.1 Offer Receipt</w:t>
      </w:r>
    </w:p>
    <w:p w14:paraId="0D0521A3" w14:textId="77777777" w:rsidR="00902ACE" w:rsidRPr="00902ACE" w:rsidRDefault="00902ACE" w:rsidP="00902ACE">
      <w:pPr>
        <w:numPr>
          <w:ilvl w:val="0"/>
          <w:numId w:val="8"/>
        </w:numPr>
      </w:pPr>
      <w:r w:rsidRPr="00902ACE">
        <w:t xml:space="preserve">Offer received via </w:t>
      </w:r>
      <w:proofErr w:type="spellStart"/>
      <w:r w:rsidRPr="00902ACE">
        <w:t>DonorNet</w:t>
      </w:r>
      <w:proofErr w:type="spellEnd"/>
      <w:r w:rsidRPr="00902ACE">
        <w:t>®</w:t>
      </w:r>
    </w:p>
    <w:p w14:paraId="18E82171" w14:textId="77777777" w:rsidR="00902ACE" w:rsidRPr="00902ACE" w:rsidRDefault="00902ACE" w:rsidP="00902ACE">
      <w:pPr>
        <w:numPr>
          <w:ilvl w:val="0"/>
          <w:numId w:val="8"/>
        </w:numPr>
      </w:pPr>
      <w:r w:rsidRPr="00902ACE">
        <w:t>Logged immediately with:</w:t>
      </w:r>
    </w:p>
    <w:p w14:paraId="1C579A82" w14:textId="77777777" w:rsidR="00902ACE" w:rsidRPr="00902ACE" w:rsidRDefault="00902ACE" w:rsidP="00902ACE">
      <w:pPr>
        <w:numPr>
          <w:ilvl w:val="1"/>
          <w:numId w:val="8"/>
        </w:numPr>
      </w:pPr>
      <w:r w:rsidRPr="00902ACE">
        <w:t>Date/time received</w:t>
      </w:r>
    </w:p>
    <w:p w14:paraId="67CF3861" w14:textId="77777777" w:rsidR="00902ACE" w:rsidRPr="00902ACE" w:rsidRDefault="00902ACE" w:rsidP="00902ACE">
      <w:pPr>
        <w:numPr>
          <w:ilvl w:val="1"/>
          <w:numId w:val="8"/>
        </w:numPr>
      </w:pPr>
      <w:r w:rsidRPr="00902ACE">
        <w:t>Donor ID</w:t>
      </w:r>
    </w:p>
    <w:p w14:paraId="13B2C233" w14:textId="77777777" w:rsidR="00902ACE" w:rsidRPr="00902ACE" w:rsidRDefault="00902ACE" w:rsidP="00902ACE">
      <w:pPr>
        <w:numPr>
          <w:ilvl w:val="1"/>
          <w:numId w:val="8"/>
        </w:numPr>
      </w:pPr>
      <w:r w:rsidRPr="00902ACE">
        <w:t>OPO</w:t>
      </w:r>
    </w:p>
    <w:p w14:paraId="4BD0D3A7" w14:textId="77777777" w:rsidR="00902ACE" w:rsidRPr="00902ACE" w:rsidRDefault="00902ACE" w:rsidP="00902ACE">
      <w:pPr>
        <w:numPr>
          <w:ilvl w:val="1"/>
          <w:numId w:val="8"/>
        </w:numPr>
      </w:pPr>
      <w:r w:rsidRPr="00902ACE">
        <w:t>Offer type (local, regional, national)</w:t>
      </w:r>
    </w:p>
    <w:p w14:paraId="25547F31" w14:textId="77777777" w:rsidR="00902ACE" w:rsidRPr="00902ACE" w:rsidRDefault="00902ACE" w:rsidP="00902ACE">
      <w:r w:rsidRPr="00902ACE">
        <w:lastRenderedPageBreak/>
        <w:pict w14:anchorId="0C282C55">
          <v:rect id="_x0000_i1166" style="width:0;height:1.5pt" o:hralign="center" o:hrstd="t" o:hr="t" fillcolor="#a0a0a0" stroked="f"/>
        </w:pict>
      </w:r>
    </w:p>
    <w:p w14:paraId="35A04641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t>6.2 Initial Completeness Review (≤30 minutes)</w:t>
      </w:r>
    </w:p>
    <w:p w14:paraId="60B40214" w14:textId="77777777" w:rsidR="00902ACE" w:rsidRPr="00902ACE" w:rsidRDefault="00902ACE" w:rsidP="00902ACE">
      <w:r w:rsidRPr="00902ACE">
        <w:t>Coordinator verifies availability of:</w:t>
      </w:r>
    </w:p>
    <w:p w14:paraId="74C0AAA1" w14:textId="77777777" w:rsidR="00902ACE" w:rsidRPr="00902ACE" w:rsidRDefault="00902ACE" w:rsidP="00902ACE">
      <w:pPr>
        <w:numPr>
          <w:ilvl w:val="0"/>
          <w:numId w:val="9"/>
        </w:numPr>
      </w:pPr>
      <w:r w:rsidRPr="00902ACE">
        <w:t>Donor age, sex, and cause of death</w:t>
      </w:r>
    </w:p>
    <w:p w14:paraId="1E5EDBE0" w14:textId="77777777" w:rsidR="00902ACE" w:rsidRPr="00902ACE" w:rsidRDefault="00902ACE" w:rsidP="00902ACE">
      <w:pPr>
        <w:numPr>
          <w:ilvl w:val="0"/>
          <w:numId w:val="9"/>
        </w:numPr>
      </w:pPr>
      <w:r w:rsidRPr="00902ACE">
        <w:t>Donation type (DBD vs DCD)</w:t>
      </w:r>
    </w:p>
    <w:p w14:paraId="3825DDBE" w14:textId="77777777" w:rsidR="00902ACE" w:rsidRPr="00902ACE" w:rsidRDefault="00902ACE" w:rsidP="00902ACE">
      <w:pPr>
        <w:numPr>
          <w:ilvl w:val="0"/>
          <w:numId w:val="9"/>
        </w:numPr>
      </w:pPr>
      <w:r w:rsidRPr="00902ACE">
        <w:t>Kidney Donor Profile Index (KDPI), if available</w:t>
      </w:r>
    </w:p>
    <w:p w14:paraId="1FB892CC" w14:textId="77777777" w:rsidR="00902ACE" w:rsidRPr="00902ACE" w:rsidRDefault="00902ACE" w:rsidP="00902ACE">
      <w:pPr>
        <w:numPr>
          <w:ilvl w:val="0"/>
          <w:numId w:val="9"/>
        </w:numPr>
      </w:pPr>
      <w:r w:rsidRPr="00902ACE">
        <w:t>Serum creatinine trend and urine output</w:t>
      </w:r>
    </w:p>
    <w:p w14:paraId="06E46E9C" w14:textId="77777777" w:rsidR="00902ACE" w:rsidRPr="00902ACE" w:rsidRDefault="00902ACE" w:rsidP="00902ACE">
      <w:pPr>
        <w:numPr>
          <w:ilvl w:val="0"/>
          <w:numId w:val="9"/>
        </w:numPr>
      </w:pPr>
      <w:r w:rsidRPr="00902ACE">
        <w:t>Donor comorbidities</w:t>
      </w:r>
    </w:p>
    <w:p w14:paraId="047409A1" w14:textId="77777777" w:rsidR="00902ACE" w:rsidRPr="00902ACE" w:rsidRDefault="00902ACE" w:rsidP="00902ACE">
      <w:pPr>
        <w:numPr>
          <w:ilvl w:val="0"/>
          <w:numId w:val="9"/>
        </w:numPr>
      </w:pPr>
      <w:r w:rsidRPr="00902ACE">
        <w:t>Infectious disease testing status</w:t>
      </w:r>
    </w:p>
    <w:p w14:paraId="72A20661" w14:textId="77777777" w:rsidR="00902ACE" w:rsidRPr="00902ACE" w:rsidRDefault="00902ACE" w:rsidP="00902ACE">
      <w:pPr>
        <w:numPr>
          <w:ilvl w:val="0"/>
          <w:numId w:val="9"/>
        </w:numPr>
      </w:pPr>
      <w:r w:rsidRPr="00902ACE">
        <w:t>Biopsy and imaging availability (if performed)</w:t>
      </w:r>
    </w:p>
    <w:p w14:paraId="4CDBAD7A" w14:textId="77777777" w:rsidR="00902ACE" w:rsidRPr="00902ACE" w:rsidRDefault="00902ACE" w:rsidP="00902ACE">
      <w:r w:rsidRPr="00902ACE">
        <w:t xml:space="preserve">Missing data </w:t>
      </w:r>
      <w:proofErr w:type="gramStart"/>
      <w:r w:rsidRPr="00902ACE">
        <w:t>are</w:t>
      </w:r>
      <w:proofErr w:type="gramEnd"/>
      <w:r w:rsidRPr="00902ACE">
        <w:t xml:space="preserve"> requested promptly from the OPO.</w:t>
      </w:r>
    </w:p>
    <w:p w14:paraId="229AED13" w14:textId="77777777" w:rsidR="00902ACE" w:rsidRPr="00902ACE" w:rsidRDefault="00902ACE" w:rsidP="00902ACE">
      <w:r w:rsidRPr="00902ACE">
        <w:pict w14:anchorId="7C3971F9">
          <v:rect id="_x0000_i1167" style="width:0;height:1.5pt" o:hralign="center" o:hrstd="t" o:hr="t" fillcolor="#a0a0a0" stroked="f"/>
        </w:pict>
      </w:r>
    </w:p>
    <w:p w14:paraId="2C85BDE2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t>6.3 Preliminary Screening</w:t>
      </w:r>
    </w:p>
    <w:p w14:paraId="21D2419F" w14:textId="77777777" w:rsidR="00902ACE" w:rsidRPr="00902ACE" w:rsidRDefault="00902ACE" w:rsidP="00902ACE">
      <w:r w:rsidRPr="00902ACE">
        <w:t>Offers may be screened out at this stage for:</w:t>
      </w:r>
    </w:p>
    <w:p w14:paraId="1A2C4549" w14:textId="77777777" w:rsidR="00902ACE" w:rsidRPr="00902ACE" w:rsidRDefault="00902ACE" w:rsidP="00902ACE">
      <w:pPr>
        <w:numPr>
          <w:ilvl w:val="0"/>
          <w:numId w:val="10"/>
        </w:numPr>
      </w:pPr>
      <w:r w:rsidRPr="00902ACE">
        <w:t>Clear absolute exclusion criteria</w:t>
      </w:r>
    </w:p>
    <w:p w14:paraId="2F6AB0CD" w14:textId="77777777" w:rsidR="00902ACE" w:rsidRPr="00902ACE" w:rsidRDefault="00902ACE" w:rsidP="00902ACE">
      <w:pPr>
        <w:numPr>
          <w:ilvl w:val="0"/>
          <w:numId w:val="10"/>
        </w:numPr>
      </w:pPr>
      <w:r w:rsidRPr="00902ACE">
        <w:t>Incomplete or inconsistent donor data that cannot be resolved in time</w:t>
      </w:r>
    </w:p>
    <w:p w14:paraId="2B0D738D" w14:textId="77777777" w:rsidR="00902ACE" w:rsidRPr="00902ACE" w:rsidRDefault="00902ACE" w:rsidP="00902ACE">
      <w:pPr>
        <w:numPr>
          <w:ilvl w:val="0"/>
          <w:numId w:val="10"/>
        </w:numPr>
      </w:pPr>
      <w:r w:rsidRPr="00902ACE">
        <w:t>Programmatic constraints (documented and reviewed)</w:t>
      </w:r>
    </w:p>
    <w:p w14:paraId="3E16C236" w14:textId="77777777" w:rsidR="00902ACE" w:rsidRPr="00902ACE" w:rsidRDefault="00902ACE" w:rsidP="00902ACE">
      <w:r w:rsidRPr="00902ACE">
        <w:t xml:space="preserve">Screen-outs must still be </w:t>
      </w:r>
      <w:r w:rsidRPr="00902ACE">
        <w:rPr>
          <w:b/>
          <w:bCs/>
        </w:rPr>
        <w:t>documented and coded</w:t>
      </w:r>
      <w:r w:rsidRPr="00902ACE">
        <w:t>.</w:t>
      </w:r>
    </w:p>
    <w:p w14:paraId="0A25713B" w14:textId="77777777" w:rsidR="00902ACE" w:rsidRPr="00902ACE" w:rsidRDefault="00902ACE" w:rsidP="00902ACE">
      <w:r w:rsidRPr="00902ACE">
        <w:pict w14:anchorId="42D64708">
          <v:rect id="_x0000_i1168" style="width:0;height:1.5pt" o:hralign="center" o:hrstd="t" o:hr="t" fillcolor="#a0a0a0" stroked="f"/>
        </w:pict>
      </w:r>
    </w:p>
    <w:p w14:paraId="59758F37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t>6.4 Internal Notification</w:t>
      </w:r>
    </w:p>
    <w:p w14:paraId="0E042652" w14:textId="77777777" w:rsidR="00902ACE" w:rsidRPr="00902ACE" w:rsidRDefault="00902ACE" w:rsidP="00902ACE">
      <w:r w:rsidRPr="00902ACE">
        <w:t>For offers proceeding beyond screening:</w:t>
      </w:r>
    </w:p>
    <w:p w14:paraId="503EDC7F" w14:textId="77777777" w:rsidR="00902ACE" w:rsidRPr="00902ACE" w:rsidRDefault="00902ACE" w:rsidP="00902ACE">
      <w:pPr>
        <w:numPr>
          <w:ilvl w:val="0"/>
          <w:numId w:val="11"/>
        </w:numPr>
      </w:pPr>
      <w:r w:rsidRPr="00902ACE">
        <w:t>On-call transplant surgeon notified</w:t>
      </w:r>
    </w:p>
    <w:p w14:paraId="169DE3A2" w14:textId="77777777" w:rsidR="00902ACE" w:rsidRPr="00902ACE" w:rsidRDefault="00902ACE" w:rsidP="00902ACE">
      <w:pPr>
        <w:numPr>
          <w:ilvl w:val="0"/>
          <w:numId w:val="11"/>
        </w:numPr>
      </w:pPr>
      <w:r w:rsidRPr="00902ACE">
        <w:t>On-call transplant nephrologist notified</w:t>
      </w:r>
    </w:p>
    <w:p w14:paraId="42327C1E" w14:textId="77777777" w:rsidR="00902ACE" w:rsidRPr="00902ACE" w:rsidRDefault="00902ACE" w:rsidP="00902ACE">
      <w:pPr>
        <w:numPr>
          <w:ilvl w:val="0"/>
          <w:numId w:val="11"/>
        </w:numPr>
      </w:pPr>
      <w:r w:rsidRPr="00902ACE">
        <w:t>Histocompatibility services alerted as appropriate</w:t>
      </w:r>
    </w:p>
    <w:p w14:paraId="25D06291" w14:textId="77777777" w:rsidR="00902ACE" w:rsidRPr="00902ACE" w:rsidRDefault="00902ACE" w:rsidP="00902ACE">
      <w:pPr>
        <w:numPr>
          <w:ilvl w:val="0"/>
          <w:numId w:val="11"/>
        </w:numPr>
      </w:pPr>
      <w:r w:rsidRPr="00902ACE">
        <w:t>Offer advanced to:</w:t>
      </w:r>
    </w:p>
    <w:p w14:paraId="46621C15" w14:textId="77777777" w:rsidR="00902ACE" w:rsidRPr="00902ACE" w:rsidRDefault="00902ACE" w:rsidP="00902ACE">
      <w:pPr>
        <w:numPr>
          <w:ilvl w:val="1"/>
          <w:numId w:val="11"/>
        </w:numPr>
      </w:pPr>
      <w:r w:rsidRPr="00902ACE">
        <w:rPr>
          <w:b/>
          <w:bCs/>
        </w:rPr>
        <w:t>Section 4.2 Organ Quality &amp; KDPI Assessment</w:t>
      </w:r>
    </w:p>
    <w:p w14:paraId="3CDC2F71" w14:textId="77777777" w:rsidR="00902ACE" w:rsidRPr="00902ACE" w:rsidRDefault="00902ACE" w:rsidP="00902ACE">
      <w:pPr>
        <w:numPr>
          <w:ilvl w:val="1"/>
          <w:numId w:val="11"/>
        </w:numPr>
      </w:pPr>
      <w:r w:rsidRPr="00902ACE">
        <w:rPr>
          <w:b/>
          <w:bCs/>
        </w:rPr>
        <w:lastRenderedPageBreak/>
        <w:t>Section 3.5 Immunologic Risk Assessment</w:t>
      </w:r>
    </w:p>
    <w:p w14:paraId="6614C569" w14:textId="77777777" w:rsidR="00902ACE" w:rsidRPr="00902ACE" w:rsidRDefault="00902ACE" w:rsidP="00902ACE">
      <w:pPr>
        <w:numPr>
          <w:ilvl w:val="1"/>
          <w:numId w:val="11"/>
        </w:numPr>
      </w:pPr>
      <w:r w:rsidRPr="00902ACE">
        <w:rPr>
          <w:b/>
          <w:bCs/>
        </w:rPr>
        <w:t>Section 4.4 Organ Acceptance Authority &amp; Documentation</w:t>
      </w:r>
    </w:p>
    <w:p w14:paraId="45E6324C" w14:textId="77777777" w:rsidR="00902ACE" w:rsidRPr="00902ACE" w:rsidRDefault="00902ACE" w:rsidP="00902ACE">
      <w:r w:rsidRPr="00902ACE">
        <w:pict w14:anchorId="316FD533">
          <v:rect id="_x0000_i1169" style="width:0;height:1.5pt" o:hralign="center" o:hrstd="t" o:hr="t" fillcolor="#a0a0a0" stroked="f"/>
        </w:pict>
      </w:r>
    </w:p>
    <w:p w14:paraId="2B246FB1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t>7. DOCUMENTATION REQUIREMENTS</w:t>
      </w:r>
    </w:p>
    <w:p w14:paraId="2FDDAA3A" w14:textId="77777777" w:rsidR="00902ACE" w:rsidRPr="00902ACE" w:rsidRDefault="00902ACE" w:rsidP="00902ACE">
      <w:r w:rsidRPr="00902ACE">
        <w:t xml:space="preserve">For </w:t>
      </w:r>
      <w:r w:rsidRPr="00902ACE">
        <w:rPr>
          <w:b/>
          <w:bCs/>
        </w:rPr>
        <w:t>every offer</w:t>
      </w:r>
      <w:r w:rsidRPr="00902ACE">
        <w:t>, the following must be recorded:</w:t>
      </w:r>
    </w:p>
    <w:p w14:paraId="65D82D23" w14:textId="77777777" w:rsidR="00902ACE" w:rsidRPr="00902ACE" w:rsidRDefault="00902ACE" w:rsidP="00902ACE">
      <w:pPr>
        <w:numPr>
          <w:ilvl w:val="0"/>
          <w:numId w:val="12"/>
        </w:numPr>
      </w:pPr>
      <w:r w:rsidRPr="00902ACE">
        <w:t>Offer receipt timestamp</w:t>
      </w:r>
    </w:p>
    <w:p w14:paraId="31488F27" w14:textId="77777777" w:rsidR="00902ACE" w:rsidRPr="00902ACE" w:rsidRDefault="00902ACE" w:rsidP="00902ACE">
      <w:pPr>
        <w:numPr>
          <w:ilvl w:val="0"/>
          <w:numId w:val="12"/>
        </w:numPr>
      </w:pPr>
      <w:r w:rsidRPr="00902ACE">
        <w:t>Donor ID and OPO</w:t>
      </w:r>
    </w:p>
    <w:p w14:paraId="47A8932D" w14:textId="77777777" w:rsidR="00902ACE" w:rsidRPr="00902ACE" w:rsidRDefault="00902ACE" w:rsidP="00902ACE">
      <w:pPr>
        <w:numPr>
          <w:ilvl w:val="0"/>
          <w:numId w:val="12"/>
        </w:numPr>
      </w:pPr>
      <w:r w:rsidRPr="00902ACE">
        <w:t>Initial review outcome:</w:t>
      </w:r>
    </w:p>
    <w:p w14:paraId="2922EE2E" w14:textId="77777777" w:rsidR="00902ACE" w:rsidRPr="00902ACE" w:rsidRDefault="00902ACE" w:rsidP="00902ACE">
      <w:pPr>
        <w:numPr>
          <w:ilvl w:val="1"/>
          <w:numId w:val="12"/>
        </w:numPr>
      </w:pPr>
      <w:r w:rsidRPr="00902ACE">
        <w:t>Screened out</w:t>
      </w:r>
    </w:p>
    <w:p w14:paraId="3C182378" w14:textId="77777777" w:rsidR="00902ACE" w:rsidRPr="00902ACE" w:rsidRDefault="00902ACE" w:rsidP="00902ACE">
      <w:pPr>
        <w:numPr>
          <w:ilvl w:val="1"/>
          <w:numId w:val="12"/>
        </w:numPr>
      </w:pPr>
      <w:r w:rsidRPr="00902ACE">
        <w:t>Advanced for further assessment</w:t>
      </w:r>
    </w:p>
    <w:p w14:paraId="05157462" w14:textId="77777777" w:rsidR="00902ACE" w:rsidRPr="00902ACE" w:rsidRDefault="00902ACE" w:rsidP="00902ACE">
      <w:pPr>
        <w:numPr>
          <w:ilvl w:val="0"/>
          <w:numId w:val="12"/>
        </w:numPr>
      </w:pPr>
      <w:r w:rsidRPr="00902ACE">
        <w:t>Names of reviewing clinicians</w:t>
      </w:r>
    </w:p>
    <w:p w14:paraId="231E9983" w14:textId="77777777" w:rsidR="00902ACE" w:rsidRPr="00902ACE" w:rsidRDefault="00902ACE" w:rsidP="00902ACE">
      <w:pPr>
        <w:numPr>
          <w:ilvl w:val="0"/>
          <w:numId w:val="12"/>
        </w:numPr>
      </w:pPr>
      <w:r w:rsidRPr="00902ACE">
        <w:t>Time of internal notification</w:t>
      </w:r>
    </w:p>
    <w:p w14:paraId="67F3FC1F" w14:textId="77777777" w:rsidR="00902ACE" w:rsidRPr="00902ACE" w:rsidRDefault="00902ACE" w:rsidP="00902ACE">
      <w:r w:rsidRPr="00902ACE">
        <w:pict w14:anchorId="2A52D075">
          <v:rect id="_x0000_i1170" style="width:0;height:1.5pt" o:hralign="center" o:hrstd="t" o:hr="t" fillcolor="#a0a0a0" stroked="f"/>
        </w:pict>
      </w:r>
    </w:p>
    <w:p w14:paraId="161C20AF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t>8. COMMUNICATION STANDARDS</w:t>
      </w:r>
    </w:p>
    <w:p w14:paraId="501E90DF" w14:textId="77777777" w:rsidR="00902ACE" w:rsidRPr="00902ACE" w:rsidRDefault="00902ACE" w:rsidP="00902ACE">
      <w:pPr>
        <w:numPr>
          <w:ilvl w:val="0"/>
          <w:numId w:val="13"/>
        </w:numPr>
      </w:pPr>
      <w:r w:rsidRPr="00902ACE">
        <w:t xml:space="preserve">Offer receipt acknowledged in </w:t>
      </w:r>
      <w:proofErr w:type="spellStart"/>
      <w:r w:rsidRPr="00902ACE">
        <w:t>DonorNet</w:t>
      </w:r>
      <w:proofErr w:type="spellEnd"/>
      <w:r w:rsidRPr="00902ACE">
        <w:t>® within required timeframes</w:t>
      </w:r>
    </w:p>
    <w:p w14:paraId="3FA896CD" w14:textId="77777777" w:rsidR="00902ACE" w:rsidRPr="00902ACE" w:rsidRDefault="00902ACE" w:rsidP="00902ACE">
      <w:pPr>
        <w:numPr>
          <w:ilvl w:val="0"/>
          <w:numId w:val="13"/>
        </w:numPr>
      </w:pPr>
      <w:r w:rsidRPr="00902ACE">
        <w:t>OPO communication documented</w:t>
      </w:r>
    </w:p>
    <w:p w14:paraId="41ADFD81" w14:textId="77777777" w:rsidR="00902ACE" w:rsidRPr="00902ACE" w:rsidRDefault="00902ACE" w:rsidP="00902ACE">
      <w:pPr>
        <w:numPr>
          <w:ilvl w:val="0"/>
          <w:numId w:val="13"/>
        </w:numPr>
      </w:pPr>
      <w:r w:rsidRPr="00902ACE">
        <w:t>Internal communications logged in the medical record or offer log</w:t>
      </w:r>
    </w:p>
    <w:p w14:paraId="4AE31F32" w14:textId="77777777" w:rsidR="00902ACE" w:rsidRPr="00902ACE" w:rsidRDefault="00902ACE" w:rsidP="00902ACE">
      <w:r w:rsidRPr="00902ACE">
        <w:pict w14:anchorId="4613E48E">
          <v:rect id="_x0000_i1171" style="width:0;height:1.5pt" o:hralign="center" o:hrstd="t" o:hr="t" fillcolor="#a0a0a0" stroked="f"/>
        </w:pict>
      </w:r>
    </w:p>
    <w:p w14:paraId="06309922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t>9. QUALITY OVERSIGHT</w:t>
      </w:r>
    </w:p>
    <w:p w14:paraId="116F6A45" w14:textId="77777777" w:rsidR="00902ACE" w:rsidRPr="00902ACE" w:rsidRDefault="00902ACE" w:rsidP="00902ACE">
      <w:r w:rsidRPr="00902ACE">
        <w:t>Offer intake metrics reviewed regularly:</w:t>
      </w:r>
    </w:p>
    <w:p w14:paraId="7A4CA664" w14:textId="77777777" w:rsidR="00902ACE" w:rsidRPr="00902ACE" w:rsidRDefault="00902ACE" w:rsidP="00902ACE">
      <w:pPr>
        <w:numPr>
          <w:ilvl w:val="0"/>
          <w:numId w:val="14"/>
        </w:numPr>
      </w:pPr>
      <w:r w:rsidRPr="00902ACE">
        <w:t>Volume of offers received</w:t>
      </w:r>
    </w:p>
    <w:p w14:paraId="6998358C" w14:textId="77777777" w:rsidR="00902ACE" w:rsidRPr="00902ACE" w:rsidRDefault="00902ACE" w:rsidP="00902ACE">
      <w:pPr>
        <w:numPr>
          <w:ilvl w:val="0"/>
          <w:numId w:val="14"/>
        </w:numPr>
      </w:pPr>
      <w:r w:rsidRPr="00902ACE">
        <w:t>Time from receipt to initial review</w:t>
      </w:r>
    </w:p>
    <w:p w14:paraId="0F4B395E" w14:textId="77777777" w:rsidR="00902ACE" w:rsidRPr="00902ACE" w:rsidRDefault="00902ACE" w:rsidP="00902ACE">
      <w:pPr>
        <w:numPr>
          <w:ilvl w:val="0"/>
          <w:numId w:val="14"/>
        </w:numPr>
      </w:pPr>
      <w:r w:rsidRPr="00902ACE">
        <w:t>Screen-out reasons</w:t>
      </w:r>
    </w:p>
    <w:p w14:paraId="53E48824" w14:textId="77777777" w:rsidR="00902ACE" w:rsidRPr="00902ACE" w:rsidRDefault="00902ACE" w:rsidP="00902ACE">
      <w:pPr>
        <w:numPr>
          <w:ilvl w:val="0"/>
          <w:numId w:val="14"/>
        </w:numPr>
      </w:pPr>
      <w:r w:rsidRPr="00902ACE">
        <w:t>Escalation delays</w:t>
      </w:r>
    </w:p>
    <w:p w14:paraId="0147A160" w14:textId="77777777" w:rsidR="00902ACE" w:rsidRPr="00902ACE" w:rsidRDefault="00902ACE" w:rsidP="00902ACE">
      <w:pPr>
        <w:numPr>
          <w:ilvl w:val="0"/>
          <w:numId w:val="14"/>
        </w:numPr>
      </w:pPr>
      <w:r w:rsidRPr="00902ACE">
        <w:t>Documentation completeness</w:t>
      </w:r>
    </w:p>
    <w:p w14:paraId="3406A09D" w14:textId="77777777" w:rsidR="00902ACE" w:rsidRPr="00902ACE" w:rsidRDefault="00902ACE" w:rsidP="00902ACE">
      <w:r w:rsidRPr="00902ACE">
        <w:t>Patterns prompting concern are referred to QA/QI review (Section 2.4).</w:t>
      </w:r>
    </w:p>
    <w:p w14:paraId="7D4C7E79" w14:textId="77777777" w:rsidR="00902ACE" w:rsidRPr="00902ACE" w:rsidRDefault="00902ACE" w:rsidP="00902ACE">
      <w:r w:rsidRPr="00902ACE">
        <w:lastRenderedPageBreak/>
        <w:pict w14:anchorId="04340371">
          <v:rect id="_x0000_i1172" style="width:0;height:1.5pt" o:hralign="center" o:hrstd="t" o:hr="t" fillcolor="#a0a0a0" stroked="f"/>
        </w:pict>
      </w:r>
    </w:p>
    <w:p w14:paraId="7A9CF2AF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t>10. APPROVAL &amp; SIGNATURES</w:t>
      </w:r>
    </w:p>
    <w:p w14:paraId="72171C6E" w14:textId="77777777" w:rsidR="00902ACE" w:rsidRPr="00902ACE" w:rsidRDefault="00902ACE" w:rsidP="00902ACE">
      <w:r w:rsidRPr="00902ACE">
        <w:t>Program Medical Director</w:t>
      </w:r>
      <w:r w:rsidRPr="00902ACE">
        <w:br/>
        <w:t>Name: __________________________</w:t>
      </w:r>
      <w:r w:rsidRPr="00902ACE">
        <w:br/>
        <w:t>Signature: ______________________</w:t>
      </w:r>
      <w:r w:rsidRPr="00902ACE">
        <w:br/>
        <w:t>Date: ___________________________</w:t>
      </w:r>
    </w:p>
    <w:p w14:paraId="7BAAA7B6" w14:textId="77777777" w:rsidR="00902ACE" w:rsidRPr="00902ACE" w:rsidRDefault="00902ACE" w:rsidP="00902ACE">
      <w:r w:rsidRPr="00902ACE">
        <w:t>Program Surgical Director</w:t>
      </w:r>
      <w:r w:rsidRPr="00902ACE">
        <w:br/>
        <w:t>Name: __________________________</w:t>
      </w:r>
      <w:r w:rsidRPr="00902ACE">
        <w:br/>
        <w:t>Signature: ______________________</w:t>
      </w:r>
      <w:r w:rsidRPr="00902ACE">
        <w:br/>
        <w:t>Date: ___________________________</w:t>
      </w:r>
    </w:p>
    <w:p w14:paraId="5CF0E5C7" w14:textId="77777777" w:rsidR="00902ACE" w:rsidRPr="00902ACE" w:rsidRDefault="00902ACE" w:rsidP="00902ACE">
      <w:r w:rsidRPr="00902ACE">
        <w:t>Transplant Nephrology Director</w:t>
      </w:r>
      <w:r w:rsidRPr="00902ACE">
        <w:br/>
        <w:t>Name: __________________________</w:t>
      </w:r>
      <w:r w:rsidRPr="00902ACE">
        <w:br/>
        <w:t>Signature: ______________________</w:t>
      </w:r>
      <w:r w:rsidRPr="00902ACE">
        <w:br/>
        <w:t>Date: ___________________________</w:t>
      </w:r>
    </w:p>
    <w:p w14:paraId="20ABFC74" w14:textId="77777777" w:rsidR="00902ACE" w:rsidRPr="00902ACE" w:rsidRDefault="00902ACE" w:rsidP="00902ACE">
      <w:r w:rsidRPr="00902ACE">
        <w:t>Hospital Executive Sponsor</w:t>
      </w:r>
      <w:r w:rsidRPr="00902ACE">
        <w:br/>
        <w:t>Name: __________________________</w:t>
      </w:r>
      <w:r w:rsidRPr="00902ACE">
        <w:br/>
        <w:t>Signature: ______________________</w:t>
      </w:r>
      <w:r w:rsidRPr="00902ACE">
        <w:br/>
        <w:t>Date: ___________________________</w:t>
      </w:r>
    </w:p>
    <w:p w14:paraId="0100BCF8" w14:textId="77777777" w:rsidR="00902ACE" w:rsidRPr="00902ACE" w:rsidRDefault="00902ACE" w:rsidP="00902ACE">
      <w:r w:rsidRPr="00902ACE">
        <w:pict w14:anchorId="5A74B016">
          <v:rect id="_x0000_i1173" style="width:0;height:1.5pt" o:hralign="center" o:hrstd="t" o:hr="t" fillcolor="#a0a0a0" stroked="f"/>
        </w:pict>
      </w:r>
    </w:p>
    <w:p w14:paraId="145E2CDF" w14:textId="77777777" w:rsidR="00902ACE" w:rsidRPr="00902ACE" w:rsidRDefault="00902ACE" w:rsidP="00902ACE">
      <w:r w:rsidRPr="00902ACE">
        <w:pict w14:anchorId="49941202">
          <v:rect id="_x0000_i1174" style="width:0;height:1.5pt" o:hralign="center" o:hrstd="t" o:hr="t" fillcolor="#a0a0a0" stroked="f"/>
        </w:pict>
      </w:r>
    </w:p>
    <w:p w14:paraId="7BEC1205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t>APPENDICES — SECTION 4.1</w:t>
      </w:r>
    </w:p>
    <w:p w14:paraId="2A7C3933" w14:textId="77777777" w:rsidR="00902ACE" w:rsidRPr="00902ACE" w:rsidRDefault="00902ACE" w:rsidP="00902ACE">
      <w:r w:rsidRPr="00902ACE">
        <w:pict w14:anchorId="5083C4A5">
          <v:rect id="_x0000_i1175" style="width:0;height:1.5pt" o:hralign="center" o:hrstd="t" o:hr="t" fillcolor="#a0a0a0" stroked="f"/>
        </w:pict>
      </w:r>
    </w:p>
    <w:p w14:paraId="7AAB20A2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t>APPENDIX A — Deceased Donor Offer Intake Checklist</w:t>
      </w:r>
    </w:p>
    <w:p w14:paraId="120FCF28" w14:textId="77777777" w:rsidR="00902ACE" w:rsidRPr="00902ACE" w:rsidRDefault="00902ACE" w:rsidP="00902ACE">
      <w:r w:rsidRPr="00902ACE">
        <w:t xml:space="preserve">☐ Offer logged in </w:t>
      </w:r>
      <w:proofErr w:type="spellStart"/>
      <w:r w:rsidRPr="00902ACE">
        <w:t>DonorNet</w:t>
      </w:r>
      <w:proofErr w:type="spellEnd"/>
      <w:r w:rsidRPr="00902ACE">
        <w:t>®</w:t>
      </w:r>
      <w:r w:rsidRPr="00902ACE">
        <w:br/>
        <w:t>☐ Donor ID confirmed</w:t>
      </w:r>
      <w:r w:rsidRPr="00902ACE">
        <w:br/>
        <w:t>☐ OPO identified</w:t>
      </w:r>
      <w:r w:rsidRPr="00902ACE">
        <w:br/>
        <w:t>☐ Donation type identified</w:t>
      </w:r>
      <w:r w:rsidRPr="00902ACE">
        <w:br/>
        <w:t>☐ Initial labs reviewed</w:t>
      </w:r>
      <w:r w:rsidRPr="00902ACE">
        <w:br/>
        <w:t>☐ Infectious disease status reviewed</w:t>
      </w:r>
      <w:r w:rsidRPr="00902ACE">
        <w:br/>
        <w:t>☐ Surgeon notified</w:t>
      </w:r>
      <w:r w:rsidRPr="00902ACE">
        <w:br/>
        <w:t>☐ Nephrologist notified</w:t>
      </w:r>
    </w:p>
    <w:p w14:paraId="038ADF04" w14:textId="77777777" w:rsidR="00902ACE" w:rsidRPr="00902ACE" w:rsidRDefault="00902ACE" w:rsidP="00902ACE">
      <w:r w:rsidRPr="00902ACE">
        <w:pict w14:anchorId="6A1BD9B0">
          <v:rect id="_x0000_i1176" style="width:0;height:1.5pt" o:hralign="center" o:hrstd="t" o:hr="t" fillcolor="#a0a0a0" stroked="f"/>
        </w:pict>
      </w:r>
    </w:p>
    <w:p w14:paraId="019A59C0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lastRenderedPageBreak/>
        <w:t>APPENDIX B — Offer Screening Documentation Template</w:t>
      </w:r>
    </w:p>
    <w:p w14:paraId="1971BE32" w14:textId="77777777" w:rsidR="00902ACE" w:rsidRPr="00902ACE" w:rsidRDefault="00902ACE" w:rsidP="00902ACE">
      <w:r w:rsidRPr="00902ACE">
        <w:rPr>
          <w:b/>
          <w:bCs/>
        </w:rPr>
        <w:t>Donor ID:</w:t>
      </w:r>
      <w:r w:rsidRPr="00902ACE">
        <w:t xml:space="preserve"> __________</w:t>
      </w:r>
      <w:r w:rsidRPr="00902ACE">
        <w:br/>
      </w:r>
      <w:r w:rsidRPr="00902ACE">
        <w:rPr>
          <w:b/>
          <w:bCs/>
        </w:rPr>
        <w:t>Date/Time Received:</w:t>
      </w:r>
      <w:r w:rsidRPr="00902ACE">
        <w:t xml:space="preserve"> __________</w:t>
      </w:r>
      <w:r w:rsidRPr="00902ACE">
        <w:br/>
      </w:r>
      <w:r w:rsidRPr="00902ACE">
        <w:rPr>
          <w:b/>
          <w:bCs/>
        </w:rPr>
        <w:t>Reviewer:</w:t>
      </w:r>
      <w:r w:rsidRPr="00902ACE">
        <w:t xml:space="preserve"> __________</w:t>
      </w:r>
    </w:p>
    <w:p w14:paraId="3B9A346B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t>Screening Outcome</w:t>
      </w:r>
    </w:p>
    <w:p w14:paraId="25D9D150" w14:textId="77777777" w:rsidR="00902ACE" w:rsidRPr="00902ACE" w:rsidRDefault="00902ACE" w:rsidP="00902ACE">
      <w:r w:rsidRPr="00902ACE">
        <w:t>☐ Advanced for further assessment</w:t>
      </w:r>
      <w:r w:rsidRPr="00902ACE">
        <w:br/>
        <w:t>☐ Screened out</w:t>
      </w:r>
    </w:p>
    <w:p w14:paraId="303FC387" w14:textId="77777777" w:rsidR="00902ACE" w:rsidRPr="00902ACE" w:rsidRDefault="00902ACE" w:rsidP="00902ACE">
      <w:r w:rsidRPr="00902ACE">
        <w:rPr>
          <w:b/>
          <w:bCs/>
        </w:rPr>
        <w:t>Screen-Out Reason (if applicable):</w:t>
      </w:r>
      <w:r w:rsidRPr="00902ACE">
        <w:br/>
        <w:t>☐ Absolute exclusion</w:t>
      </w:r>
      <w:r w:rsidRPr="00902ACE">
        <w:br/>
        <w:t>☐ Incomplete data</w:t>
      </w:r>
      <w:r w:rsidRPr="00902ACE">
        <w:br/>
        <w:t>☐ Programmatic constraint</w:t>
      </w:r>
      <w:r w:rsidRPr="00902ACE">
        <w:br/>
        <w:t>☐ Other: __________</w:t>
      </w:r>
    </w:p>
    <w:p w14:paraId="193CE73D" w14:textId="77777777" w:rsidR="00902ACE" w:rsidRPr="00902ACE" w:rsidRDefault="00902ACE" w:rsidP="00902ACE">
      <w:r w:rsidRPr="00902ACE">
        <w:pict w14:anchorId="497B166B">
          <v:rect id="_x0000_i1177" style="width:0;height:1.5pt" o:hralign="center" o:hrstd="t" o:hr="t" fillcolor="#a0a0a0" stroked="f"/>
        </w:pict>
      </w:r>
    </w:p>
    <w:p w14:paraId="507FD6CA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t>APPENDIX C — Offer Intake Tracking Log (Template)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022"/>
        <w:gridCol w:w="558"/>
        <w:gridCol w:w="1078"/>
        <w:gridCol w:w="1078"/>
      </w:tblGrid>
      <w:tr w:rsidR="00902ACE" w:rsidRPr="00902ACE" w14:paraId="2DEE63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FF619" w14:textId="77777777" w:rsidR="00902ACE" w:rsidRPr="00902ACE" w:rsidRDefault="00902ACE" w:rsidP="00902ACE">
            <w:pPr>
              <w:rPr>
                <w:b/>
                <w:bCs/>
              </w:rPr>
            </w:pPr>
            <w:r w:rsidRPr="00902ACE">
              <w:rPr>
                <w:b/>
                <w:bCs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2370FA72" w14:textId="77777777" w:rsidR="00902ACE" w:rsidRPr="00902ACE" w:rsidRDefault="00902ACE" w:rsidP="00902ACE">
            <w:pPr>
              <w:rPr>
                <w:b/>
                <w:bCs/>
              </w:rPr>
            </w:pPr>
            <w:r w:rsidRPr="00902ACE">
              <w:rPr>
                <w:b/>
                <w:bCs/>
              </w:rPr>
              <w:t>Donor ID</w:t>
            </w:r>
          </w:p>
        </w:tc>
        <w:tc>
          <w:tcPr>
            <w:tcW w:w="0" w:type="auto"/>
            <w:vAlign w:val="center"/>
            <w:hideMark/>
          </w:tcPr>
          <w:p w14:paraId="4044A754" w14:textId="77777777" w:rsidR="00902ACE" w:rsidRPr="00902ACE" w:rsidRDefault="00902ACE" w:rsidP="00902ACE">
            <w:pPr>
              <w:rPr>
                <w:b/>
                <w:bCs/>
              </w:rPr>
            </w:pPr>
            <w:r w:rsidRPr="00902ACE">
              <w:rPr>
                <w:b/>
                <w:bCs/>
              </w:rPr>
              <w:t>OPO</w:t>
            </w:r>
          </w:p>
        </w:tc>
        <w:tc>
          <w:tcPr>
            <w:tcW w:w="0" w:type="auto"/>
            <w:vAlign w:val="center"/>
            <w:hideMark/>
          </w:tcPr>
          <w:p w14:paraId="24D41909" w14:textId="77777777" w:rsidR="00902ACE" w:rsidRPr="00902ACE" w:rsidRDefault="00902ACE" w:rsidP="00902ACE">
            <w:pPr>
              <w:rPr>
                <w:b/>
                <w:bCs/>
              </w:rPr>
            </w:pPr>
            <w:r w:rsidRPr="00902ACE">
              <w:rPr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77D127BD" w14:textId="77777777" w:rsidR="00902ACE" w:rsidRPr="00902ACE" w:rsidRDefault="00902ACE" w:rsidP="00902ACE">
            <w:pPr>
              <w:rPr>
                <w:b/>
                <w:bCs/>
              </w:rPr>
            </w:pPr>
            <w:r w:rsidRPr="00902ACE">
              <w:rPr>
                <w:b/>
                <w:bCs/>
              </w:rPr>
              <w:t>Reviewer</w:t>
            </w:r>
          </w:p>
        </w:tc>
      </w:tr>
      <w:tr w:rsidR="00902ACE" w:rsidRPr="00902ACE" w14:paraId="33B47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4263E" w14:textId="77777777" w:rsidR="00902ACE" w:rsidRPr="00902ACE" w:rsidRDefault="00902ACE" w:rsidP="00902A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BEBEC4B" w14:textId="77777777" w:rsidR="00902ACE" w:rsidRPr="00902ACE" w:rsidRDefault="00902ACE" w:rsidP="00902ACE"/>
        </w:tc>
        <w:tc>
          <w:tcPr>
            <w:tcW w:w="0" w:type="auto"/>
            <w:vAlign w:val="center"/>
            <w:hideMark/>
          </w:tcPr>
          <w:p w14:paraId="04D4D5F0" w14:textId="77777777" w:rsidR="00902ACE" w:rsidRPr="00902ACE" w:rsidRDefault="00902ACE" w:rsidP="00902ACE"/>
        </w:tc>
        <w:tc>
          <w:tcPr>
            <w:tcW w:w="0" w:type="auto"/>
            <w:vAlign w:val="center"/>
            <w:hideMark/>
          </w:tcPr>
          <w:p w14:paraId="741FFFBF" w14:textId="77777777" w:rsidR="00902ACE" w:rsidRPr="00902ACE" w:rsidRDefault="00902ACE" w:rsidP="00902ACE"/>
        </w:tc>
        <w:tc>
          <w:tcPr>
            <w:tcW w:w="0" w:type="auto"/>
            <w:vAlign w:val="center"/>
            <w:hideMark/>
          </w:tcPr>
          <w:p w14:paraId="0AA33EFF" w14:textId="77777777" w:rsidR="00902ACE" w:rsidRPr="00902ACE" w:rsidRDefault="00902ACE" w:rsidP="00902ACE"/>
        </w:tc>
      </w:tr>
    </w:tbl>
    <w:p w14:paraId="2CA5558E" w14:textId="77777777" w:rsidR="00902ACE" w:rsidRPr="00902ACE" w:rsidRDefault="00902ACE" w:rsidP="00902ACE">
      <w:r w:rsidRPr="00902ACE">
        <w:pict w14:anchorId="1217ECC7">
          <v:rect id="_x0000_i1178" style="width:0;height:1.5pt" o:hralign="center" o:hrstd="t" o:hr="t" fillcolor="#a0a0a0" stroked="f"/>
        </w:pict>
      </w:r>
    </w:p>
    <w:p w14:paraId="5DCFE0B5" w14:textId="77777777" w:rsidR="00902ACE" w:rsidRPr="00902ACE" w:rsidRDefault="00902ACE" w:rsidP="00902ACE">
      <w:pPr>
        <w:rPr>
          <w:b/>
          <w:bCs/>
        </w:rPr>
      </w:pPr>
      <w:r w:rsidRPr="00902ACE">
        <w:rPr>
          <w:b/>
          <w:bCs/>
        </w:rPr>
        <w:t>APPENDIX D — Internal Notification Log</w:t>
      </w:r>
    </w:p>
    <w:p w14:paraId="0AEC5B78" w14:textId="77777777" w:rsidR="00902ACE" w:rsidRPr="00902ACE" w:rsidRDefault="00902ACE" w:rsidP="00902ACE">
      <w:r w:rsidRPr="00902ACE">
        <w:t>☐ Surgeon notified (name/time)</w:t>
      </w:r>
      <w:r w:rsidRPr="00902ACE">
        <w:br/>
        <w:t>☐ Nephrologist notified (name/time)</w:t>
      </w:r>
      <w:r w:rsidRPr="00902ACE">
        <w:br/>
        <w:t>☐ HLA lab alerted (if applicable)</w:t>
      </w:r>
      <w:r w:rsidRPr="00902ACE">
        <w:br/>
        <w:t>☐ TCOA engaged (if applicable)</w:t>
      </w:r>
    </w:p>
    <w:p w14:paraId="287DCAA9" w14:textId="77777777" w:rsidR="00E14F57" w:rsidRDefault="00E14F57"/>
    <w:sectPr w:rsidR="00E14F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E7230"/>
    <w:multiLevelType w:val="multilevel"/>
    <w:tmpl w:val="E9A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F7FA9"/>
    <w:multiLevelType w:val="multilevel"/>
    <w:tmpl w:val="845E7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7332F"/>
    <w:multiLevelType w:val="multilevel"/>
    <w:tmpl w:val="C12A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E457F"/>
    <w:multiLevelType w:val="multilevel"/>
    <w:tmpl w:val="DE50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667C8"/>
    <w:multiLevelType w:val="multilevel"/>
    <w:tmpl w:val="884E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D4469"/>
    <w:multiLevelType w:val="multilevel"/>
    <w:tmpl w:val="4E9C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30654"/>
    <w:multiLevelType w:val="multilevel"/>
    <w:tmpl w:val="F216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843FC"/>
    <w:multiLevelType w:val="multilevel"/>
    <w:tmpl w:val="9884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41B2C"/>
    <w:multiLevelType w:val="multilevel"/>
    <w:tmpl w:val="24A4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77327"/>
    <w:multiLevelType w:val="multilevel"/>
    <w:tmpl w:val="DF32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590174"/>
    <w:multiLevelType w:val="multilevel"/>
    <w:tmpl w:val="B9F6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C0D83"/>
    <w:multiLevelType w:val="multilevel"/>
    <w:tmpl w:val="2792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74990"/>
    <w:multiLevelType w:val="multilevel"/>
    <w:tmpl w:val="A306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80C01"/>
    <w:multiLevelType w:val="multilevel"/>
    <w:tmpl w:val="7B00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858376">
    <w:abstractNumId w:val="6"/>
  </w:num>
  <w:num w:numId="2" w16cid:durableId="444152363">
    <w:abstractNumId w:val="1"/>
  </w:num>
  <w:num w:numId="3" w16cid:durableId="1340308421">
    <w:abstractNumId w:val="10"/>
  </w:num>
  <w:num w:numId="4" w16cid:durableId="1616715681">
    <w:abstractNumId w:val="0"/>
  </w:num>
  <w:num w:numId="5" w16cid:durableId="754742769">
    <w:abstractNumId w:val="2"/>
  </w:num>
  <w:num w:numId="6" w16cid:durableId="1245266590">
    <w:abstractNumId w:val="13"/>
  </w:num>
  <w:num w:numId="7" w16cid:durableId="851993820">
    <w:abstractNumId w:val="12"/>
  </w:num>
  <w:num w:numId="8" w16cid:durableId="643004471">
    <w:abstractNumId w:val="3"/>
  </w:num>
  <w:num w:numId="9" w16cid:durableId="297036991">
    <w:abstractNumId w:val="5"/>
  </w:num>
  <w:num w:numId="10" w16cid:durableId="690686129">
    <w:abstractNumId w:val="8"/>
  </w:num>
  <w:num w:numId="11" w16cid:durableId="1891110196">
    <w:abstractNumId w:val="7"/>
  </w:num>
  <w:num w:numId="12" w16cid:durableId="669529557">
    <w:abstractNumId w:val="9"/>
  </w:num>
  <w:num w:numId="13" w16cid:durableId="1933278000">
    <w:abstractNumId w:val="11"/>
  </w:num>
  <w:num w:numId="14" w16cid:durableId="2007976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CE"/>
    <w:rsid w:val="00153AD0"/>
    <w:rsid w:val="002E1A05"/>
    <w:rsid w:val="00442085"/>
    <w:rsid w:val="00451D91"/>
    <w:rsid w:val="007127FA"/>
    <w:rsid w:val="00902ACE"/>
    <w:rsid w:val="00E14F57"/>
    <w:rsid w:val="00FD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6A715"/>
  <w15:chartTrackingRefBased/>
  <w15:docId w15:val="{82856176-6B15-4CED-AF3A-6595A12BC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A593A0659CC74183A8E385D4D3CF0B" ma:contentTypeVersion="11" ma:contentTypeDescription="Create a new document." ma:contentTypeScope="" ma:versionID="40b23257d81c6b7d513ecf8cefabd327">
  <xsd:schema xmlns:xsd="http://www.w3.org/2001/XMLSchema" xmlns:xs="http://www.w3.org/2001/XMLSchema" xmlns:p="http://schemas.microsoft.com/office/2006/metadata/properties" xmlns:ns2="15e18af5-27f0-4bd9-9c41-53e783ad04a6" xmlns:ns3="e8e2b594-70dd-4f98-adf6-9a78efdbf332" targetNamespace="http://schemas.microsoft.com/office/2006/metadata/properties" ma:root="true" ma:fieldsID="bf9d03d0e3c41ebda7246f3849c90158" ns2:_="" ns3:_="">
    <xsd:import namespace="15e18af5-27f0-4bd9-9c41-53e783ad04a6"/>
    <xsd:import namespace="e8e2b594-70dd-4f98-adf6-9a78efdbf3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18af5-27f0-4bd9-9c41-53e783ad04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8d69e43-d259-4c8d-a12b-34379d0987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2b594-70dd-4f98-adf6-9a78efdbf33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66927-8c0d-4112-8f35-494968da6c8f}" ma:internalName="TaxCatchAll" ma:showField="CatchAllData" ma:web="e8e2b594-70dd-4f98-adf6-9a78efdbf3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e2b594-70dd-4f98-adf6-9a78efdbf332" xsi:nil="true"/>
    <lcf76f155ced4ddcb4097134ff3c332f xmlns="15e18af5-27f0-4bd9-9c41-53e783ad04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14E7FB0-2829-4AA5-9E93-BA3DBA745A18}"/>
</file>

<file path=customXml/itemProps2.xml><?xml version="1.0" encoding="utf-8"?>
<ds:datastoreItem xmlns:ds="http://schemas.openxmlformats.org/officeDocument/2006/customXml" ds:itemID="{097AAD3F-615A-4F8E-B0B5-19FC89153D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940E2E-CCF2-40F3-AD5A-C7DE8D1AFC66}">
  <ds:schemaRefs>
    <ds:schemaRef ds:uri="http://www.w3.org/XML/1998/namespace"/>
    <ds:schemaRef ds:uri="http://purl.org/dc/terms/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15e18af5-27f0-4bd9-9c41-53e783ad04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783</Words>
  <Characters>5312</Characters>
  <Application>Microsoft Office Word</Application>
  <DocSecurity>0</DocSecurity>
  <Lines>196</Lines>
  <Paragraphs>126</Paragraphs>
  <ScaleCrop>false</ScaleCrop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Salzberg, Arnold D.</dc:creator>
  <cp:keywords/>
  <dc:description/>
  <cp:lastModifiedBy>Salzberg, Arnold D.</cp:lastModifiedBy>
  <cp:revision>1</cp:revision>
  <dcterms:created xsi:type="dcterms:W3CDTF">2026-02-02T16:03:00Z</dcterms:created>
  <dcterms:modified xsi:type="dcterms:W3CDTF">2026-02-02T16:05:00Z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0x01010046A593A0659CC74183A8E385D4D3CF0B</vt:lpwstr>
  </property>
</Properties>
</file>