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생성 이미지 검수 리포트 + 삽화 배치 계획 + 프롬프트 v2</w:t>
      </w:r>
    </w:p>
    <w:p>
      <w:pPr>
        <w:pStyle w:val="Quote"/>
      </w:pPr>
      <w:r>
        <w:rPr>
          <w:rFonts w:ascii="맑은 고딕" w:hAnsi="맑은 고딕" w:eastAsia="맑은 고딕"/>
        </w:rPr>
        <w:t>입력: 저자가 생성해 온 이미지 9컷(프롬프트 팩 v1 기반) 검수 결과.</w:t>
      </w:r>
    </w:p>
    <w:p>
      <w:pPr>
        <w:pStyle w:val="Quote"/>
      </w:pPr>
      <w:r>
        <w:rPr>
          <w:rFonts w:ascii="맑은 고딕" w:hAnsi="맑은 고딕" w:eastAsia="맑은 고딕"/>
        </w:rPr>
        <w:t>구성: ① 컷별 검수 평가 ② 로봇 정의 블록 v2(생성 결과에 맞춰 갱신) ③ 재생성·신규 프롬프트 v2 ④ 부별 삽화 배치 계획표.</w:t>
      </w:r>
    </w:p>
    <w:p>
      <w:pPr>
        <w:pStyle w:val="Heading2"/>
      </w:pPr>
      <w:r>
        <w:rPr>
          <w:rFonts w:ascii="맑은 고딕" w:hAnsi="맑은 고딕" w:eastAsia="맑은 고딕"/>
        </w:rPr>
        <w:t>① 컷별 검수 평가 (생성본 9컷)</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9"/>
              </w:rPr>
              <w:t>컷</w:t>
            </w:r>
          </w:p>
        </w:tc>
        <w:tc>
          <w:tcPr>
            <w:tcW w:type="dxa" w:w="2880"/>
          </w:tcPr>
          <w:p>
            <w:r>
              <w:rPr>
                <w:rFonts w:ascii="맑은 고딕" w:hAnsi="맑은 고딕" w:eastAsia="맑은 고딕"/>
                <w:b/>
                <w:sz w:val="19"/>
              </w:rPr>
              <w:t>판정</w:t>
            </w:r>
          </w:p>
        </w:tc>
        <w:tc>
          <w:tcPr>
            <w:tcW w:type="dxa" w:w="2880"/>
          </w:tcPr>
          <w:p>
            <w:r>
              <w:rPr>
                <w:rFonts w:ascii="맑은 고딕" w:hAnsi="맑은 고딕" w:eastAsia="맑은 고딕"/>
                <w:b/>
                <w:sz w:val="19"/>
              </w:rPr>
              <w:t>평가 및 보완 지시</w:t>
            </w:r>
          </w:p>
        </w:tc>
      </w:tr>
      <w:tr>
        <w:tc>
          <w:tcPr>
            <w:tcW w:type="dxa" w:w="2880"/>
          </w:tcPr>
          <w:p>
            <w:r>
              <w:rPr>
                <w:rFonts w:ascii="맑은 고딕" w:hAnsi="맑은 고딕" w:eastAsia="맑은 고딕"/>
                <w:sz w:val="19"/>
              </w:rPr>
              <w:t>대표컷(거실, 화분 든 로봇)</w:t>
            </w:r>
          </w:p>
        </w:tc>
        <w:tc>
          <w:tcPr>
            <w:tcW w:type="dxa" w:w="2880"/>
          </w:tcPr>
          <w:p>
            <w:r>
              <w:rPr>
                <w:rFonts w:ascii="맑은 고딕" w:hAnsi="맑은 고딕" w:eastAsia="맑은 고딕"/>
                <w:sz w:val="19"/>
              </w:rPr>
              <w:t>✅ 채택</w:t>
            </w:r>
          </w:p>
        </w:tc>
        <w:tc>
          <w:tcPr>
            <w:tcW w:type="dxa" w:w="2880"/>
          </w:tcPr>
          <w:p>
            <w:r>
              <w:rPr>
                <w:rFonts w:ascii="맑은 고딕" w:hAnsi="맑은 고딕" w:eastAsia="맑은 고딕"/>
                <w:sz w:val="19"/>
              </w:rPr>
              <w:t>로봇 디자인의 기준 이미지로 삼을 것. 단, 화분은 책 주제(약·건강)와 무관 — 1부 도입용 '집에 로봇이 온 날' 무드컷으로 배치</w:t>
            </w:r>
          </w:p>
        </w:tc>
      </w:tr>
      <w:tr>
        <w:tc>
          <w:tcPr>
            <w:tcW w:type="dxa" w:w="2880"/>
          </w:tcPr>
          <w:p>
            <w:r>
              <w:rPr>
                <w:rFonts w:ascii="맑은 고딕" w:hAnsi="맑은 고딕" w:eastAsia="맑은 고딕"/>
                <w:sz w:val="19"/>
              </w:rPr>
              <w:t>1컷 아침 서빙</w:t>
            </w:r>
          </w:p>
        </w:tc>
        <w:tc>
          <w:tcPr>
            <w:tcW w:type="dxa" w:w="2880"/>
          </w:tcPr>
          <w:p>
            <w:r>
              <w:rPr>
                <w:rFonts w:ascii="맑은 고딕" w:hAnsi="맑은 고딕" w:eastAsia="맑은 고딕"/>
                <w:sz w:val="19"/>
              </w:rPr>
              <w:t>✅ 채택 (대표작)</w:t>
            </w:r>
          </w:p>
        </w:tc>
        <w:tc>
          <w:tcPr>
            <w:tcW w:type="dxa" w:w="2880"/>
          </w:tcPr>
          <w:p>
            <w:r>
              <w:rPr>
                <w:rFonts w:ascii="맑은 고딕" w:hAnsi="맑은 고딕" w:eastAsia="맑은 고딕"/>
                <w:sz w:val="19"/>
              </w:rPr>
              <w:t>빛·구도·소품(물컵·혈압계) 완벽. 약통의 요일 글자가 일부 깨짐 → 인쇄용은 그 부분만 리터치 또는 재생성</w:t>
            </w:r>
          </w:p>
        </w:tc>
      </w:tr>
      <w:tr>
        <w:tc>
          <w:tcPr>
            <w:tcW w:type="dxa" w:w="2880"/>
          </w:tcPr>
          <w:p>
            <w:r>
              <w:rPr>
                <w:rFonts w:ascii="맑은 고딕" w:hAnsi="맑은 고딕" w:eastAsia="맑은 고딕"/>
                <w:sz w:val="19"/>
              </w:rPr>
              <w:t>2컷 DIY 무대</w:t>
            </w:r>
          </w:p>
        </w:tc>
        <w:tc>
          <w:tcPr>
            <w:tcW w:type="dxa" w:w="2880"/>
          </w:tcPr>
          <w:p>
            <w:r>
              <w:rPr>
                <w:rFonts w:ascii="맑은 고딕" w:hAnsi="맑은 고딕" w:eastAsia="맑은 고딕"/>
                <w:sz w:val="19"/>
              </w:rPr>
              <w:t>✅ 채택</w:t>
            </w:r>
          </w:p>
        </w:tc>
        <w:tc>
          <w:tcPr>
            <w:tcW w:type="dxa" w:w="2880"/>
          </w:tcPr>
          <w:p>
            <w:r>
              <w:rPr>
                <w:rFonts w:ascii="맑은 고딕" w:hAnsi="맑은 고딕" w:eastAsia="맑은 고딕"/>
                <w:sz w:val="19"/>
              </w:rPr>
              <w:t>두 팔·웹캠·보드 구성 정확. 머그컵의 깨진 한글 → 리터치로 지우기 권장</w:t>
            </w:r>
          </w:p>
        </w:tc>
      </w:tr>
      <w:tr>
        <w:tc>
          <w:tcPr>
            <w:tcW w:type="dxa" w:w="2880"/>
          </w:tcPr>
          <w:p>
            <w:r>
              <w:rPr>
                <w:rFonts w:ascii="맑은 고딕" w:hAnsi="맑은 고딕" w:eastAsia="맑은 고딕"/>
                <w:sz w:val="19"/>
              </w:rPr>
              <w:t>3컷 텔레오퍼레이션</w:t>
            </w:r>
          </w:p>
        </w:tc>
        <w:tc>
          <w:tcPr>
            <w:tcW w:type="dxa" w:w="2880"/>
          </w:tcPr>
          <w:p>
            <w:r>
              <w:rPr>
                <w:rFonts w:ascii="맑은 고딕" w:hAnsi="맑은 고딕" w:eastAsia="맑은 고딕"/>
                <w:sz w:val="19"/>
              </w:rPr>
              <w:t>🔁 재생성 권장</w:t>
            </w:r>
          </w:p>
        </w:tc>
        <w:tc>
          <w:tcPr>
            <w:tcW w:type="dxa" w:w="2880"/>
          </w:tcPr>
          <w:p>
            <w:r>
              <w:rPr>
                <w:rFonts w:ascii="맑은 고딕" w:hAnsi="맑은 고딕" w:eastAsia="맑은 고딕"/>
                <w:sz w:val="19"/>
              </w:rPr>
              <w:t>사람이 팔로워암을 직접 만지는 그림이 됨. '리더암을 잡은 손 + 스스로 따라 하는 팔로워암'의 거울 구도가 핵심인데 그게 안 나옴 → v2 프롬프트로 재생성</w:t>
            </w:r>
          </w:p>
        </w:tc>
      </w:tr>
      <w:tr>
        <w:tc>
          <w:tcPr>
            <w:tcW w:type="dxa" w:w="2880"/>
          </w:tcPr>
          <w:p>
            <w:r>
              <w:rPr>
                <w:rFonts w:ascii="맑은 고딕" w:hAnsi="맑은 고딕" w:eastAsia="맑은 고딕"/>
                <w:sz w:val="19"/>
              </w:rPr>
              <w:t>4컷 지식그래프</w:t>
            </w:r>
          </w:p>
        </w:tc>
        <w:tc>
          <w:tcPr>
            <w:tcW w:type="dxa" w:w="2880"/>
          </w:tcPr>
          <w:p>
            <w:r>
              <w:rPr>
                <w:rFonts w:ascii="맑은 고딕" w:hAnsi="맑은 고딕" w:eastAsia="맑은 고딕"/>
                <w:sz w:val="19"/>
              </w:rPr>
              <w:t>✅ 채택 (대표작)</w:t>
            </w:r>
          </w:p>
        </w:tc>
        <w:tc>
          <w:tcPr>
            <w:tcW w:type="dxa" w:w="2880"/>
          </w:tcPr>
          <w:p>
            <w:r>
              <w:rPr>
                <w:rFonts w:ascii="맑은 고딕" w:hAnsi="맑은 고딕" w:eastAsia="맑은 고딕"/>
                <w:sz w:val="19"/>
              </w:rPr>
              <w:t>시네마틱 조명·그래프 색(청록+주황)이 책의 시각 언어와 일치. 그대로 사용</w:t>
            </w:r>
          </w:p>
        </w:tc>
      </w:tr>
      <w:tr>
        <w:tc>
          <w:tcPr>
            <w:tcW w:type="dxa" w:w="2880"/>
          </w:tcPr>
          <w:p>
            <w:r>
              <w:rPr>
                <w:rFonts w:ascii="맑은 고딕" w:hAnsi="맑은 고딕" w:eastAsia="맑은 고딕"/>
                <w:sz w:val="19"/>
              </w:rPr>
              <w:t>5컷 복도 주행</w:t>
            </w:r>
          </w:p>
        </w:tc>
        <w:tc>
          <w:tcPr>
            <w:tcW w:type="dxa" w:w="2880"/>
          </w:tcPr>
          <w:p>
            <w:r>
              <w:rPr>
                <w:rFonts w:ascii="맑은 고딕" w:hAnsi="맑은 고딕" w:eastAsia="맑은 고딕"/>
                <w:sz w:val="19"/>
              </w:rPr>
              <w:t>✅ 채택</w:t>
            </w:r>
          </w:p>
        </w:tc>
        <w:tc>
          <w:tcPr>
            <w:tcW w:type="dxa" w:w="2880"/>
          </w:tcPr>
          <w:p>
            <w:r>
              <w:rPr>
                <w:rFonts w:ascii="맑은 고딕" w:hAnsi="맑은 고딕" w:eastAsia="맑은 고딕"/>
                <w:sz w:val="19"/>
              </w:rPr>
              <w:t>가족사진 복도, 상판의 약통까지 정확. 액자 속 깨진 글자만 리터치</w:t>
            </w:r>
          </w:p>
        </w:tc>
      </w:tr>
      <w:tr>
        <w:tc>
          <w:tcPr>
            <w:tcW w:type="dxa" w:w="2880"/>
          </w:tcPr>
          <w:p>
            <w:r>
              <w:rPr>
                <w:rFonts w:ascii="맑은 고딕" w:hAnsi="맑은 고딕" w:eastAsia="맑은 고딕"/>
                <w:sz w:val="19"/>
              </w:rPr>
              <w:t>7컷 아버지</w:t>
            </w:r>
          </w:p>
        </w:tc>
        <w:tc>
          <w:tcPr>
            <w:tcW w:type="dxa" w:w="2880"/>
          </w:tcPr>
          <w:p>
            <w:r>
              <w:rPr>
                <w:rFonts w:ascii="맑은 고딕" w:hAnsi="맑은 고딕" w:eastAsia="맑은 고딕"/>
                <w:sz w:val="19"/>
              </w:rPr>
              <w:t>✅ 채택 (대표작)</w:t>
            </w:r>
          </w:p>
        </w:tc>
        <w:tc>
          <w:tcPr>
            <w:tcW w:type="dxa" w:w="2880"/>
          </w:tcPr>
          <w:p>
            <w:r>
              <w:rPr>
                <w:rFonts w:ascii="맑은 고딕" w:hAnsi="맑은 고딕" w:eastAsia="맑은 고딕"/>
                <w:sz w:val="19"/>
              </w:rPr>
              <w:t>'일상의 담담함' 주문이 그대로 구현됨. 감정 과잉 없음. 벽 액자 글자 리터치</w:t>
            </w:r>
          </w:p>
        </w:tc>
      </w:tr>
      <w:tr>
        <w:tc>
          <w:tcPr>
            <w:tcW w:type="dxa" w:w="2880"/>
          </w:tcPr>
          <w:p>
            <w:r>
              <w:rPr>
                <w:rFonts w:ascii="맑은 고딕" w:hAnsi="맑은 고딕" w:eastAsia="맑은 고딕"/>
                <w:sz w:val="19"/>
              </w:rPr>
              <w:t>8컷 아들 폰</w:t>
            </w:r>
          </w:p>
        </w:tc>
        <w:tc>
          <w:tcPr>
            <w:tcW w:type="dxa" w:w="2880"/>
          </w:tcPr>
          <w:p>
            <w:r>
              <w:rPr>
                <w:rFonts w:ascii="맑은 고딕" w:hAnsi="맑은 고딕" w:eastAsia="맑은 고딕"/>
                <w:sz w:val="19"/>
              </w:rPr>
              <w:t>🔁 부분 재생성</w:t>
            </w:r>
          </w:p>
        </w:tc>
        <w:tc>
          <w:tcPr>
            <w:tcW w:type="dxa" w:w="2880"/>
          </w:tcPr>
          <w:p>
            <w:r>
              <w:rPr>
                <w:rFonts w:ascii="맑은 고딕" w:hAnsi="맑은 고딕" w:eastAsia="맑은 고딕"/>
                <w:sz w:val="19"/>
              </w:rPr>
              <w:t>남산타워 배경 좋음. 단, 체크마크 알림이 폰 밖 허공에 떠 있음(합성물처럼 보임) → v2: 알림 없이 생성 후 디자이너 합성, 또는 프롬프트 수정 재생성</w:t>
            </w:r>
          </w:p>
        </w:tc>
      </w:tr>
      <w:tr>
        <w:tc>
          <w:tcPr>
            <w:tcW w:type="dxa" w:w="2880"/>
          </w:tcPr>
          <w:p>
            <w:r>
              <w:rPr>
                <w:rFonts w:ascii="맑은 고딕" w:hAnsi="맑은 고딕" w:eastAsia="맑은 고딕"/>
                <w:sz w:val="19"/>
              </w:rPr>
              <w:t>9컷 디지털 트윈</w:t>
            </w:r>
          </w:p>
        </w:tc>
        <w:tc>
          <w:tcPr>
            <w:tcW w:type="dxa" w:w="2880"/>
          </w:tcPr>
          <w:p>
            <w:r>
              <w:rPr>
                <w:rFonts w:ascii="맑은 고딕" w:hAnsi="맑은 고딕" w:eastAsia="맑은 고딕"/>
                <w:sz w:val="19"/>
              </w:rPr>
              <w:t>✅ 채택</w:t>
            </w:r>
          </w:p>
        </w:tc>
        <w:tc>
          <w:tcPr>
            <w:tcW w:type="dxa" w:w="2880"/>
          </w:tcPr>
          <w:p>
            <w:r>
              <w:rPr>
                <w:rFonts w:ascii="맑은 고딕" w:hAnsi="맑은 고딕" w:eastAsia="맑은 고딕"/>
                <w:sz w:val="19"/>
              </w:rPr>
              <w:t>시뮬레이터(선화)↔실사(카메라) 대비가 의도대로. 그대로 사용</w:t>
            </w:r>
          </w:p>
        </w:tc>
      </w:tr>
    </w:tbl>
    <w:p/>
    <w:p>
      <w:r>
        <w:rPr>
          <w:rFonts w:ascii="맑은 고딕" w:hAnsi="맑은 고딕" w:eastAsia="맑은 고딕"/>
          <w:b/>
        </w:rPr>
        <w:t>미생성 컷</w:t>
      </w:r>
      <w:r>
        <w:rPr>
          <w:rFonts w:ascii="맑은 고딕" w:hAnsi="맑은 고딕" w:eastAsia="맑은 고딕"/>
        </w:rPr>
        <w:t>: 6컷(SLAM 지도)·10컷(충전 도크의 밤) — 아래 v2 프롬프트로 생성하면 10컷 세트 완성.</w:t>
      </w:r>
    </w:p>
    <w:p>
      <w:r>
        <w:rPr>
          <w:rFonts w:ascii="맑은 고딕" w:hAnsi="맑은 고딕" w:eastAsia="맑은 고딕"/>
          <w:b/>
        </w:rPr>
        <w:t>전체 총평</w:t>
      </w:r>
      <w:r>
        <w:rPr>
          <w:rFonts w:ascii="맑은 고딕" w:hAnsi="맑은 고딕" w:eastAsia="맑은 고딕"/>
        </w:rPr>
        <w:t xml:space="preserve">: 로봇 외형 일관성이 매우 좋음(원통형 회청록 몸체 + 옴니휠 + 소형 카메라 헤드). 반복 약점은 단 하나 — </w:t>
      </w:r>
      <w:r>
        <w:rPr>
          <w:rFonts w:ascii="맑은 고딕" w:hAnsi="맑은 고딕" w:eastAsia="맑은 고딕"/>
          <w:b/>
        </w:rPr>
        <w:t>이미지 속 글자(한글·요일 표기)가 깨지는 것</w:t>
      </w:r>
      <w:r>
        <w:rPr>
          <w:rFonts w:ascii="맑은 고딕" w:hAnsi="맑은 고딕" w:eastAsia="맑은 고딕"/>
        </w:rPr>
        <w:t>. 원칙 확정: 앞으로 모든 컷은 "no readable text"로 생성하고, 필요한 글자는 후반 합성한다.</w:t>
      </w:r>
    </w:p>
    <w:p>
      <w:pPr>
        <w:pStyle w:val="Heading2"/>
      </w:pPr>
      <w:r>
        <w:rPr>
          <w:rFonts w:ascii="맑은 고딕" w:hAnsi="맑은 고딕" w:eastAsia="맑은 고딕"/>
        </w:rPr>
        <w:t>② 로봇 정의 블록 v2 (생성 결과 기준으로 갱신 — 이후 모든 프롬프트에 사용)</w:t>
      </w:r>
    </w:p>
    <w:p>
      <w:r>
        <w:rPr>
          <w:rFonts w:ascii="맑은 고딕" w:hAnsi="맑은 고딕" w:eastAsia="맑은 고딕"/>
        </w:rPr>
        <w:t>생성된 로봇이 v1 정의보다 좋으므로, 실물에 맞춰 정의를 역갱신한다. 새 컷 생성 시 1컷 이미지를 캐릭터 레퍼런스로 함께 걸면 일관성이 더 오른다.</w:t>
      </w:r>
    </w:p>
    <w:p>
      <w:pPr>
        <w:pStyle w:val="Quote"/>
      </w:pPr>
      <w:r>
        <w:rPr>
          <w:rFonts w:ascii="맑은 고딕" w:hAnsi="맑은 고딕" w:eastAsia="맑은 고딕"/>
        </w:rPr>
        <w:t>the same small home assistant robot as reference: waist-height matte sage-gray cylindrical body, rounded top, small dark sensor visor slit on the body, compact camera head unit on a short neck, single foldable gray robot arm with two-finger gripper mounted on the side, dark base with three mecanum omni-wheels, clean Scandinavian appliance aesthetic, NO face, NO legs, no readable text anywhere</w:t>
      </w:r>
    </w:p>
    <w:p>
      <w:pPr>
        <w:pStyle w:val="Heading2"/>
      </w:pPr>
      <w:r>
        <w:rPr>
          <w:rFonts w:ascii="맑은 고딕" w:hAnsi="맑은 고딕" w:eastAsia="맑은 고딕"/>
        </w:rPr>
        <w:t>③ 프롬프트 v2 — 재생성 3건 + 신규 2건 + 표지 세로판</w:t>
      </w:r>
    </w:p>
    <w:p>
      <w:pPr>
        <w:pStyle w:val="Heading3"/>
      </w:pPr>
      <w:r>
        <w:rPr>
          <w:rFonts w:ascii="맑은 고딕" w:hAnsi="맑은 고딕" w:eastAsia="맑은 고딕"/>
        </w:rPr>
        <w:t>3컷 v2 — 텔레오퍼레이션 (거울 구도 강조)</w:t>
      </w:r>
    </w:p>
    <w:p>
      <w:pPr>
        <w:pStyle w:val="Quote"/>
      </w:pPr>
      <w:r>
        <w:rPr>
          <w:rFonts w:ascii="맑은 고딕" w:hAnsi="맑은 고딕" w:eastAsia="맑은 고딕"/>
        </w:rPr>
        <w:t>Photorealistic photo, over-the-shoulder view: a person's RIGHT hand firmly holding and moving a small gray leader robot arm on the left side of the desk, while on the right side an identical follower robot arm moves BY ITSELF in the exact same mirrored pose with no hands touching it, both grippers hovering over a small white pill tray, visible gap of air around the follower arm to show it moves autonomously, home study desk, webcam on mini tripod in background, warm afternoon light, 35mm lens, shallow depth of field, no readable text, 16:9</w:t>
      </w:r>
    </w:p>
    <w:p>
      <w:r>
        <w:rPr>
          <w:rFonts w:ascii="맑은 고딕" w:hAnsi="맑은 고딕" w:eastAsia="맑은 고딕"/>
        </w:rPr>
        <w:t>핵심 수정: "no hands touching the follower arm", "visible gap of air" — 팔로워암이 스스로 움직이고 있음을 화면으로 증명하는 조건을 명시.</w:t>
      </w:r>
    </w:p>
    <w:p>
      <w:pPr>
        <w:pStyle w:val="Heading3"/>
      </w:pPr>
      <w:r>
        <w:rPr>
          <w:rFonts w:ascii="맑은 고딕" w:hAnsi="맑은 고딕" w:eastAsia="맑은 고딕"/>
        </w:rPr>
        <w:t>8컷 v2 — 아들 폰 (알림은 화면 안에만)</w:t>
      </w:r>
    </w:p>
    <w:p>
      <w:pPr>
        <w:pStyle w:val="Quote"/>
      </w:pPr>
      <w:r>
        <w:rPr>
          <w:rFonts w:ascii="맑은 고딕" w:hAnsi="맑은 고딕" w:eastAsia="맑은 고딕"/>
        </w:rPr>
        <w:t>Photorealistic photo, a Korean man in his late 40s standing by a high-rise office window with Seoul city view including N Seoul Tower at dusk, looking down at his smartphone with a soft relieved smile, the phone screen glowing with a single small blank white notification banner INSIDE the screen only, nothing floating in the air, focus on his warm expression, shallow depth of field, 35mm lens, no readable text, 16:9</w:t>
      </w:r>
    </w:p>
    <w:p>
      <w:r>
        <w:rPr>
          <w:rFonts w:ascii="맑은 고딕" w:hAnsi="맑은 고딕" w:eastAsia="맑은 고딕"/>
        </w:rPr>
        <w:t>핵심 수정: "INSIDE the screen only, nothing floating in the air". 알림 문구("아버지 복약 완료 ✓")는 후반 합성.</w:t>
      </w:r>
    </w:p>
    <w:p>
      <w:pPr>
        <w:pStyle w:val="Heading3"/>
      </w:pPr>
      <w:r>
        <w:rPr>
          <w:rFonts w:ascii="맑은 고딕" w:hAnsi="맑은 고딕" w:eastAsia="맑은 고딕"/>
        </w:rPr>
        <w:t>6컷 신규 — SLAM: 우리 집이 지도가 되는 15분</w:t>
      </w:r>
    </w:p>
    <w:p>
      <w:pPr>
        <w:pStyle w:val="Quote"/>
      </w:pPr>
      <w:r>
        <w:rPr>
          <w:rFonts w:ascii="맑은 고딕" w:hAnsi="맑은 고딕" w:eastAsia="맑은 고딕"/>
        </w:rPr>
        <w:t>Photorealistic photo of a Korean apartment living room in warm evening lamp light, the same small home assistant robot (로봇 정의 블록 v2 삽입) standing in the middle with a small spinning lidar module glowing faintly on top, in the foreground an open laptop on the sofa showing a half-finished 2D floor plan map being drawn in real time — thin white wall outlines on a dark navy screen, abstract map only, no readable text — both the real room and its emerging digital map in one frame, sense of quiet magic, 35mm lens, 16:9</w:t>
      </w:r>
    </w:p>
    <w:p>
      <w:pPr>
        <w:pStyle w:val="Heading3"/>
      </w:pPr>
      <w:r>
        <w:rPr>
          <w:rFonts w:ascii="맑은 고딕" w:hAnsi="맑은 고딕" w:eastAsia="맑은 고딕"/>
        </w:rPr>
        <w:t>10컷 신규 — 에필로그: 충전 도크의 밤</w:t>
      </w:r>
    </w:p>
    <w:p>
      <w:pPr>
        <w:pStyle w:val="Quote"/>
      </w:pPr>
      <w:r>
        <w:rPr>
          <w:rFonts w:ascii="맑은 고딕" w:hAnsi="맑은 고딕" w:eastAsia="맑은 고딕"/>
        </w:rPr>
        <w:t>Photorealistic night scene of a dark quiet Korean living room after lights-out, the same small home assistant robot (로봇 정의 블록 v2 삽입) resting on a low charging dock in the corner, one tiny soft cyan LED breathing on its body, tomorrow's small pill tray already placed neatly on the dining table nearby, city night lights bokeh through the window, peaceful end-of-day stillness, long exposure feel, 35mm lens, no readable text, 16:9</w:t>
      </w:r>
    </w:p>
    <w:p>
      <w:pPr>
        <w:pStyle w:val="Heading3"/>
      </w:pPr>
      <w:r>
        <w:rPr>
          <w:rFonts w:ascii="맑은 고딕" w:hAnsi="맑은 고딕" w:eastAsia="맑은 고딕"/>
        </w:rPr>
        <w:t>표지 세로판 — 1컷의 2:3 변환</w:t>
      </w:r>
    </w:p>
    <w:p>
      <w:pPr>
        <w:pStyle w:val="Quote"/>
      </w:pPr>
      <w:r>
        <w:rPr>
          <w:rFonts w:ascii="맑은 고딕" w:hAnsi="맑은 고딕" w:eastAsia="맑은 고딕"/>
        </w:rPr>
        <w:t>(1컷 v1 프롬프트 그대로) … replace "16:9" with: vertical book cover composition, 2:3, extra negative space in the upper third for the title typography, no readable text</w:t>
      </w:r>
    </w:p>
    <w:p>
      <w:pPr>
        <w:pStyle w:val="Heading3"/>
      </w:pPr>
      <w:r>
        <w:rPr>
          <w:rFonts w:ascii="맑은 고딕" w:hAnsi="맑은 고딕" w:eastAsia="맑은 고딕"/>
        </w:rPr>
        <w:t>리터치 지시(디자이너 전달용)</w:t>
      </w:r>
    </w:p>
    <w:p>
      <w:pPr>
        <w:pStyle w:val="ListBullet"/>
      </w:pPr>
      <w:r>
        <w:rPr>
          <w:rFonts w:ascii="맑은 고딕" w:hAnsi="맑은 고딕" w:eastAsia="맑은 고딕"/>
        </w:rPr>
        <w:t>1컷: 약통 요일 표기부 클린업(또는 모자이크성 흐림) 후 필요 시 한글 라벨 합성</w:t>
      </w:r>
    </w:p>
    <w:p>
      <w:pPr>
        <w:pStyle w:val="ListBullet"/>
      </w:pPr>
      <w:r>
        <w:rPr>
          <w:rFonts w:ascii="맑은 고딕" w:hAnsi="맑은 고딕" w:eastAsia="맑은 고딕"/>
        </w:rPr>
        <w:t>2컷: 머그컵 표면 글자 제거</w:t>
      </w:r>
    </w:p>
    <w:p>
      <w:pPr>
        <w:pStyle w:val="ListBullet"/>
      </w:pPr>
      <w:r>
        <w:rPr>
          <w:rFonts w:ascii="맑은 고딕" w:hAnsi="맑은 고딕" w:eastAsia="맑은 고딕"/>
        </w:rPr>
        <w:t>5·7컷: 벽 액자 속 유사 한글 제거(액자 사진은 무텍스트 인물사진으로)</w:t>
      </w:r>
    </w:p>
    <w:p>
      <w:pPr>
        <w:pStyle w:val="ListBullet"/>
      </w:pPr>
      <w:r>
        <w:rPr>
          <w:rFonts w:ascii="맑은 고딕" w:hAnsi="맑은 고딕" w:eastAsia="맑은 고딕"/>
        </w:rPr>
        <w:t>8컷: 허공 체크마크 제거(재생성 대신 리터치를 택할 경우) + 폰 화면에 알림 배너 합성</w:t>
      </w:r>
    </w:p>
    <w:p>
      <w:pPr>
        <w:pStyle w:val="Heading2"/>
      </w:pPr>
      <w:r>
        <w:rPr>
          <w:rFonts w:ascii="맑은 고딕" w:hAnsi="맑은 고딕" w:eastAsia="맑은 고딕"/>
        </w:rPr>
        <w:t>④ 부별 삽화 배치 계획표 (책 본문 기준)</w:t>
      </w:r>
    </w:p>
    <w:p>
      <w:r>
        <w:rPr>
          <w:rFonts w:ascii="맑은 고딕" w:hAnsi="맑은 고딕" w:eastAsia="맑은 고딕"/>
        </w:rPr>
        <w:t>배치 원칙: 각 부 도입은 전면(펼침 1p) 무드컷, 장 내부는 1/2p 실무컷. 모든 생성 이미지에는 판권면에 "일부 삽화는 생성형 AI로 제작 후 보정" 고지. [메모: 출판사와 생성 이미지 사용 정책·고지 문구 협의]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9"/>
              </w:rPr>
              <w:t>위치</w:t>
            </w:r>
          </w:p>
        </w:tc>
        <w:tc>
          <w:tcPr>
            <w:tcW w:type="dxa" w:w="2160"/>
          </w:tcPr>
          <w:p>
            <w:r>
              <w:rPr>
                <w:rFonts w:ascii="맑은 고딕" w:hAnsi="맑은 고딕" w:eastAsia="맑은 고딕"/>
                <w:b/>
                <w:sz w:val="19"/>
              </w:rPr>
              <w:t>이미지</w:t>
            </w:r>
          </w:p>
        </w:tc>
        <w:tc>
          <w:tcPr>
            <w:tcW w:type="dxa" w:w="2160"/>
          </w:tcPr>
          <w:p>
            <w:r>
              <w:rPr>
                <w:rFonts w:ascii="맑은 고딕" w:hAnsi="맑은 고딕" w:eastAsia="맑은 고딕"/>
                <w:b/>
                <w:sz w:val="19"/>
              </w:rPr>
              <w:t>크기</w:t>
            </w:r>
          </w:p>
        </w:tc>
        <w:tc>
          <w:tcPr>
            <w:tcW w:type="dxa" w:w="2160"/>
          </w:tcPr>
          <w:p>
            <w:r>
              <w:rPr>
                <w:rFonts w:ascii="맑은 고딕" w:hAnsi="맑은 고딕" w:eastAsia="맑은 고딕"/>
                <w:b/>
                <w:sz w:val="19"/>
              </w:rPr>
              <w:t>역할</w:t>
            </w:r>
          </w:p>
        </w:tc>
      </w:tr>
      <w:tr>
        <w:tc>
          <w:tcPr>
            <w:tcW w:type="dxa" w:w="2160"/>
          </w:tcPr>
          <w:p>
            <w:r>
              <w:rPr>
                <w:rFonts w:ascii="맑은 고딕" w:hAnsi="맑은 고딕" w:eastAsia="맑은 고딕"/>
                <w:sz w:val="19"/>
              </w:rPr>
              <w:t>표지 시안</w:t>
            </w:r>
          </w:p>
        </w:tc>
        <w:tc>
          <w:tcPr>
            <w:tcW w:type="dxa" w:w="2160"/>
          </w:tcPr>
          <w:p>
            <w:r>
              <w:rPr>
                <w:rFonts w:ascii="맑은 고딕" w:hAnsi="맑은 고딕" w:eastAsia="맑은 고딕"/>
                <w:sz w:val="19"/>
              </w:rPr>
              <w:t>1컷 세로판(재생성)</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"아침 7시" 장면 = 책의 얼굴</w:t>
            </w:r>
          </w:p>
        </w:tc>
      </w:tr>
      <w:tr>
        <w:tc>
          <w:tcPr>
            <w:tcW w:type="dxa" w:w="2160"/>
          </w:tcPr>
          <w:p>
            <w:r>
              <w:rPr>
                <w:rFonts w:ascii="맑은 고딕" w:hAnsi="맑은 고딕" w:eastAsia="맑은 고딕"/>
                <w:sz w:val="19"/>
              </w:rPr>
              <w:t>프롤로그</w:t>
            </w:r>
          </w:p>
        </w:tc>
        <w:tc>
          <w:tcPr>
            <w:tcW w:type="dxa" w:w="2160"/>
          </w:tcPr>
          <w:p>
            <w:r>
              <w:rPr>
                <w:rFonts w:ascii="맑은 고딕" w:hAnsi="맑은 고딕" w:eastAsia="맑은 고딕"/>
                <w:sz w:val="19"/>
              </w:rPr>
              <w:t>1컷(가로)</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본문 첫 장면과 수미상응</w:t>
            </w:r>
          </w:p>
        </w:tc>
      </w:tr>
      <w:tr>
        <w:tc>
          <w:tcPr>
            <w:tcW w:type="dxa" w:w="2160"/>
          </w:tcPr>
          <w:p>
            <w:r>
              <w:rPr>
                <w:rFonts w:ascii="맑은 고딕" w:hAnsi="맑은 고딕" w:eastAsia="맑은 고딕"/>
                <w:sz w:val="19"/>
              </w:rPr>
              <w:t>1부 도입</w:t>
            </w:r>
          </w:p>
        </w:tc>
        <w:tc>
          <w:tcPr>
            <w:tcW w:type="dxa" w:w="2160"/>
          </w:tcPr>
          <w:p>
            <w:r>
              <w:rPr>
                <w:rFonts w:ascii="맑은 고딕" w:hAnsi="맑은 고딕" w:eastAsia="맑은 고딕"/>
                <w:sz w:val="19"/>
              </w:rPr>
              <w:t>대표컷(거실 로봇)</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'집에 로봇이 온 날' 무드</w:t>
            </w:r>
          </w:p>
        </w:tc>
      </w:tr>
      <w:tr>
        <w:tc>
          <w:tcPr>
            <w:tcW w:type="dxa" w:w="2160"/>
          </w:tcPr>
          <w:p>
            <w:r>
              <w:rPr>
                <w:rFonts w:ascii="맑은 고딕" w:hAnsi="맑은 고딕" w:eastAsia="맑은 고딕"/>
                <w:sz w:val="19"/>
              </w:rPr>
              <w:t>2부 도입</w:t>
            </w:r>
          </w:p>
        </w:tc>
        <w:tc>
          <w:tcPr>
            <w:tcW w:type="dxa" w:w="2160"/>
          </w:tcPr>
          <w:p>
            <w:r>
              <w:rPr>
                <w:rFonts w:ascii="맑은 고딕" w:hAnsi="맑은 고딕" w:eastAsia="맑은 고딕"/>
                <w:sz w:val="19"/>
              </w:rPr>
              <w:t>4컷(지식그래프)</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데이터편의 시각 선언</w:t>
            </w:r>
          </w:p>
        </w:tc>
      </w:tr>
      <w:tr>
        <w:tc>
          <w:tcPr>
            <w:tcW w:type="dxa" w:w="2160"/>
          </w:tcPr>
          <w:p>
            <w:r>
              <w:rPr>
                <w:rFonts w:ascii="맑은 고딕" w:hAnsi="맑은 고딕" w:eastAsia="맑은 고딕"/>
                <w:sz w:val="19"/>
              </w:rPr>
              <w:t>7장 본문</w:t>
            </w:r>
          </w:p>
        </w:tc>
        <w:tc>
          <w:tcPr>
            <w:tcW w:type="dxa" w:w="2160"/>
          </w:tcPr>
          <w:p>
            <w:r>
              <w:rPr>
                <w:rFonts w:ascii="맑은 고딕" w:hAnsi="맑은 고딕" w:eastAsia="맑은 고딕"/>
                <w:sz w:val="19"/>
              </w:rPr>
              <w:t>4컷 크롭(모니터 부분)</w:t>
            </w:r>
          </w:p>
        </w:tc>
        <w:tc>
          <w:tcPr>
            <w:tcW w:type="dxa" w:w="2160"/>
          </w:tcPr>
          <w:p>
            <w:r>
              <w:rPr>
                <w:rFonts w:ascii="맑은 고딕" w:hAnsi="맑은 고딕" w:eastAsia="맑은 고딕"/>
                <w:sz w:val="19"/>
              </w:rPr>
              <w:t>1/2p</w:t>
            </w:r>
          </w:p>
        </w:tc>
        <w:tc>
          <w:tcPr>
            <w:tcW w:type="dxa" w:w="2160"/>
          </w:tcPr>
          <w:p>
            <w:r>
              <w:rPr>
                <w:rFonts w:ascii="맑은 고딕" w:hAnsi="맑은 고딕" w:eastAsia="맑은 고딕"/>
                <w:sz w:val="19"/>
              </w:rPr>
              <w:t>온톨로지 시각화 예시</w:t>
            </w:r>
          </w:p>
        </w:tc>
      </w:tr>
      <w:tr>
        <w:tc>
          <w:tcPr>
            <w:tcW w:type="dxa" w:w="2160"/>
          </w:tcPr>
          <w:p>
            <w:r>
              <w:rPr>
                <w:rFonts w:ascii="맑은 고딕" w:hAnsi="맑은 고딕" w:eastAsia="맑은 고딕"/>
                <w:sz w:val="19"/>
              </w:rPr>
              <w:t>3부 도입</w:t>
            </w:r>
          </w:p>
        </w:tc>
        <w:tc>
          <w:tcPr>
            <w:tcW w:type="dxa" w:w="2160"/>
          </w:tcPr>
          <w:p>
            <w:r>
              <w:rPr>
                <w:rFonts w:ascii="맑은 고딕" w:hAnsi="맑은 고딕" w:eastAsia="맑은 고딕"/>
                <w:sz w:val="19"/>
              </w:rPr>
              <w:t>2컷(DIY 무대)</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만들기의 설렘</w:t>
            </w:r>
          </w:p>
        </w:tc>
      </w:tr>
      <w:tr>
        <w:tc>
          <w:tcPr>
            <w:tcW w:type="dxa" w:w="2160"/>
          </w:tcPr>
          <w:p>
            <w:r>
              <w:rPr>
                <w:rFonts w:ascii="맑은 고딕" w:hAnsi="맑은 고딕" w:eastAsia="맑은 고딕"/>
                <w:sz w:val="19"/>
              </w:rPr>
              <w:t>11장 본문</w:t>
            </w:r>
          </w:p>
        </w:tc>
        <w:tc>
          <w:tcPr>
            <w:tcW w:type="dxa" w:w="2160"/>
          </w:tcPr>
          <w:p>
            <w:r>
              <w:rPr>
                <w:rFonts w:ascii="맑은 고딕" w:hAnsi="맑은 고딕" w:eastAsia="맑은 고딕"/>
                <w:sz w:val="19"/>
              </w:rPr>
              <w:t>3컷 v2(텔레오퍼레이션)</w:t>
            </w:r>
          </w:p>
        </w:tc>
        <w:tc>
          <w:tcPr>
            <w:tcW w:type="dxa" w:w="2160"/>
          </w:tcPr>
          <w:p>
            <w:r>
              <w:rPr>
                <w:rFonts w:ascii="맑은 고딕" w:hAnsi="맑은 고딕" w:eastAsia="맑은 고딕"/>
                <w:sz w:val="19"/>
              </w:rPr>
              <w:t>1/2p</w:t>
            </w:r>
          </w:p>
        </w:tc>
        <w:tc>
          <w:tcPr>
            <w:tcW w:type="dxa" w:w="2160"/>
          </w:tcPr>
          <w:p>
            <w:r>
              <w:rPr>
                <w:rFonts w:ascii="맑은 고딕" w:hAnsi="맑은 고딕" w:eastAsia="맑은 고딕"/>
                <w:sz w:val="19"/>
              </w:rPr>
              <w:t>모방학습의 핵심 이미지</w:t>
            </w:r>
          </w:p>
        </w:tc>
      </w:tr>
      <w:tr>
        <w:tc>
          <w:tcPr>
            <w:tcW w:type="dxa" w:w="2160"/>
          </w:tcPr>
          <w:p>
            <w:r>
              <w:rPr>
                <w:rFonts w:ascii="맑은 고딕" w:hAnsi="맑은 고딕" w:eastAsia="맑은 고딕"/>
                <w:sz w:val="19"/>
              </w:rPr>
              <w:t>4부 도입</w:t>
            </w:r>
          </w:p>
        </w:tc>
        <w:tc>
          <w:tcPr>
            <w:tcW w:type="dxa" w:w="2160"/>
          </w:tcPr>
          <w:p>
            <w:r>
              <w:rPr>
                <w:rFonts w:ascii="맑은 고딕" w:hAnsi="맑은 고딕" w:eastAsia="맑은 고딕"/>
                <w:sz w:val="19"/>
              </w:rPr>
              <w:t>5컷(복도 주행)</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몸을 얻은 지식</w:t>
            </w:r>
          </w:p>
        </w:tc>
      </w:tr>
      <w:tr>
        <w:tc>
          <w:tcPr>
            <w:tcW w:type="dxa" w:w="2160"/>
          </w:tcPr>
          <w:p>
            <w:r>
              <w:rPr>
                <w:rFonts w:ascii="맑은 고딕" w:hAnsi="맑은 고딕" w:eastAsia="맑은 고딕"/>
                <w:sz w:val="19"/>
              </w:rPr>
              <w:t>15장(신설) 본문</w:t>
            </w:r>
          </w:p>
        </w:tc>
        <w:tc>
          <w:tcPr>
            <w:tcW w:type="dxa" w:w="2160"/>
          </w:tcPr>
          <w:p>
            <w:r>
              <w:rPr>
                <w:rFonts w:ascii="맑은 고딕" w:hAnsi="맑은 고딕" w:eastAsia="맑은 고딕"/>
                <w:sz w:val="19"/>
              </w:rPr>
              <w:t>9컷(디지털 트윈)</w:t>
            </w:r>
          </w:p>
        </w:tc>
        <w:tc>
          <w:tcPr>
            <w:tcW w:type="dxa" w:w="2160"/>
          </w:tcPr>
          <w:p>
            <w:r>
              <w:rPr>
                <w:rFonts w:ascii="맑은 고딕" w:hAnsi="맑은 고딕" w:eastAsia="맑은 고딕"/>
                <w:sz w:val="19"/>
              </w:rPr>
              <w:t>1/2p</w:t>
            </w:r>
          </w:p>
        </w:tc>
        <w:tc>
          <w:tcPr>
            <w:tcW w:type="dxa" w:w="2160"/>
          </w:tcPr>
          <w:p>
            <w:r>
              <w:rPr>
                <w:rFonts w:ascii="맑은 고딕" w:hAnsi="맑은 고딕" w:eastAsia="맑은 고딕"/>
                <w:sz w:val="19"/>
              </w:rPr>
              <w:t>Sim2Real 설명 보조</w:t>
            </w:r>
          </w:p>
        </w:tc>
      </w:tr>
      <w:tr>
        <w:tc>
          <w:tcPr>
            <w:tcW w:type="dxa" w:w="2160"/>
          </w:tcPr>
          <w:p>
            <w:r>
              <w:rPr>
                <w:rFonts w:ascii="맑은 고딕" w:hAnsi="맑은 고딕" w:eastAsia="맑은 고딕"/>
                <w:sz w:val="19"/>
              </w:rPr>
              <w:t>6컷(SLAM, 신규 생성)</w:t>
            </w:r>
          </w:p>
        </w:tc>
        <w:tc>
          <w:tcPr>
            <w:tcW w:type="dxa" w:w="2160"/>
          </w:tcPr>
          <w:p>
            <w:r>
              <w:rPr>
                <w:rFonts w:ascii="맑은 고딕" w:hAnsi="맑은 고딕" w:eastAsia="맑은 고딕"/>
                <w:sz w:val="19"/>
              </w:rPr>
              <w:t>15장 본문</w:t>
            </w:r>
          </w:p>
        </w:tc>
        <w:tc>
          <w:tcPr>
            <w:tcW w:type="dxa" w:w="2160"/>
          </w:tcPr>
          <w:p>
            <w:r>
              <w:rPr>
                <w:rFonts w:ascii="맑은 고딕" w:hAnsi="맑은 고딕" w:eastAsia="맑은 고딕"/>
                <w:sz w:val="19"/>
              </w:rPr>
              <w:t>1/2p</w:t>
            </w:r>
          </w:p>
        </w:tc>
        <w:tc>
          <w:tcPr>
            <w:tcW w:type="dxa" w:w="2160"/>
          </w:tcPr>
          <w:p>
            <w:r>
              <w:rPr>
                <w:rFonts w:ascii="맑은 고딕" w:hAnsi="맑은 고딕" w:eastAsia="맑은 고딕"/>
                <w:sz w:val="19"/>
              </w:rPr>
              <w:t>'마법 같은 15분' 장면</w:t>
            </w:r>
          </w:p>
        </w:tc>
      </w:tr>
      <w:tr>
        <w:tc>
          <w:tcPr>
            <w:tcW w:type="dxa" w:w="2160"/>
          </w:tcPr>
          <w:p>
            <w:r>
              <w:rPr>
                <w:rFonts w:ascii="맑은 고딕" w:hAnsi="맑은 고딕" w:eastAsia="맑은 고딕"/>
                <w:sz w:val="19"/>
              </w:rPr>
              <w:t>5부 도입</w:t>
            </w:r>
          </w:p>
        </w:tc>
        <w:tc>
          <w:tcPr>
            <w:tcW w:type="dxa" w:w="2160"/>
          </w:tcPr>
          <w:p>
            <w:r>
              <w:rPr>
                <w:rFonts w:ascii="맑은 고딕" w:hAnsi="맑은 고딕" w:eastAsia="맑은 고딕"/>
                <w:sz w:val="19"/>
              </w:rPr>
              <w:t>7컷(아버지)</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이 책이 결국 향하는 곳</w:t>
            </w:r>
          </w:p>
        </w:tc>
      </w:tr>
      <w:tr>
        <w:tc>
          <w:tcPr>
            <w:tcW w:type="dxa" w:w="2160"/>
          </w:tcPr>
          <w:p>
            <w:r>
              <w:rPr>
                <w:rFonts w:ascii="맑은 고딕" w:hAnsi="맑은 고딕" w:eastAsia="맑은 고딕"/>
                <w:sz w:val="19"/>
              </w:rPr>
              <w:t>13장 또는 5부 본문</w:t>
            </w:r>
          </w:p>
        </w:tc>
        <w:tc>
          <w:tcPr>
            <w:tcW w:type="dxa" w:w="2160"/>
          </w:tcPr>
          <w:p>
            <w:r>
              <w:rPr>
                <w:rFonts w:ascii="맑은 고딕" w:hAnsi="맑은 고딕" w:eastAsia="맑은 고딕"/>
                <w:sz w:val="19"/>
              </w:rPr>
              <w:t>8컷 v2(아들 폰)</w:t>
            </w:r>
          </w:p>
        </w:tc>
        <w:tc>
          <w:tcPr>
            <w:tcW w:type="dxa" w:w="2160"/>
          </w:tcPr>
          <w:p>
            <w:r>
              <w:rPr>
                <w:rFonts w:ascii="맑은 고딕" w:hAnsi="맑은 고딕" w:eastAsia="맑은 고딕"/>
                <w:sz w:val="19"/>
              </w:rPr>
              <w:t>1/2p</w:t>
            </w:r>
          </w:p>
        </w:tc>
        <w:tc>
          <w:tcPr>
            <w:tcW w:type="dxa" w:w="2160"/>
          </w:tcPr>
          <w:p>
            <w:r>
              <w:rPr>
                <w:rFonts w:ascii="맑은 고딕" w:hAnsi="맑은 고딕" w:eastAsia="맑은 고딕"/>
                <w:sz w:val="19"/>
              </w:rPr>
              <w:t>'전화할 거리를 만든다'</w:t>
            </w:r>
          </w:p>
        </w:tc>
      </w:tr>
      <w:tr>
        <w:tc>
          <w:tcPr>
            <w:tcW w:type="dxa" w:w="2160"/>
          </w:tcPr>
          <w:p>
            <w:r>
              <w:rPr>
                <w:rFonts w:ascii="맑은 고딕" w:hAnsi="맑은 고딕" w:eastAsia="맑은 고딕"/>
                <w:sz w:val="19"/>
              </w:rPr>
              <w:t>에필로그</w:t>
            </w:r>
          </w:p>
        </w:tc>
        <w:tc>
          <w:tcPr>
            <w:tcW w:type="dxa" w:w="2160"/>
          </w:tcPr>
          <w:p>
            <w:r>
              <w:rPr>
                <w:rFonts w:ascii="맑은 고딕" w:hAnsi="맑은 고딕" w:eastAsia="맑은 고딕"/>
                <w:sz w:val="19"/>
              </w:rPr>
              <w:t>10컷(밤 도킹, 신규 생성)</w:t>
            </w:r>
          </w:p>
        </w:tc>
        <w:tc>
          <w:tcPr>
            <w:tcW w:type="dxa" w:w="2160"/>
          </w:tcPr>
          <w:p>
            <w:r>
              <w:rPr>
                <w:rFonts w:ascii="맑은 고딕" w:hAnsi="맑은 고딕" w:eastAsia="맑은 고딕"/>
                <w:sz w:val="19"/>
              </w:rPr>
              <w:t>전면</w:t>
            </w:r>
          </w:p>
        </w:tc>
        <w:tc>
          <w:tcPr>
            <w:tcW w:type="dxa" w:w="2160"/>
          </w:tcPr>
          <w:p>
            <w:r>
              <w:rPr>
                <w:rFonts w:ascii="맑은 고딕" w:hAnsi="맑은 고딕" w:eastAsia="맑은 고딕"/>
                <w:sz w:val="19"/>
              </w:rPr>
              <w:t>하루의 끝, 책의 끝</w:t>
            </w:r>
          </w:p>
        </w:tc>
      </w:tr>
      <w:tr>
        <w:tc>
          <w:tcPr>
            <w:tcW w:type="dxa" w:w="2160"/>
          </w:tcPr>
          <w:p>
            <w:r>
              <w:rPr>
                <w:rFonts w:ascii="맑은 고딕" w:hAnsi="맑은 고딕" w:eastAsia="맑은 고딕"/>
                <w:sz w:val="19"/>
              </w:rPr>
              <w:t>마케팅(비수록)</w:t>
            </w:r>
          </w:p>
        </w:tc>
        <w:tc>
          <w:tcPr>
            <w:tcW w:type="dxa" w:w="2160"/>
          </w:tcPr>
          <w:p>
            <w:r>
              <w:rPr>
                <w:rFonts w:ascii="맑은 고딕" w:hAnsi="맑은 고딕" w:eastAsia="맑은 고딕"/>
                <w:sz w:val="19"/>
              </w:rPr>
              <w:t>8컷+7컷 페어</w:t>
            </w:r>
          </w:p>
        </w:tc>
        <w:tc>
          <w:tcPr>
            <w:tcW w:type="dxa" w:w="2160"/>
          </w:tcPr>
          <w:p>
            <w:r>
              <w:rPr>
                <w:rFonts w:ascii="맑은 고딕" w:hAnsi="맑은 고딕" w:eastAsia="맑은 고딕"/>
                <w:sz w:val="19"/>
              </w:rPr>
              <w:t>—</w:t>
            </w:r>
          </w:p>
        </w:tc>
        <w:tc>
          <w:tcPr>
            <w:tcW w:type="dxa" w:w="2160"/>
          </w:tcPr>
          <w:p>
            <w:r>
              <w:rPr>
                <w:rFonts w:ascii="맑은 고딕" w:hAnsi="맑은 고딕" w:eastAsia="맑은 고딕"/>
                <w:sz w:val="19"/>
              </w:rPr>
              <w:t>SNS 카드뉴스·북트레일러</w:t>
            </w:r>
          </w:p>
        </w:tc>
      </w:tr>
    </w:tbl>
    <w:p/>
    <w:p>
      <w:r>
        <w:rPr>
          <w:rFonts w:ascii="맑은 고딕" w:hAnsi="맑은 고딕" w:eastAsia="맑은 고딕"/>
          <w:b/>
        </w:rPr>
        <w:t>다음 액션 3가지</w:t>
      </w:r>
    </w:p>
    <w:p>
      <w:r>
        <w:rPr>
          <w:rFonts w:ascii="맑은 고딕" w:hAnsi="맑은 고딕" w:eastAsia="맑은 고딕"/>
        </w:rPr>
        <w:t>1. 3컷 v2·8컷 v2 재생성, 6컷·10컷 신규 생성 (1컷을 레퍼런스 이미지로 걸 것)</w:t>
      </w:r>
    </w:p>
    <w:p>
      <w:r>
        <w:rPr>
          <w:rFonts w:ascii="맑은 고딕" w:hAnsi="맑은 고딕" w:eastAsia="맑은 고딕"/>
        </w:rPr>
        <w:t>2. 표지 세로판 생성 → 출판사 미팅 세트 완성 (표지 시안 + 1·5·7컷)</w:t>
      </w:r>
    </w:p>
    <w:p>
      <w:r>
        <w:rPr>
          <w:rFonts w:ascii="맑은 고딕" w:hAnsi="맑은 고딕" w:eastAsia="맑은 고딕"/>
        </w:rPr>
        <w:t>3. 리터치 목록을 디자이너(또는 저자 직접 보정)에게 전달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