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0" w:line="312"/>
        <w:jc w:val="center"/>
      </w:pPr>
      <w:r>
        <w:rPr>
          <w:rFonts w:ascii="Malgun Gothic" w:cs="Malgun Gothic" w:eastAsia="Malgun Gothic" w:hAnsi="Malgun Gothic"/>
          <w:color w:val="888888"/>
          <w:sz w:val="18"/>
          <w:szCs w:val="18"/>
        </w:rPr>
        <w:t xml:space="preserve">서드브레인 2편 · 제1부 「몸을 가진 마음, 마음을 얻는 기계」</w:t>
      </w:r>
    </w:p>
    <w:p>
      <w:pPr>
        <w:spacing w:after="40" w:before="200"/>
        <w:jc w:val="center"/>
      </w:pPr>
      <w:r>
        <w:rPr>
          <w:rFonts w:ascii="Malgun Gothic" w:cs="Malgun Gothic" w:eastAsia="Malgun Gothic" w:hAnsi="Malgun Gothic"/>
          <w:b/>
          <w:bCs/>
          <w:color w:val="8a93a0"/>
          <w:sz w:val="24"/>
          <w:szCs w:val="24"/>
        </w:rPr>
        <w:t xml:space="preserve">제 2 장</w:t>
      </w:r>
    </w:p>
    <w:p>
      <w:pPr>
        <w:spacing w:after="60"/>
        <w:jc w:val="center"/>
      </w:pPr>
      <w:r>
        <w:rPr>
          <w:rFonts w:ascii="Malgun Gothic" w:cs="Malgun Gothic" w:eastAsia="Malgun Gothic" w:hAnsi="Malgun Gothic"/>
          <w:b/>
          <w:bCs/>
          <w:color w:val="1F6F6A"/>
          <w:sz w:val="34"/>
          <w:szCs w:val="34"/>
        </w:rPr>
        <w:t xml:space="preserve">체화된 인지 — 지능은 몸을 요구한다</w:t>
      </w:r>
    </w:p>
    <w:p>
      <w:pPr>
        <w:pBdr>
          <w:top w:val="single" w:color="1F6F6A" w:sz="4"/>
          <w:bottom w:val="single" w:color="1F6F6A" w:sz="4"/>
        </w:pBdr>
        <w:spacing w:after="200" w:before="200"/>
        <w:jc w:val="center"/>
      </w:pPr>
      <w:r>
        <w:rPr>
          <w:rFonts w:ascii="Malgun Gothic" w:cs="Malgun Gothic" w:eastAsia="Malgun Gothic" w:hAnsi="Malgun Gothic"/>
          <w:i/>
          <w:iCs/>
          <w:color w:val="1F6F6A"/>
          <w:sz w:val="23"/>
          <w:szCs w:val="23"/>
        </w:rPr>
        <w:t xml:space="preserve">가장 어려운 문제는 몸을 가지는 일이었다. 계산은 쉬웠고, 걷는 일은 어려웠다.</w:t>
      </w:r>
    </w:p>
    <w:p>
      <w:pPr>
        <w:spacing w:after="150" w:before="0" w:line="312"/>
        <w:jc w:val="both"/>
      </w:pPr>
      <w:r>
        <w:rPr>
          <w:rFonts w:ascii="Malgun Gothic" w:cs="Malgun Gothic" w:eastAsia="Malgun Gothic" w:hAnsi="Malgun Gothic"/>
          <w:sz w:val="21"/>
          <w:szCs w:val="21"/>
        </w:rPr>
        <w:t xml:space="preserve">앞 장에서 우리는 물었습니다. 화면 속의 위로는 왜 무릎 위의 위로를 대신하지 못하는가. 몸이 있다는 것은 관계에서 무엇을 바꾸는가. 이 장은 그 질문을 가장 깊은 곳까지 따라 내려갑니다. 그리고 놀라운 사실을 만나게 됩니다 — '몸'은 관계에만 필요한 것이 아니라, 지능 그 자체에 필요하다는 것. 컴패니언이 몸을 가져야 하는 이유는 단지 우리가 안기고 싶어서가 아니라, 진짜 지능은 애초에 몸 없이는 완성되지 않기 때문입니다.</w:t>
      </w:r>
    </w:p>
    <w:p>
      <w:pPr>
        <w:pStyle w:val="Heading2"/>
        <w:spacing w:after="140" w:before="300"/>
      </w:pPr>
      <w:r>
        <w:rPr>
          <w:rFonts w:ascii="Malgun Gothic" w:cs="Malgun Gothic" w:eastAsia="Malgun Gothic" w:hAnsi="Malgun Gothic"/>
          <w:b/>
          <w:bCs/>
          <w:color w:val="2E86AB"/>
          <w:sz w:val="25"/>
          <w:szCs w:val="25"/>
        </w:rPr>
        <w:t xml:space="preserve">2.1 모라벡의 역설 — 왜 AI는 시험은 통과하고 컵은 못 드는가</w:t>
      </w:r>
    </w:p>
    <w:p>
      <w:pPr>
        <w:spacing w:after="150" w:before="0" w:line="312"/>
        <w:jc w:val="both"/>
      </w:pPr>
      <w:r>
        <w:rPr>
          <w:rFonts w:ascii="Malgun Gothic" w:cs="Malgun Gothic" w:eastAsia="Malgun Gothic" w:hAnsi="Malgun Gothic"/>
          <w:sz w:val="21"/>
          <w:szCs w:val="21"/>
        </w:rPr>
        <w:t xml:space="preserve">1988년, 카네기멜런대학의 로봇공학자 한스 모라벡은 인공지능 연구자들을 오래 괴롭혀 온 역설을 한 문장으로 정리했습니다. '컴퓨터가 지능 검사나 체커 게임에서 성인 수준의 성능을 내게 하는 것은 비교적 쉽지만, 지각과 이동에서 한 살배기의 능력을 갖게 하는 것은 어렵거나 불가능하다'(Moravec, 1988). 이것이 모라벡의 역설입니다. 우리가 '어렵다'고 여기는 것 — 미적분, 체스, 논리 — 은 기계에게 쉽고, 우리가 '쉽다'고 여기는 것 — 걷기, 컵 집기, 얼굴 알아보기 — 은 기계에게 가장 어렵습니다.</w:t>
      </w:r>
    </w:p>
    <w:p>
      <w:pPr>
        <w:spacing w:after="150" w:before="0" w:line="312"/>
        <w:jc w:val="both"/>
      </w:pPr>
      <w:r>
        <w:rPr>
          <w:rFonts w:ascii="Malgun Gothic" w:cs="Malgun Gothic" w:eastAsia="Malgun Gothic" w:hAnsi="Malgun Gothic"/>
          <w:sz w:val="21"/>
          <w:szCs w:val="21"/>
        </w:rPr>
        <w:t xml:space="preserve">이 역설은 40년이 지난 지금 더욱 선명해졌습니다. 오늘의 대규모 언어모델은 변호사 시험과 의사 국가고시를 통과하고, 대학원 수준의 논문을 요약합니다. 그러나 같은 AI에게 낯선 부엌에서 물컵을 집어 오라고 하면 쩔쩔맵니다. 서드브레인 2편의 로봇이 '약 트레이를 서빙하는' 그 단순해 보이는 동작 — 아이라면 두 살에 하는 그 일 — 이야말로 현대 AI의 최전선인 것입니다.</w:t>
      </w:r>
    </w:p>
    <w:p>
      <w:pPr>
        <w:spacing w:after="150" w:before="0" w:line="312"/>
        <w:jc w:val="both"/>
      </w:pPr>
      <w:r>
        <w:rPr>
          <w:rFonts w:ascii="Malgun Gothic" w:cs="Malgun Gothic" w:eastAsia="Malgun Gothic" w:hAnsi="Malgun Gothic"/>
          <w:sz w:val="21"/>
          <w:szCs w:val="21"/>
        </w:rPr>
        <w:t xml:space="preserve">모라벡은 그 이유를 진화의 시간에서 찾았습니다. 지각과 운동 능력은 수억 년에 걸쳐 다듬어진, 생존이 걸린 능력이라 우리의 신경계 깊숙이 최적화되어 있습니다. 우리는 걷는 데 '노력'을 의식하지 않기에 그것이 쉽다고 착각하지만, 실은 가장 방대한 계산이 무의식 아래에서 돌아가고 있는 것입니다. 반면 추상적 추론은 진화가 겨우 수만 년 전에 얻은 얇은 표층이라, 의식적 노력이 필요하기에 '어렵게 느껴질' 뿐 기계로 옮기기는 오히려 쉬웠습니다.</w:t>
      </w:r>
    </w:p>
    <w:p>
      <w:pPr>
        <w:shd w:fill="EAF3F1" w:val="clear"/>
        <w:spacing w:after="60" w:before="180"/>
      </w:pPr>
      <w:r>
        <w:rPr>
          <w:rFonts w:ascii="Malgun Gothic" w:cs="Malgun Gothic" w:eastAsia="Malgun Gothic" w:hAnsi="Malgun Gothic"/>
          <w:b/>
          <w:bCs/>
          <w:color w:val="1F6F6A"/>
          <w:sz w:val="20"/>
          <w:szCs w:val="20"/>
        </w:rPr>
        <w:t xml:space="preserve">[뇌경영 실천] 모라벡의 역설이 컴패니언 설계에 주는 교훈</w:t>
      </w:r>
    </w:p>
    <w:p>
      <w:pPr>
        <w:shd w:fill="EAF3F1" w:val="clear"/>
        <w:spacing w:after="60" w:line="300"/>
      </w:pPr>
      <w:r>
        <w:rPr>
          <w:rFonts w:ascii="Malgun Gothic" w:cs="Malgun Gothic" w:eastAsia="Malgun Gothic" w:hAnsi="Malgun Gothic"/>
          <w:color w:val="333333"/>
          <w:sz w:val="20"/>
          <w:szCs w:val="20"/>
        </w:rPr>
        <w:t xml:space="preserve">· 로봇의 '대화'(추론)보다 '동작'(지각·운동)이 훨씬 어렵고 비싼 문제다.</w:t>
      </w:r>
    </w:p>
    <w:p>
      <w:pPr>
        <w:shd w:fill="EAF3F1" w:val="clear"/>
        <w:spacing w:after="60" w:line="300"/>
      </w:pPr>
      <w:r>
        <w:rPr>
          <w:rFonts w:ascii="Malgun Gothic" w:cs="Malgun Gothic" w:eastAsia="Malgun Gothic" w:hAnsi="Malgun Gothic"/>
          <w:color w:val="333333"/>
          <w:sz w:val="20"/>
          <w:szCs w:val="20"/>
        </w:rPr>
        <w:t xml:space="preserve">· 그래서 우리 설계는 무거운 지능은 서버에, 몸의 제어는 가볍게 나눈다(어댑터 패턴).</w:t>
      </w:r>
    </w:p>
    <w:p>
      <w:pPr>
        <w:shd w:fill="EAF3F1" w:val="clear"/>
        <w:spacing w:after="60" w:line="300"/>
      </w:pPr>
      <w:r>
        <w:rPr>
          <w:rFonts w:ascii="Malgun Gothic" w:cs="Malgun Gothic" w:eastAsia="Malgun Gothic" w:hAnsi="Malgun Gothic"/>
          <w:color w:val="333333"/>
          <w:sz w:val="20"/>
          <w:szCs w:val="20"/>
        </w:rPr>
        <w:t xml:space="preserve">· 완벽한 만능 손을 기다리지 말고, '약 트레이 서빙' 같은 한정된 동작부터 학습시킨다.</w:t>
      </w:r>
    </w:p>
    <w:p>
      <w:pPr>
        <w:shd w:fill="EAF3F1" w:val="clear"/>
        <w:spacing w:after="60" w:line="300"/>
      </w:pPr>
      <w:r>
        <w:rPr>
          <w:rFonts w:ascii="Malgun Gothic" w:cs="Malgun Gothic" w:eastAsia="Malgun Gothic" w:hAnsi="Malgun Gothic"/>
          <w:color w:val="333333"/>
          <w:sz w:val="20"/>
          <w:szCs w:val="20"/>
        </w:rPr>
        <w:t xml:space="preserve">· 인간에게 쉬운 일일수록 로봇에겐 위대한 성취임을 기억하면, 첫 성공에 감동하게 된다.</w:t>
      </w:r>
    </w:p>
    <w:p>
      <w:pPr>
        <w:spacing w:after="140"/>
      </w:pPr>
      <w:r>
        <w:t xml:space="preserve"/>
      </w:r>
    </w:p>
    <w:p>
      <w:pPr>
        <w:shd w:fill="FBF3E6" w:val="clear"/>
        <w:spacing w:after="160" w:before="120"/>
      </w:pPr>
      <w:r>
        <w:rPr>
          <w:rFonts w:ascii="Malgun Gothic" w:cs="Malgun Gothic" w:eastAsia="Malgun Gothic" w:hAnsi="Malgun Gothic"/>
          <w:i/>
          <w:iCs/>
          <w:color w:val="7A4F2A"/>
          <w:sz w:val="20"/>
          <w:szCs w:val="20"/>
        </w:rPr>
        <w:t xml:space="preserve">[쉽게 기억하는 비유] 모라벡의 역설은 빙산과 같습니다. 물 위에 드러난 작은 봉우리(추상적 추론)는 눈에 띄어 '지능'이라 불리지만, 물 아래 거대한 몸통(지각과 운동)이야말로 지능의 대부분입니다. AI는 지금 봉우리를 정복했고, 이제 몸통으로 잠수하는 중입니다.</w:t>
      </w:r>
    </w:p>
    <w:p>
      <w:pPr>
        <w:pStyle w:val="Heading2"/>
        <w:spacing w:after="140" w:before="300"/>
      </w:pPr>
      <w:r>
        <w:rPr>
          <w:rFonts w:ascii="Malgun Gothic" w:cs="Malgun Gothic" w:eastAsia="Malgun Gothic" w:hAnsi="Malgun Gothic"/>
          <w:b/>
          <w:bCs/>
          <w:color w:val="2E86AB"/>
          <w:sz w:val="25"/>
          <w:szCs w:val="25"/>
        </w:rPr>
        <w:t xml:space="preserve">2.2 표상 없는 지능 — 브룩스의 반란</w:t>
      </w:r>
    </w:p>
    <w:p>
      <w:pPr>
        <w:spacing w:after="150" w:before="0" w:line="312"/>
        <w:jc w:val="both"/>
      </w:pPr>
      <w:r>
        <w:rPr>
          <w:rFonts w:ascii="Malgun Gothic" w:cs="Malgun Gothic" w:eastAsia="Malgun Gothic" w:hAnsi="Malgun Gothic"/>
          <w:sz w:val="21"/>
          <w:szCs w:val="21"/>
        </w:rPr>
        <w:t xml:space="preserve">1991년, MIT의 로드니 브룩스는 인공지능의 주류 가정에 정면으로 반기를 들었습니다. 그의 논문 제목은 도발적이었습니다 — 「표상 없는 지능(Intelligence without representation)」(Brooks, 1991). 당시 AI는 세계를 머릿속에 기호로 그려 넣고(표상), 그 위에서 논리적으로 계획을 세우는 방식이 지능이라 믿었습니다. 브룩스는 이를 뒤집었습니다. '세계는 그 자체가 최선의 모델이다. 머릿속에 세계를 복제할 필요 없이, 감지하고 곧바로 행동하라.'</w:t>
      </w:r>
    </w:p>
    <w:p>
      <w:pPr>
        <w:spacing w:after="150" w:before="0" w:line="312"/>
        <w:jc w:val="both"/>
      </w:pPr>
      <w:r>
        <w:rPr>
          <w:rFonts w:ascii="Malgun Gothic" w:cs="Malgun Gothic" w:eastAsia="Malgun Gothic" w:hAnsi="Malgun Gothic"/>
          <w:sz w:val="21"/>
          <w:szCs w:val="21"/>
        </w:rPr>
        <w:t xml:space="preserve">그의 곤충 로봇들은 세계 지도를 그리지 않고도 장애물을 피해 돌아다녔습니다. 지능은 머릿속의 계산이 아니라 몸과 세계의 실시간 상호작용에서 창발(emergence)한다는 것을 보인 것입니다. 이 '행동 기반 로봇공학(behavior-based robotics)'은 훗날 로봇 청소기 룸바로 상업화되었고, 오늘날 VLA(시각-언어-행동) 모델이 '보고 곧바로 움직이는' 방식으로 이어졌습니다. 5장에서 자세히 볼 이 계보의 뿌리에 브룩스의 반란이 있습니다.</w:t>
      </w:r>
    </w:p>
    <w:p>
      <w:pPr>
        <w:spacing w:after="150" w:before="0" w:line="312"/>
        <w:jc w:val="both"/>
      </w:pPr>
      <w:r>
        <w:rPr>
          <w:rFonts w:ascii="Malgun Gothic" w:cs="Malgun Gothic" w:eastAsia="Malgun Gothic" w:hAnsi="Malgun Gothic"/>
          <w:sz w:val="21"/>
          <w:szCs w:val="21"/>
        </w:rPr>
        <w:t xml:space="preserve">브룩스의 통찰이 컴패니언에게 주는 함의는 깊습니다. 우리의 로봇은 집 전체의 완벽한 3차원 지도를 머릿속에 갖출 필요가 없습니다. '부엌 약 선반'이라는 목표와, 눈앞의 실시간 시각 정보와, 부딪히면 멈추는 반사만 있으면 됩니다. 세계는 이미 거기 있으니까요. 지능을 '완벽한 내부 모델'로 보는 관점에서 '세계와의 유능한 상호작용'으로 보는 관점의 전환 — 이것이 몸을 가진 지능의 첫 번째 철학입니다.</w:t>
      </w:r>
    </w:p>
    <w:p>
      <w:pPr>
        <w:pStyle w:val="Heading2"/>
        <w:spacing w:after="140" w:before="300"/>
      </w:pPr>
      <w:r>
        <w:rPr>
          <w:rFonts w:ascii="Malgun Gothic" w:cs="Malgun Gothic" w:eastAsia="Malgun Gothic" w:hAnsi="Malgun Gothic"/>
          <w:b/>
          <w:bCs/>
          <w:color w:val="2E86AB"/>
          <w:sz w:val="25"/>
          <w:szCs w:val="25"/>
        </w:rPr>
        <w:t xml:space="preserve">2.3 몸이 곧 마음이다 — 메를로퐁티에서 확장된 마음까지</w:t>
      </w:r>
    </w:p>
    <w:p>
      <w:pPr>
        <w:spacing w:after="150" w:before="0" w:line="312"/>
        <w:jc w:val="both"/>
      </w:pPr>
      <w:r>
        <w:rPr>
          <w:rFonts w:ascii="Malgun Gothic" w:cs="Malgun Gothic" w:eastAsia="Malgun Gothic" w:hAnsi="Malgun Gothic"/>
          <w:sz w:val="21"/>
          <w:szCs w:val="21"/>
        </w:rPr>
        <w:t xml:space="preserve">철학은 과학보다 앞서 이 결론에 도달해 있었습니다. 프랑스 현상학자 모리스 메를로퐁티는 1945년 『지각의 현상학』에서 몸을 '세계를 향한 우리의 닻'이자 '우리가 세계를 이해하는 방식 그 자체'로 보았습니다(Merleau-Ponty, 1945). 그에게 몸은 마음이 조종하는 기계가 아닙니다. 우리는 손잡이의 각도를 '계산'해서 문을 여는 것이 아니라, 몸이 이미 '아는' 방식으로 엽니다. 이 몸의 앎 — 체화된 앎 — 이 명제적 지식보다 더 근본적입니다.</w:t>
      </w:r>
    </w:p>
    <w:p>
      <w:pPr>
        <w:spacing w:after="150" w:before="0" w:line="312"/>
        <w:jc w:val="both"/>
      </w:pPr>
      <w:r>
        <w:rPr>
          <w:rFonts w:ascii="Malgun Gothic" w:cs="Malgun Gothic" w:eastAsia="Malgun Gothic" w:hAnsi="Malgun Gothic"/>
          <w:sz w:val="21"/>
          <w:szCs w:val="21"/>
        </w:rPr>
        <w:t xml:space="preserve">1991년 인지과학자 프란시스코 바렐라와 동료들은 이를 '행화주의(enactivism)'로 발전시켰습니다. 저서 『몸의 인지과학(The Embodied Mind)』에서 그들은 인지를 '몸을 가진 행위자가 세계를 만들어 가는(enact) 과정'으로 재정의했습니다(Varela, Thompson &amp; Rosch, 1991). 마음은 세계를 수동적으로 비추는 거울이 아니라, 몸의 행위를 통해 세계를 능동적으로 짜 나가는 활동이라는 것입니다. '피지컬 AI'라는 산업 용어가 철학적으로 정확한 이름인 이유가 여기 있습니다 — 지능의 마지막 시험은 언제나 물리적 세계였습니다.</w:t>
      </w:r>
    </w:p>
    <w:p>
      <w:pPr>
        <w:spacing w:after="150" w:before="0" w:line="312"/>
        <w:jc w:val="both"/>
      </w:pPr>
      <w:r>
        <w:rPr>
          <w:rFonts w:ascii="Malgun Gothic" w:cs="Malgun Gothic" w:eastAsia="Malgun Gothic" w:hAnsi="Malgun Gothic"/>
          <w:sz w:val="21"/>
          <w:szCs w:val="21"/>
        </w:rPr>
        <w:t xml:space="preserve">그리고 여기서 서드브레인 1편의 기둥이었던 개념이 다시 등장합니다. 앤디 클라크와 데이비드 차머스의 '확장된 마음(The Extended Mind)'(Clark &amp; Chalmers, 1998). 그들은 물었습니다 — 알츠하이머를 앓는 오토가 수첩에 주소를 적어 두고 그것에 의존해 길을 찾는다면, 그 수첩은 그의 기억의 '일부'가 아닌가? 마음은 두개골 안에 갇혀 있지 않고, 우리가 신뢰하며 일상적으로 의존하는 외부 도구로 확장됩니다. 1편에서 옵시디언 볼트가 바로 이 '확장된 기억'이었습니다.</w:t>
      </w:r>
    </w:p>
    <w:p>
      <w:pPr>
        <w:spacing w:after="150" w:before="0" w:line="312"/>
        <w:jc w:val="both"/>
      </w:pPr>
      <w:r>
        <w:rPr>
          <w:rFonts w:ascii="Malgun Gothic" w:cs="Malgun Gothic" w:eastAsia="Malgun Gothic" w:hAnsi="Malgun Gothic"/>
          <w:sz w:val="21"/>
          <w:szCs w:val="21"/>
        </w:rPr>
        <w:t xml:space="preserve">2편은 이 논제를 한 걸음 더 밉니다. 볼트가 나의 확장된 기억이라면, 그 볼트를 읽고 말하고 움직이는 로봇은 나의 확장된 몸이 아닌가? 그리고 — 여기가 결정적입니다 — 내가 죽은 뒤에도 그 확장이 남는다면, 확장된 마음은 원본보다 오래 살 수 있는가? 클라크와 차머스는 여기까지 묻지 않았습니다. 이 질문에 답하려는 것이 이 책이 철학에 보태려는 몫이며, 그 답은 제3부에서 '상속되는 마음'이라는 이름으로 돌아올 것입니다.</w:t>
      </w:r>
    </w:p>
    <w:p>
      <w:pPr>
        <w:pBdr>
          <w:top w:val="single" w:color="1F6F6A" w:sz="4"/>
          <w:bottom w:val="single" w:color="1F6F6A" w:sz="4"/>
        </w:pBdr>
        <w:spacing w:after="200" w:before="200"/>
        <w:jc w:val="center"/>
      </w:pPr>
      <w:r>
        <w:rPr>
          <w:rFonts w:ascii="Malgun Gothic" w:cs="Malgun Gothic" w:eastAsia="Malgun Gothic" w:hAnsi="Malgun Gothic"/>
          <w:i/>
          <w:iCs/>
          <w:color w:val="1F6F6A"/>
          <w:sz w:val="23"/>
          <w:szCs w:val="23"/>
        </w:rPr>
        <w:t xml:space="preserve">몸은 마음이 사는 집이 아니라, 마음이 세계를 만나는 방식이다.</w:t>
      </w:r>
      <w:r>
        <w:rPr>
          <w:rFonts w:ascii="Malgun Gothic" w:cs="Malgun Gothic" w:eastAsia="Malgun Gothic" w:hAnsi="Malgun Gothic"/>
          <w:color w:val="888888"/>
          <w:sz w:val="19"/>
          <w:szCs w:val="19"/>
        </w:rPr>
        <w:t xml:space="preserve">  — 메를로퐁티의 통찰을 빌려</w:t>
      </w:r>
    </w:p>
    <w:p>
      <w:r>
        <w:br w:type="page"/>
      </w:r>
    </w:p>
    <w:p>
      <w:pPr>
        <w:pStyle w:val="Heading2"/>
        <w:spacing w:after="140" w:before="300"/>
      </w:pPr>
      <w:r>
        <w:rPr>
          <w:rFonts w:ascii="Malgun Gothic" w:cs="Malgun Gothic" w:eastAsia="Malgun Gothic" w:hAnsi="Malgun Gothic"/>
          <w:b/>
          <w:bCs/>
          <w:color w:val="2E86AB"/>
          <w:sz w:val="25"/>
          <w:szCs w:val="25"/>
        </w:rPr>
        <w:t xml:space="preserve">2장을 마치며 — 우리 로봇의 지능을 체화의 언어로 다시 쓰기</w:t>
      </w:r>
    </w:p>
    <w:p>
      <w:pPr>
        <w:spacing w:after="150" w:before="0" w:line="312"/>
        <w:jc w:val="both"/>
      </w:pPr>
      <w:r>
        <w:rPr>
          <w:rFonts w:ascii="Malgun Gothic" w:cs="Malgun Gothic" w:eastAsia="Malgun Gothic" w:hAnsi="Malgun Gothic"/>
          <w:sz w:val="21"/>
          <w:szCs w:val="21"/>
        </w:rPr>
        <w:t xml:space="preserve">이 장의 결론을 서드브레인의 실제 시스템에 겹쳐 봅시다. 우리는 로봇의 지능을 세 층의 곱으로 설계했습니다 — L1(기반지능) × L2(분야지능) × L3(주인지능). 체화된 인지의 언어로 다시 읽으면 이렇습니다.</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3200"/>
      </w:tblGrid>
      <w:tr>
        <w:tc>
          <w:tcPr>
            <w:tcW w:type="dxa" w:w="1600"/>
            <w:shd w:fill="E8F4F2" w:val="clear"/>
            <w:tcMar>
              <w:top w:type="dxa" w:w="60"/>
              <w:left w:type="dxa" w:w="90"/>
              <w:bottom w:type="dxa" w:w="60"/>
              <w:right w:type="dxa" w:w="90"/>
            </w:tcMar>
          </w:tcPr>
          <w:p>
            <w:pPr>
              <w:spacing w:after="0" w:line="264"/>
            </w:pPr>
            <w:r>
              <w:rPr>
                <w:rFonts w:ascii="Malgun Gothic" w:cs="Malgun Gothic" w:eastAsia="Malgun Gothic" w:hAnsi="Malgun Gothic"/>
                <w:b/>
                <w:bCs/>
                <w:sz w:val="18"/>
                <w:szCs w:val="18"/>
              </w:rPr>
              <w:t xml:space="preserve">층</w:t>
            </w:r>
          </w:p>
        </w:tc>
        <w:tc>
          <w:tcPr>
            <w:tcW w:type="dxa" w:w="3600"/>
            <w:shd w:fill="E8F4F2" w:val="clear"/>
            <w:tcMar>
              <w:top w:type="dxa" w:w="60"/>
              <w:left w:type="dxa" w:w="90"/>
              <w:bottom w:type="dxa" w:w="60"/>
              <w:right w:type="dxa" w:w="90"/>
            </w:tcMar>
          </w:tcPr>
          <w:p>
            <w:pPr>
              <w:spacing w:after="0" w:line="264"/>
            </w:pPr>
            <w:r>
              <w:rPr>
                <w:rFonts w:ascii="Malgun Gothic" w:cs="Malgun Gothic" w:eastAsia="Malgun Gothic" w:hAnsi="Malgun Gothic"/>
                <w:b/>
                <w:bCs/>
                <w:sz w:val="18"/>
                <w:szCs w:val="18"/>
              </w:rPr>
              <w:t xml:space="preserve">내용</w:t>
            </w:r>
          </w:p>
        </w:tc>
        <w:tc>
          <w:tcPr>
            <w:tcW w:type="dxa" w:w="3200"/>
            <w:shd w:fill="E8F4F2" w:val="clear"/>
            <w:tcMar>
              <w:top w:type="dxa" w:w="60"/>
              <w:left w:type="dxa" w:w="90"/>
              <w:bottom w:type="dxa" w:w="60"/>
              <w:right w:type="dxa" w:w="90"/>
            </w:tcMar>
          </w:tcPr>
          <w:p>
            <w:pPr>
              <w:spacing w:after="0" w:line="264"/>
            </w:pPr>
            <w:r>
              <w:rPr>
                <w:rFonts w:ascii="Malgun Gothic" w:cs="Malgun Gothic" w:eastAsia="Malgun Gothic" w:hAnsi="Malgun Gothic"/>
                <w:b/>
                <w:bCs/>
                <w:sz w:val="18"/>
                <w:szCs w:val="18"/>
              </w:rPr>
              <w:t xml:space="preserve">체화 인지의 관점</w:t>
            </w:r>
          </w:p>
        </w:tc>
      </w:tr>
      <w:tr>
        <w:tc>
          <w:tcPr>
            <w:tcW w:type="dxa" w:w="16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L1 기반지능</w:t>
            </w:r>
          </w:p>
        </w:tc>
        <w:tc>
          <w:tcPr>
            <w:tcW w:type="dxa" w:w="36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사전학습 LLM의 세계 상식 (검정고시로 확인)</w:t>
            </w:r>
          </w:p>
        </w:tc>
        <w:tc>
          <w:tcPr>
            <w:tcW w:type="dxa" w:w="32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브룩스가 말한 '세계라는 최선의 모델'을 이미 흡수한 층. 그러나 몸이 없으면 컵을 못 든다(모라벡)</w:t>
            </w:r>
          </w:p>
        </w:tc>
      </w:tr>
      <w:tr>
        <w:tc>
          <w:tcPr>
            <w:tcW w:type="dxa" w:w="16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몸 (센서·모터)</w:t>
            </w:r>
          </w:p>
        </w:tc>
        <w:tc>
          <w:tcPr>
            <w:tcW w:type="dxa" w:w="36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카메라·서보·바퀴로 세계와 실시간 상호작용</w:t>
            </w:r>
          </w:p>
        </w:tc>
        <w:tc>
          <w:tcPr>
            <w:tcW w:type="dxa" w:w="32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행화주의의 핵심 — 세계를 '만들어 가는' 물리적 행위. 무거운 계산은 서버에 위임</w:t>
            </w:r>
          </w:p>
        </w:tc>
      </w:tr>
      <w:tr>
        <w:tc>
          <w:tcPr>
            <w:tcW w:type="dxa" w:w="16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L2·L3 (그래프)</w:t>
            </w:r>
          </w:p>
        </w:tc>
        <w:tc>
          <w:tcPr>
            <w:tcW w:type="dxa" w:w="36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분야지능과 주인의 평생 기록</w:t>
            </w:r>
          </w:p>
        </w:tc>
        <w:tc>
          <w:tcPr>
            <w:tcW w:type="dxa" w:w="32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확장된 마음 — 두개골 밖으로 확장된, 상속 가능한 기억</w:t>
            </w:r>
          </w:p>
        </w:tc>
      </w:tr>
    </w:tbl>
    <w:p>
      <w:pPr>
        <w:spacing w:after="150" w:before="80" w:line="312"/>
        <w:jc w:val="both"/>
      </w:pPr>
      <w:r>
        <w:rPr>
          <w:rFonts w:ascii="Malgun Gothic" w:cs="Malgun Gothic" w:eastAsia="Malgun Gothic" w:hAnsi="Malgun Gothic"/>
          <w:sz w:val="21"/>
          <w:szCs w:val="21"/>
        </w:rPr>
        <w:t xml:space="preserve">지능은 세 층의 곱이라 했습니다. 이제 그 의미가 분명해집니다. L1(세계 상식)만 있고 몸이 없으면 대화하는 백과사전일 뿐이고, 몸만 있고 그래프가 없으면 익명의 기계일 뿐입니다. 셋이 곱해질 때 — 세계를 알고, 몸으로 행하며, 나를 기억하는 — 비로소 컴패니언이 됩니다. 다음 장에서는 이 몸을 가진 존재에게 우리가 왜 그토록 쉽게 마음을 주는지, 인간 마음의 오래된 습관을 들여다보겠습니다.</w:t>
      </w:r>
    </w:p>
    <w:p>
      <w:r>
        <w:br w:type="page"/>
      </w:r>
    </w:p>
    <w:p>
      <w:pPr>
        <w:pStyle w:val="Heading2"/>
        <w:spacing w:after="140" w:before="300"/>
      </w:pPr>
      <w:r>
        <w:rPr>
          <w:rFonts w:ascii="Malgun Gothic" w:cs="Malgun Gothic" w:eastAsia="Malgun Gothic" w:hAnsi="Malgun Gothic"/>
          <w:b/>
          <w:bCs/>
          <w:color w:val="2E86AB"/>
          <w:sz w:val="25"/>
          <w:szCs w:val="25"/>
        </w:rPr>
        <w:t xml:space="preserve">2.4 [심화] 모라벡 이후 — 파운데이션 모델은 역설을 풀고 있는가</w:t>
      </w:r>
    </w:p>
    <w:p>
      <w:pPr>
        <w:spacing w:after="150" w:before="0" w:line="312"/>
        <w:jc w:val="both"/>
      </w:pPr>
      <w:r>
        <w:rPr>
          <w:rFonts w:ascii="Malgun Gothic" w:cs="Malgun Gothic" w:eastAsia="Malgun Gothic" w:hAnsi="Malgun Gothic"/>
          <w:sz w:val="21"/>
          <w:szCs w:val="21"/>
        </w:rPr>
        <w:t xml:space="preserve">모라벡의 역설이 40년째 유효하다면, 자연스러운 질문이 떠오릅니다. 최근의 파운데이션 모델은 이 역설을 풀고 있는가? 답은 '부분적으로, 그러나 결정적으로는 아직'입니다. 2023년 이후 RT-2, π0, GR00T 같은 시각-언어-행동(VLA) 모델은 웹에서 배운 지식을 물리적 행동으로 전이하는 데 인상적인 진전을 이뤘습니다(5장에서 상술). 로봇이 '바나나를 집어'라는 말을 이해하고, 한 번도 본 적 없는 바나나를 집는 일이 가능해졌습니다. 표층(추론)과 심층(운동)을 잇는 다리가 놓이기 시작한 것입니다.</w:t>
      </w:r>
    </w:p>
    <w:p>
      <w:pPr>
        <w:spacing w:after="150" w:before="0" w:line="312"/>
        <w:jc w:val="both"/>
      </w:pPr>
      <w:r>
        <w:rPr>
          <w:rFonts w:ascii="Malgun Gothic" w:cs="Malgun Gothic" w:eastAsia="Malgun Gothic" w:hAnsi="Malgun Gothic"/>
          <w:sz w:val="21"/>
          <w:szCs w:val="21"/>
        </w:rPr>
        <w:t xml:space="preserve">그러나 이 다리는 아직 좁고 흔들립니다. 데이터의 비대칭이 근본 원인입니다. 언어 데이터는 인터넷에 수조 단어가 쌓여 있지만, '몸으로 무언가를 하는' 로봇 행동 데이터는 희소하고 수집 비용이 큽니다. 인간 아기는 수억 년 진화가 압축된 몸과, 매 순간의 풍부한 감각-운동 경험으로 걷기를 배우지만, 로봇에게는 그 데이터가 없습니다. 그래서 오늘의 로봇은 여전히 '깨끗한 실험실의 정해진 물건'은 집어도, '어지러운 부엌의 처음 보는 컵'앞에서는 머뭇거립니다. 모라벡의 벽은 낮아졌으나 무너지지 않았습니다.</w:t>
      </w:r>
    </w:p>
    <w:p>
      <w:pPr>
        <w:spacing w:after="150" w:before="0" w:line="312"/>
        <w:jc w:val="both"/>
      </w:pPr>
      <w:r>
        <w:rPr>
          <w:rFonts w:ascii="Malgun Gothic" w:cs="Malgun Gothic" w:eastAsia="Malgun Gothic" w:hAnsi="Malgun Gothic"/>
          <w:sz w:val="21"/>
          <w:szCs w:val="21"/>
        </w:rPr>
        <w:t xml:space="preserve">이 사실이 컴패니언 설계에 주는 교훈은 겸손과 전략입니다. 만능의 손을 기다리지 말고, 우리 집의 '정해진 몇 가지 동작'부터 — 약 트레이 서빙처럼 — 반복 학습으로 정복하는 것입니다. 그리고 그 데이터를 우리가 직접 만듭니다. 리더암 텔레오퍼레이션(3장·5장)이 바로 그 방법입니다. 세상의 로봇 데이터는 희소하지만, '우리 집에서 우리가 시키는 그 동작'의 데이터는 우리가 무한히 만들 수 있습니다. 데이터의 비대칭을, 개인화로 뒤집는 것 — 이것이 모라벡 이후 시대에 개인 컴패니언이 가진 뜻밖의 이점입니다.</w:t>
      </w:r>
    </w:p>
    <w:p>
      <w:pPr>
        <w:shd w:fill="EAF3F1" w:val="clear"/>
        <w:spacing w:after="60" w:before="180"/>
      </w:pPr>
      <w:r>
        <w:rPr>
          <w:rFonts w:ascii="Malgun Gothic" w:cs="Malgun Gothic" w:eastAsia="Malgun Gothic" w:hAnsi="Malgun Gothic"/>
          <w:b/>
          <w:bCs/>
          <w:color w:val="1F6F6A"/>
          <w:sz w:val="20"/>
          <w:szCs w:val="20"/>
        </w:rPr>
        <w:t xml:space="preserve">[뇌경영 실천] 모라벡의 벽, 낮아졌으나 무너지지 않았다</w:t>
      </w:r>
    </w:p>
    <w:p>
      <w:pPr>
        <w:shd w:fill="EAF3F1" w:val="clear"/>
        <w:spacing w:after="60" w:line="300"/>
      </w:pPr>
      <w:r>
        <w:rPr>
          <w:rFonts w:ascii="Malgun Gothic" w:cs="Malgun Gothic" w:eastAsia="Malgun Gothic" w:hAnsi="Malgun Gothic"/>
          <w:color w:val="333333"/>
          <w:sz w:val="20"/>
          <w:szCs w:val="20"/>
        </w:rPr>
        <w:t xml:space="preserve">· 진전: VLA 모델이 웹 지식을 행동으로 전이하기 시작(추론-운동의 다리)</w:t>
      </w:r>
    </w:p>
    <w:p>
      <w:pPr>
        <w:shd w:fill="EAF3F1" w:val="clear"/>
        <w:spacing w:after="60" w:line="300"/>
      </w:pPr>
      <w:r>
        <w:rPr>
          <w:rFonts w:ascii="Malgun Gothic" w:cs="Malgun Gothic" w:eastAsia="Malgun Gothic" w:hAnsi="Malgun Gothic"/>
          <w:color w:val="333333"/>
          <w:sz w:val="20"/>
          <w:szCs w:val="20"/>
        </w:rPr>
        <w:t xml:space="preserve">· 한계: 로봇 행동 데이터의 희소성 — '처음 보는 어지러운 환경'은 여전히 난제</w:t>
      </w:r>
    </w:p>
    <w:p>
      <w:pPr>
        <w:shd w:fill="EAF3F1" w:val="clear"/>
        <w:spacing w:after="60" w:line="300"/>
      </w:pPr>
      <w:r>
        <w:rPr>
          <w:rFonts w:ascii="Malgun Gothic" w:cs="Malgun Gothic" w:eastAsia="Malgun Gothic" w:hAnsi="Malgun Gothic"/>
          <w:color w:val="333333"/>
          <w:sz w:val="20"/>
          <w:szCs w:val="20"/>
        </w:rPr>
        <w:t xml:space="preserve">· 전략: 만능을 기다리지 말고 '우리 집의 정해진 동작'부터 반복 정복</w:t>
      </w:r>
    </w:p>
    <w:p>
      <w:pPr>
        <w:shd w:fill="EAF3F1" w:val="clear"/>
        <w:spacing w:after="60" w:line="300"/>
      </w:pPr>
      <w:r>
        <w:rPr>
          <w:rFonts w:ascii="Malgun Gothic" w:cs="Malgun Gothic" w:eastAsia="Malgun Gothic" w:hAnsi="Malgun Gothic"/>
          <w:color w:val="333333"/>
          <w:sz w:val="20"/>
          <w:szCs w:val="20"/>
        </w:rPr>
        <w:t xml:space="preserve">· 반전: 세상의 데이터는 부족해도 '내 집 데이터'는 내가 만든다(개인화의 이점)</w:t>
      </w:r>
    </w:p>
    <w:p>
      <w:pPr>
        <w:spacing w:after="140"/>
      </w:pPr>
      <w:r>
        <w:t xml:space="preserve"/>
      </w:r>
    </w:p>
    <w:p>
      <w:pPr>
        <w:spacing w:after="60" w:before="0" w:line="312"/>
        <w:jc w:val="both"/>
      </w:pPr>
      <w:r>
        <w:rPr>
          <w:rFonts w:ascii="Malgun Gothic" w:cs="Malgun Gothic" w:eastAsia="Malgun Gothic" w:hAnsi="Malgun Gothic"/>
          <w:sz w:val="21"/>
          <w:szCs w:val="21"/>
        </w:rPr>
        <w:t xml:space="preserve"/>
      </w:r>
    </w:p>
    <w:p>
      <w:pPr>
        <w:pStyle w:val="Heading3"/>
        <w:spacing w:after="110" w:before="200"/>
      </w:pPr>
      <w:r>
        <w:rPr>
          <w:rFonts w:ascii="Malgun Gothic" w:cs="Malgun Gothic" w:eastAsia="Malgun Gothic" w:hAnsi="Malgun Gothic"/>
          <w:b/>
          <w:bCs/>
          <w:color w:val="444444"/>
          <w:sz w:val="22"/>
          <w:szCs w:val="22"/>
        </w:rPr>
        <w:t xml:space="preserve">이 장의 참고문헌</w:t>
      </w:r>
    </w:p>
    <w:p>
      <w:pPr>
        <w:spacing w:after="50"/>
        <w:ind w:left="360" w:hanging="360"/>
      </w:pPr>
      <w:r>
        <w:rPr>
          <w:rFonts w:ascii="Malgun Gothic" w:cs="Malgun Gothic" w:eastAsia="Malgun Gothic" w:hAnsi="Malgun Gothic"/>
          <w:color w:val="555555"/>
          <w:sz w:val="17"/>
          <w:szCs w:val="17"/>
        </w:rPr>
        <w:t xml:space="preserve">Brooks, R. A. (1991). Intelligence without representation. Artificial Intelligence, 47(1–3), 139–159.</w:t>
      </w:r>
    </w:p>
    <w:p>
      <w:pPr>
        <w:spacing w:after="50"/>
        <w:ind w:left="360" w:hanging="360"/>
      </w:pPr>
      <w:r>
        <w:rPr>
          <w:rFonts w:ascii="Malgun Gothic" w:cs="Malgun Gothic" w:eastAsia="Malgun Gothic" w:hAnsi="Malgun Gothic"/>
          <w:color w:val="555555"/>
          <w:sz w:val="17"/>
          <w:szCs w:val="17"/>
        </w:rPr>
        <w:t xml:space="preserve">Clark, A., &amp; Chalmers, D. (1998). The Extended Mind. Analysis, 58(1), 7–19.</w:t>
      </w:r>
    </w:p>
    <w:p>
      <w:pPr>
        <w:spacing w:after="50"/>
        <w:ind w:left="360" w:hanging="360"/>
      </w:pPr>
      <w:r>
        <w:rPr>
          <w:rFonts w:ascii="Malgun Gothic" w:cs="Malgun Gothic" w:eastAsia="Malgun Gothic" w:hAnsi="Malgun Gothic"/>
          <w:color w:val="555555"/>
          <w:sz w:val="17"/>
          <w:szCs w:val="17"/>
        </w:rPr>
        <w:t xml:space="preserve">Merleau-Ponty, M. (1945). Phénoménologie de la perception. Gallimard.</w:t>
      </w:r>
    </w:p>
    <w:p>
      <w:pPr>
        <w:spacing w:after="50"/>
        <w:ind w:left="360" w:hanging="360"/>
      </w:pPr>
      <w:r>
        <w:rPr>
          <w:rFonts w:ascii="Malgun Gothic" w:cs="Malgun Gothic" w:eastAsia="Malgun Gothic" w:hAnsi="Malgun Gothic"/>
          <w:color w:val="555555"/>
          <w:sz w:val="17"/>
          <w:szCs w:val="17"/>
        </w:rPr>
        <w:t xml:space="preserve">Moravec, H. (1988). Mind Children: The Future of Robot and Human Intelligence. Harvard University Press.</w:t>
      </w:r>
    </w:p>
    <w:p>
      <w:pPr>
        <w:spacing w:after="50"/>
        <w:ind w:left="360" w:hanging="360"/>
      </w:pPr>
      <w:r>
        <w:rPr>
          <w:rFonts w:ascii="Malgun Gothic" w:cs="Malgun Gothic" w:eastAsia="Malgun Gothic" w:hAnsi="Malgun Gothic"/>
          <w:color w:val="555555"/>
          <w:sz w:val="17"/>
          <w:szCs w:val="17"/>
        </w:rPr>
        <w:t xml:space="preserve">Varela, F. J., Thompson, E., &amp; Rosch, E. (1991). The Embodied Mind. MIT Press.</w:t>
      </w:r>
    </w:p>
    <w:sectPr>
      <w:pgSz w:w="11906" w:h="16838" w:orient="portrait"/>
      <w:pgMar w:top="1300" w:right="1400" w:bottom="13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2026-07-30T01:47:53.508Z</dcterms:created>
  <dcterms:modified xsi:type="dcterms:W3CDTF">2026-07-30T01:47:53.559Z</dcterms:modified>
</cp:coreProperties>
</file>

<file path=docProps/custom.xml><?xml version="1.0" encoding="utf-8"?>
<Properties xmlns="http://schemas.openxmlformats.org/officeDocument/2006/custom-properties" xmlns:vt="http://schemas.openxmlformats.org/officeDocument/2006/docPropsVTypes"/>
</file>