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8.png" ContentType="image/png"/>
  <Override PartName="/word/media/rId293.png" ContentType="image/png"/>
  <Override PartName="/word/media/rId303.png" ContentType="image/png"/>
  <Override PartName="/word/media/rId308.png" ContentType="image/png"/>
  <Override PartName="/word/media/rId46.png" ContentType="image/png"/>
  <Override PartName="/word/media/rId320.png" ContentType="image/png"/>
  <Override PartName="/word/media/rId324.png" ContentType="image/png"/>
  <Override PartName="/word/media/rId337.png" ContentType="image/png"/>
  <Override PartName="/word/media/rId53.png" ContentType="image/png"/>
  <Override PartName="/word/media/rId356.png" ContentType="image/png"/>
  <Override PartName="/word/media/rId345.png" ContentType="image/png"/>
  <Override PartName="/word/media/rId352.png" ContentType="image/png"/>
  <Override PartName="/word/media/rId58.png" ContentType="image/png"/>
  <Override PartName="/word/media/rId370.png" ContentType="image/png"/>
  <Override PartName="/word/media/rId376.png" ContentType="image/png"/>
  <Override PartName="/word/media/rId388.png" ContentType="image/png"/>
  <Override PartName="/word/media/rId395.png" ContentType="image/png"/>
  <Override PartName="/word/media/rId409.png" ContentType="image/png"/>
  <Override PartName="/word/media/rId414.png" ContentType="image/png"/>
  <Override PartName="/word/media/rId429.png" ContentType="image/png"/>
  <Override PartName="/word/media/rId437.png" ContentType="image/png"/>
  <Override PartName="/word/media/rId448.png" ContentType="image/png"/>
  <Override PartName="/word/media/rId453.png" ContentType="image/png"/>
  <Override PartName="/word/media/rId461.png" ContentType="image/png"/>
  <Override PartName="/word/media/rId468.png" ContentType="image/png"/>
  <Override PartName="/word/media/rId472.png" ContentType="image/png"/>
  <Override PartName="/word/media/rId486.png" ContentType="image/png"/>
  <Override PartName="/word/media/rId482.png" ContentType="image/png"/>
  <Override PartName="/word/media/rId490.png" ContentType="image/png"/>
  <Override PartName="/word/media/rId500.png" ContentType="image/png"/>
  <Override PartName="/word/media/rId504.png" ContentType="image/png"/>
  <Override PartName="/word/media/rId509.png" ContentType="image/png"/>
  <Override PartName="/word/media/rId67.png" ContentType="image/png"/>
  <Override PartName="/word/media/rId517.png" ContentType="image/png"/>
  <Override PartName="/word/media/rId523.png" ContentType="image/png"/>
  <Override PartName="/word/media/rId76.png" ContentType="image/png"/>
  <Override PartName="/word/media/rId536.png" ContentType="image/png"/>
  <Override PartName="/word/media/rId546.png" ContentType="image/png"/>
  <Override PartName="/word/media/rId553.png" ContentType="image/png"/>
  <Override PartName="/word/media/rId98.png" ContentType="image/png"/>
  <Override PartName="/word/media/rId94.png" ContentType="image/png"/>
  <Override PartName="/word/media/rId103.png" ContentType="image/png"/>
  <Override PartName="/word/media/rId111.png" ContentType="image/png"/>
  <Override PartName="/word/media/rId117.png" ContentType="image/png"/>
  <Override PartName="/word/media/rId121.png" ContentType="image/png"/>
  <Override PartName="/word/media/rId144.png" ContentType="image/png"/>
  <Override PartName="/word/media/rId147.png" ContentType="image/png"/>
  <Override PartName="/word/media/rId153.png" ContentType="image/png"/>
  <Override PartName="/word/media/rId166.png" ContentType="image/png"/>
  <Override PartName="/word/media/rId162.png" ContentType="image/png"/>
  <Override PartName="/word/media/rId207.png" ContentType="image/png"/>
  <Override PartName="/word/media/rId216.png" ContentType="image/png"/>
  <Override PartName="/word/media/rId224.png" ContentType="image/png"/>
  <Override PartName="/word/media/rId230.png" ContentType="image/png"/>
  <Override PartName="/word/media/rId254.png" ContentType="image/png"/>
  <Override PartName="/word/media/rId245.png" ContentType="image/png"/>
  <Override PartName="/word/media/rId271.png" ContentType="image/png"/>
  <Override PartName="/word/media/rId264.png" ContentType="image/png"/>
  <Override PartName="/word/media/rId567.png" ContentType="image/png"/>
  <Override PartName="/word/media/rId24.png" ContentType="image/png"/>
  <Override PartName="/word/media/rId29.png" ContentType="image/png"/>
  <Override PartName="/word/media/rId38.png" ContentType="image/png"/>
  <Override PartName="/word/media/rId33.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2"/>
    <w:bookmarkStart w:id="43"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7"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5" name="Picture"/>
            <a:graphic>
              <a:graphicData uri="http://schemas.openxmlformats.org/drawingml/2006/picture">
                <pic:pic>
                  <pic:nvPicPr>
                    <pic:cNvPr descr="figures/fig_P1_timeline.png" id="26" name="Picture"/>
                    <pic:cNvPicPr>
                      <a:picLocks noChangeArrowheads="1" noChangeAspect="1"/>
                    </pic:cNvPicPr>
                  </pic:nvPicPr>
                  <pic:blipFill>
                    <a:blip r:embed="rId24"/>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7"/>
    <w:bookmarkStart w:id="28"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8"/>
    <w:bookmarkStart w:id="32"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0" name="Picture"/>
            <a:graphic>
              <a:graphicData uri="http://schemas.openxmlformats.org/drawingml/2006/picture">
                <pic:pic>
                  <pic:nvPicPr>
                    <pic:cNvPr descr="figures/fig_P2_3jung5s.png" id="31" name="Picture"/>
                    <pic:cNvPicPr>
                      <a:picLocks noChangeArrowheads="1" noChangeAspect="1"/>
                    </pic:cNvPicPr>
                  </pic:nvPicPr>
                  <pic:blipFill>
                    <a:blip r:embed="rId29"/>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2"/>
    <w:bookmarkStart w:id="36"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4" name="Picture"/>
            <a:graphic>
              <a:graphicData uri="http://schemas.openxmlformats.org/drawingml/2006/picture">
                <pic:pic>
                  <pic:nvPicPr>
                    <pic:cNvPr descr="figures/fig_P4_3stage.png" id="35" name="Picture"/>
                    <pic:cNvPicPr>
                      <a:picLocks noChangeArrowheads="1" noChangeAspect="1"/>
                    </pic:cNvPicPr>
                  </pic:nvPicPr>
                  <pic:blipFill>
                    <a:blip r:embed="rId33"/>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6"/>
    <w:bookmarkStart w:id="37"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7"/>
    <w:bookmarkStart w:id="41"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9" name="Picture"/>
            <a:graphic>
              <a:graphicData uri="http://schemas.openxmlformats.org/drawingml/2006/picture">
                <pic:pic>
                  <pic:nvPicPr>
                    <pic:cNvPr descr="figures/fig_P3_dmaic_loop.png" id="40" name="Picture"/>
                    <pic:cNvPicPr>
                      <a:picLocks noChangeArrowheads="1" noChangeAspect="1"/>
                    </pic:cNvPicPr>
                  </pic:nvPicPr>
                  <pic:blipFill>
                    <a:blip r:embed="rId38"/>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1"/>
    <w:bookmarkStart w:id="42"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2"/>
    <w:bookmarkEnd w:id="43"/>
    <w:bookmarkStart w:id="44"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4"/>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5"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5"/>
    <w:bookmarkStart w:id="52"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47" name="Picture"/>
            <a:graphic>
              <a:graphicData uri="http://schemas.openxmlformats.org/drawingml/2006/picture">
                <pic:pic>
                  <pic:nvPicPr>
                    <pic:cNvPr descr="figures/fig_11_erp_timeline.png" id="48" name="Picture"/>
                    <pic:cNvPicPr>
                      <a:picLocks noChangeArrowheads="1" noChangeAspect="1"/>
                    </pic:cNvPicPr>
                  </pic:nvPicPr>
                  <pic:blipFill>
                    <a:blip r:embed="rId46"/>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9"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9"/>
    <w:bookmarkStart w:id="50"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0"/>
    <w:bookmarkStart w:id="51"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1"/>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1"/>
    <w:bookmarkStart w:id="62"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4"/>
    <w:bookmarkEnd w:id="65"/>
    <w:bookmarkStart w:id="9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6"/>
    <w:bookmarkStart w:id="75"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0"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0"/>
    <w:bookmarkStart w:id="71"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1"/>
    <w:bookmarkStart w:id="72"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2"/>
    <w:bookmarkStart w:id="73"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3"/>
    <w:bookmarkStart w:id="74"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4"/>
    <w:bookmarkEnd w:id="75"/>
    <w:bookmarkStart w:id="85"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77" name="Picture"/>
            <a:graphic>
              <a:graphicData uri="http://schemas.openxmlformats.org/drawingml/2006/picture">
                <pic:pic>
                  <pic:nvPicPr>
                    <pic:cNvPr descr="figures/fig_22_bolt3codes.png" id="78" name="Picture"/>
                    <pic:cNvPicPr>
                      <a:picLocks noChangeArrowheads="1" noChangeAspect="1"/>
                    </pic:cNvPicPr>
                  </pic:nvPicPr>
                  <pic:blipFill>
                    <a:blip r:embed="rId76"/>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79"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79"/>
    <w:bookmarkStart w:id="80"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0"/>
    <w:bookmarkStart w:id="81"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1"/>
    <w:bookmarkStart w:id="82"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2"/>
    <w:bookmarkStart w:id="83"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3"/>
    <w:bookmarkStart w:id="84"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4"/>
    <w:bookmarkEnd w:id="85"/>
    <w:bookmarkStart w:id="86"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86"/>
    <w:bookmarkStart w:id="87"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87"/>
    <w:bookmarkStart w:id="88"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88"/>
    <w:bookmarkStart w:id="89"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89"/>
    <w:bookmarkEnd w:id="90"/>
    <w:bookmarkStart w:id="110"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1"/>
    <w:bookmarkStart w:id="92"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2"/>
    <w:bookmarkStart w:id="93"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3"/>
    <w:bookmarkStart w:id="97"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5" name="Picture"/>
            <a:graphic>
              <a:graphicData uri="http://schemas.openxmlformats.org/drawingml/2006/picture">
                <pic:pic>
                  <pic:nvPicPr>
                    <pic:cNvPr descr="figures/fig_32_pop_evolution.png" id="96" name="Picture"/>
                    <pic:cNvPicPr>
                      <a:picLocks noChangeArrowheads="1" noChangeAspect="1"/>
                    </pic:cNvPicPr>
                  </pic:nvPicPr>
                  <pic:blipFill>
                    <a:blip r:embed="rId94"/>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97"/>
    <w:bookmarkStart w:id="101"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99" name="Picture"/>
            <a:graphic>
              <a:graphicData uri="http://schemas.openxmlformats.org/drawingml/2006/picture">
                <pic:pic>
                  <pic:nvPicPr>
                    <pic:cNvPr descr="figures/fig_31_kanban.png" id="100" name="Picture"/>
                    <pic:cNvPicPr>
                      <a:picLocks noChangeArrowheads="1" noChangeAspect="1"/>
                    </pic:cNvPicPr>
                  </pic:nvPicPr>
                  <pic:blipFill>
                    <a:blip r:embed="rId9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1"/>
    <w:bookmarkStart w:id="102"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2"/>
    <w:bookmarkStart w:id="106"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4" name="Picture"/>
            <a:graphic>
              <a:graphicData uri="http://schemas.openxmlformats.org/drawingml/2006/picture">
                <pic:pic>
                  <pic:nvPicPr>
                    <pic:cNvPr descr="figures/fig_33_briefing.png" id="105" name="Picture"/>
                    <pic:cNvPicPr>
                      <a:picLocks noChangeArrowheads="1" noChangeAspect="1"/>
                    </pic:cNvPicPr>
                  </pic:nvPicPr>
                  <pic:blipFill>
                    <a:blip r:embed="rId103"/>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06"/>
    <w:bookmarkStart w:id="107"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07"/>
    <w:bookmarkStart w:id="108"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08"/>
    <w:bookmarkStart w:id="10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09"/>
    <w:bookmarkEnd w:id="110"/>
    <w:bookmarkStart w:id="12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4"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2" name="Picture"/>
            <a:graphic>
              <a:graphicData uri="http://schemas.openxmlformats.org/drawingml/2006/picture">
                <pic:pic>
                  <pic:nvPicPr>
                    <pic:cNvPr descr="figures/fig_41_bom_tree.png" id="113" name="Picture"/>
                    <pic:cNvPicPr>
                      <a:picLocks noChangeArrowheads="1" noChangeAspect="1"/>
                    </pic:cNvPicPr>
                  </pic:nvPicPr>
                  <pic:blipFill>
                    <a:blip r:embed="rId111"/>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4"/>
    <w:bookmarkStart w:id="115"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5"/>
    <w:bookmarkStart w:id="116"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16"/>
    <w:bookmarkStart w:id="120"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18" name="Picture"/>
            <a:graphic>
              <a:graphicData uri="http://schemas.openxmlformats.org/drawingml/2006/picture">
                <pic:pic>
                  <pic:nvPicPr>
                    <pic:cNvPr descr="figures/fig_42_schedule3.png" id="119" name="Picture"/>
                    <pic:cNvPicPr>
                      <a:picLocks noChangeArrowheads="1" noChangeAspect="1"/>
                    </pic:cNvPicPr>
                  </pic:nvPicPr>
                  <pic:blipFill>
                    <a:blip r:embed="rId117"/>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0"/>
    <w:bookmarkStart w:id="124"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2" name="Picture"/>
            <a:graphic>
              <a:graphicData uri="http://schemas.openxmlformats.org/drawingml/2006/picture">
                <pic:pic>
                  <pic:nvPicPr>
                    <pic:cNvPr descr="figures/fig_43_load_chart.png" id="123" name="Picture"/>
                    <pic:cNvPicPr>
                      <a:picLocks noChangeArrowheads="1" noChangeAspect="1"/>
                    </pic:cNvPicPr>
                  </pic:nvPicPr>
                  <pic:blipFill>
                    <a:blip r:embed="rId121"/>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4"/>
    <w:bookmarkStart w:id="125"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5"/>
    <w:bookmarkStart w:id="126"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26"/>
    <w:bookmarkStart w:id="127"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27"/>
    <w:bookmarkStart w:id="12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28"/>
    <w:bookmarkEnd w:id="129"/>
    <w:bookmarkStart w:id="16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3" w:name="개선-사이클의-계보-pdca-qc-스토리-그리고-dmaic"/>
    <w:p>
      <w:pPr>
        <w:pStyle w:val="Heading2"/>
      </w:pPr>
      <w:r>
        <w:t xml:space="preserve">5.1 개선 사이클의 계보: PDCA, QC 스토리, 그리고 DMAIC</w:t>
      </w:r>
    </w:p>
    <w:bookmarkStart w:id="130"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0"/>
    <w:bookmarkStart w:id="131"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1"/>
    <w:bookmarkStart w:id="132"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2"/>
    <w:bookmarkEnd w:id="133"/>
    <w:bookmarkStart w:id="135" w:name="define-경영-질문을-ctq와-kpi로-번역한다"/>
    <w:p>
      <w:pPr>
        <w:pStyle w:val="Heading2"/>
      </w:pPr>
      <w:r>
        <w:t xml:space="preserve">5.2 Define — 경영 질문을 CTQ와 KPI로 번역한다</w:t>
      </w:r>
    </w:p>
    <w:bookmarkStart w:id="134"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4"/>
    <w:bookmarkEnd w:id="135"/>
    <w:bookmarkStart w:id="138" w:name="measure-3원천-수집과-측정-시스템의-신뢰성"/>
    <w:p>
      <w:pPr>
        <w:pStyle w:val="Heading2"/>
      </w:pPr>
      <w:r>
        <w:t xml:space="preserve">5.3 Measure — 3원천 수집과 측정 시스템의 신뢰성</w:t>
      </w:r>
    </w:p>
    <w:bookmarkStart w:id="136"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36"/>
    <w:bookmarkStart w:id="137"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37"/>
    <w:bookmarkEnd w:id="138"/>
    <w:bookmarkStart w:id="140" w:name="analyze-통계에서-그래프까지-원인을-추론한다"/>
    <w:p>
      <w:pPr>
        <w:pStyle w:val="Heading2"/>
      </w:pPr>
      <w:r>
        <w:t xml:space="preserve">5.4 Analyze — 통계에서 그래프까지, 원인을 추론한다</w:t>
      </w:r>
    </w:p>
    <w:bookmarkStart w:id="139"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39"/>
    <w:bookmarkEnd w:id="140"/>
    <w:bookmarkStart w:id="141"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1"/>
    <w:bookmarkStart w:id="143" w:name="control-표준화하고-환류하고-감시한다"/>
    <w:p>
      <w:pPr>
        <w:pStyle w:val="Heading2"/>
      </w:pPr>
      <w:r>
        <w:t xml:space="preserve">5.6 Control — 표준화하고, 환류하고, 감시한다</w:t>
      </w:r>
    </w:p>
    <w:bookmarkStart w:id="142"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2"/>
    <w:bookmarkEnd w:id="143"/>
    <w:bookmarkStart w:id="152"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5" name="Picture"/>
            <a:graphic>
              <a:graphicData uri="http://schemas.openxmlformats.org/drawingml/2006/picture">
                <pic:pic>
                  <pic:nvPicPr>
                    <pic:cNvPr descr="figures/fig_51_llm_loop_detail.png" id="146" name="Picture"/>
                    <pic:cNvPicPr>
                      <a:picLocks noChangeArrowheads="1" noChangeAspect="1"/>
                    </pic:cNvPicPr>
                  </pic:nvPicPr>
                  <pic:blipFill>
                    <a:blip r:embed="rId144"/>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48" name="Picture"/>
            <a:graphic>
              <a:graphicData uri="http://schemas.openxmlformats.org/drawingml/2006/picture">
                <pic:pic>
                  <pic:nvPicPr>
                    <pic:cNvPr descr="figures/fig_52_learning_curve.png" id="149" name="Picture"/>
                    <pic:cNvPicPr>
                      <a:picLocks noChangeArrowheads="1" noChangeAspect="1"/>
                    </pic:cNvPicPr>
                  </pic:nvPicPr>
                  <pic:blipFill>
                    <a:blip r:embed="rId147"/>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0"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0"/>
    <w:bookmarkStart w:id="151"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1"/>
    <w:bookmarkEnd w:id="152"/>
    <w:bookmarkStart w:id="156"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4" name="Picture"/>
            <a:graphic>
              <a:graphicData uri="http://schemas.openxmlformats.org/drawingml/2006/picture">
                <pic:pic>
                  <pic:nvPicPr>
                    <pic:cNvPr descr="figures/fig_53_safeguards.png" id="155" name="Picture"/>
                    <pic:cNvPicPr>
                      <a:picLocks noChangeArrowheads="1" noChangeAspect="1"/>
                    </pic:cNvPicPr>
                  </pic:nvPicPr>
                  <pic:blipFill>
                    <a:blip r:embed="rId153"/>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56"/>
    <w:bookmarkStart w:id="157"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57"/>
    <w:bookmarkStart w:id="158"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58"/>
    <w:bookmarkStart w:id="159"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59"/>
    <w:bookmarkEnd w:id="160"/>
    <w:bookmarkStart w:id="21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1"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1"/>
    <w:bookmarkStart w:id="165"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3" name="Picture"/>
            <a:graphic>
              <a:graphicData uri="http://schemas.openxmlformats.org/drawingml/2006/picture">
                <pic:pic>
                  <pic:nvPicPr>
                    <pic:cNvPr descr="figures/fig_62_reverse_funnel.png" id="164" name="Picture"/>
                    <pic:cNvPicPr>
                      <a:picLocks noChangeArrowheads="1" noChangeAspect="1"/>
                    </pic:cNvPicPr>
                  </pic:nvPicPr>
                  <pic:blipFill>
                    <a:blip r:embed="rId162"/>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5"/>
    <w:bookmarkStart w:id="169"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67" name="Picture"/>
            <a:graphic>
              <a:graphicData uri="http://schemas.openxmlformats.org/drawingml/2006/picture">
                <pic:pic>
                  <pic:nvPicPr>
                    <pic:cNvPr descr="figures/fig_61_roadmap.png" id="168" name="Picture"/>
                    <pic:cNvPicPr>
                      <a:picLocks noChangeArrowheads="1" noChangeAspect="1"/>
                    </pic:cNvPicPr>
                  </pic:nvPicPr>
                  <pic:blipFill>
                    <a:blip r:embed="rId166"/>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69"/>
    <w:bookmarkStart w:id="176" w:name="단계-진단-경영-질문데이터-성숙도현장-5s의-3중-진단"/>
    <w:p>
      <w:pPr>
        <w:pStyle w:val="Heading2"/>
      </w:pPr>
      <w:r>
        <w:t xml:space="preserve">6.4 1단계 진단: 경영 질문·데이터 성숙도·현장 5S의 3중 진단</w:t>
      </w:r>
    </w:p>
    <w:bookmarkStart w:id="170"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0"/>
    <w:bookmarkStart w:id="171"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1"/>
    <w:bookmarkStart w:id="172"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2"/>
    <w:bookmarkStart w:id="173"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3"/>
    <w:bookmarkStart w:id="174"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4"/>
    <w:bookmarkStart w:id="175"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5"/>
    <w:bookmarkEnd w:id="176"/>
    <w:bookmarkStart w:id="183" w:name="단계-기반-단일-플랫폼과-코드체계-디지털-정돈"/>
    <w:p>
      <w:pPr>
        <w:pStyle w:val="Heading2"/>
      </w:pPr>
      <w:r>
        <w:t xml:space="preserve">6.5 2단계 기반: 단일 플랫폼과 코드체계 — 디지털 정돈</w:t>
      </w:r>
    </w:p>
    <w:bookmarkStart w:id="177"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77"/>
    <w:bookmarkStart w:id="178"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78"/>
    <w:bookmarkStart w:id="179"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79"/>
    <w:bookmarkStart w:id="180"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0"/>
    <w:bookmarkStart w:id="181"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1"/>
    <w:bookmarkStart w:id="182"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2"/>
    <w:bookmarkEnd w:id="183"/>
    <w:bookmarkStart w:id="190" w:name="단계-적재-데이터지식암묵지의-축적"/>
    <w:p>
      <w:pPr>
        <w:pStyle w:val="Heading2"/>
      </w:pPr>
      <w:r>
        <w:t xml:space="preserve">6.6 3단계 적재: 데이터·지식·암묵지의 축적</w:t>
      </w:r>
    </w:p>
    <w:bookmarkStart w:id="184"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4"/>
    <w:bookmarkStart w:id="185"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5"/>
    <w:bookmarkStart w:id="186"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86"/>
    <w:bookmarkStart w:id="187"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87"/>
    <w:bookmarkStart w:id="188"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88"/>
    <w:bookmarkStart w:id="189"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89"/>
    <w:bookmarkEnd w:id="190"/>
    <w:bookmarkStart w:id="197" w:name="단계-지능화-온톨로지예측-모델에이전트dmaic-루프의-가동"/>
    <w:p>
      <w:pPr>
        <w:pStyle w:val="Heading2"/>
      </w:pPr>
      <w:r>
        <w:t xml:space="preserve">6.7 4단계 지능화: 온톨로지·예측 모델·에이전트·DMAIC 루프의 가동</w:t>
      </w:r>
    </w:p>
    <w:bookmarkStart w:id="191"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1"/>
    <w:bookmarkStart w:id="192"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2"/>
    <w:bookmarkStart w:id="193"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3"/>
    <w:bookmarkStart w:id="194"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4"/>
    <w:bookmarkStart w:id="195"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5"/>
    <w:bookmarkStart w:id="196"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96"/>
    <w:bookmarkEnd w:id="197"/>
    <w:bookmarkStart w:id="204" w:name="단계-환류-판단의-현장-환류와-학습-루프"/>
    <w:p>
      <w:pPr>
        <w:pStyle w:val="Heading2"/>
      </w:pPr>
      <w:r>
        <w:t xml:space="preserve">6.8 5단계 환류: 판단의 현장 환류와 학습 루프</w:t>
      </w:r>
    </w:p>
    <w:bookmarkStart w:id="198"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98"/>
    <w:bookmarkStart w:id="199"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99"/>
    <w:bookmarkStart w:id="200"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0"/>
    <w:bookmarkStart w:id="201"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1"/>
    <w:bookmarkStart w:id="202"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2"/>
    <w:bookmarkStart w:id="203"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3"/>
    <w:bookmarkEnd w:id="204"/>
    <w:bookmarkStart w:id="205"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5"/>
    <w:bookmarkStart w:id="20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06"/>
    <w:bookmarkStart w:id="210"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08" name="Picture"/>
            <a:graphic>
              <a:graphicData uri="http://schemas.openxmlformats.org/drawingml/2006/picture">
                <pic:pic>
                  <pic:nvPicPr>
                    <pic:cNvPr descr="figures/fig_63_3week_gantt.png" id="209" name="Picture"/>
                    <pic:cNvPicPr>
                      <a:picLocks noChangeArrowheads="1" noChangeAspect="1"/>
                    </pic:cNvPicPr>
                  </pic:nvPicPr>
                  <pic:blipFill>
                    <a:blip r:embed="rId207"/>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0"/>
    <w:bookmarkStart w:id="211"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1"/>
    <w:bookmarkStart w:id="212"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2"/>
    <w:bookmarkStart w:id="213"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3"/>
    <w:bookmarkEnd w:id="214"/>
    <w:bookmarkStart w:id="239"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5"/>
    <w:bookmarkStart w:id="223"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17" name="Picture"/>
            <a:graphic>
              <a:graphicData uri="http://schemas.openxmlformats.org/drawingml/2006/picture">
                <pic:pic>
                  <pic:nvPicPr>
                    <pic:cNvPr descr="figures/fig_71_pq_pareto.png" id="218" name="Picture"/>
                    <pic:cNvPicPr>
                      <a:picLocks noChangeArrowheads="1" noChangeAspect="1"/>
                    </pic:cNvPicPr>
                  </pic:nvPicPr>
                  <pic:blipFill>
                    <a:blip r:embed="rId21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19"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19"/>
    <w:bookmarkStart w:id="220"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0"/>
    <w:bookmarkStart w:id="221"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1"/>
    <w:bookmarkStart w:id="222"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2"/>
    <w:bookmarkEnd w:id="223"/>
    <w:bookmarkStart w:id="229"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5" name="Picture"/>
            <a:graphic>
              <a:graphicData uri="http://schemas.openxmlformats.org/drawingml/2006/picture">
                <pic:pic>
                  <pic:nvPicPr>
                    <pic:cNvPr descr="figures/fig_72_neck_pipe.png" id="226" name="Picture"/>
                    <pic:cNvPicPr>
                      <a:picLocks noChangeArrowheads="1" noChangeAspect="1"/>
                    </pic:cNvPicPr>
                  </pic:nvPicPr>
                  <pic:blipFill>
                    <a:blip r:embed="rId224"/>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27"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27"/>
    <w:bookmarkStart w:id="228"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28"/>
    <w:bookmarkEnd w:id="229"/>
    <w:bookmarkStart w:id="236"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1" name="Picture"/>
            <a:graphic>
              <a:graphicData uri="http://schemas.openxmlformats.org/drawingml/2006/picture">
                <pic:pic>
                  <pic:nvPicPr>
                    <pic:cNvPr descr="figures/fig_73_platform.png" id="232" name="Picture"/>
                    <pic:cNvPicPr>
                      <a:picLocks noChangeArrowheads="1" noChangeAspect="1"/>
                    </pic:cNvPicPr>
                  </pic:nvPicPr>
                  <pic:blipFill>
                    <a:blip r:embed="rId230"/>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3"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3"/>
    <w:bookmarkStart w:id="234"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4"/>
    <w:bookmarkStart w:id="235"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5"/>
    <w:bookmarkEnd w:id="236"/>
    <w:bookmarkStart w:id="237"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37"/>
    <w:bookmarkStart w:id="238"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38"/>
    <w:bookmarkEnd w:id="239"/>
    <w:bookmarkStart w:id="240"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40"/>
    <w:bookmarkStart w:id="262"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1"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1"/>
    <w:bookmarkStart w:id="244" w:name="플랫폼의-초상-역사-두-에디션-생태계"/>
    <w:p>
      <w:pPr>
        <w:pStyle w:val="Heading2"/>
      </w:pPr>
      <w:r>
        <w:t xml:space="preserve">8.2 플랫폼의 초상: 역사, 두 에디션, 생태계</w:t>
      </w:r>
    </w:p>
    <w:bookmarkStart w:id="242"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42"/>
    <w:bookmarkStart w:id="243"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43"/>
    <w:bookmarkEnd w:id="244"/>
    <w:bookmarkStart w:id="250"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46" name="Picture"/>
            <a:graphic>
              <a:graphicData uri="http://schemas.openxmlformats.org/drawingml/2006/picture">
                <pic:pic>
                  <pic:nvPicPr>
                    <pic:cNvPr descr="figures/fig_82_pg_hub.png" id="247" name="Picture"/>
                    <pic:cNvPicPr>
                      <a:picLocks noChangeArrowheads="1" noChangeAspect="1"/>
                    </pic:cNvPicPr>
                  </pic:nvPicPr>
                  <pic:blipFill>
                    <a:blip r:embed="rId245"/>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248"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48"/>
    <w:bookmarkStart w:id="249"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49"/>
    <w:bookmarkEnd w:id="250"/>
    <w:bookmarkStart w:id="253" w:name="부를-읽는-렌즈-1부-방법론-요약과-공통-8절-구조"/>
    <w:p>
      <w:pPr>
        <w:pStyle w:val="Heading2"/>
      </w:pPr>
      <w:r>
        <w:t xml:space="preserve">8.4 2부를 읽는 렌즈: 1부 방법론 요약과 공통 8절 구조</w:t>
      </w:r>
    </w:p>
    <w:bookmarkStart w:id="251"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251"/>
    <w:bookmarkStart w:id="252"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252"/>
    <w:bookmarkEnd w:id="253"/>
    <w:bookmarkStart w:id="257"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255" name="Picture"/>
            <a:graphic>
              <a:graphicData uri="http://schemas.openxmlformats.org/drawingml/2006/picture">
                <pic:pic>
                  <pic:nvPicPr>
                    <pic:cNvPr descr="figures/fig_81_module_map.png" id="256" name="Picture"/>
                    <pic:cNvPicPr>
                      <a:picLocks noChangeArrowheads="1" noChangeAspect="1"/>
                    </pic:cNvPicPr>
                  </pic:nvPicPr>
                  <pic:blipFill>
                    <a:blip r:embed="rId254"/>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257"/>
    <w:bookmarkStart w:id="258"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258"/>
    <w:bookmarkStart w:id="259"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259"/>
    <w:bookmarkStart w:id="260"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260"/>
    <w:bookmarkStart w:id="261"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261"/>
    <w:bookmarkEnd w:id="262"/>
    <w:bookmarkStart w:id="28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263"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263"/>
    <w:bookmarkStart w:id="267"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265" name="Picture"/>
            <a:graphic>
              <a:graphicData uri="http://schemas.openxmlformats.org/drawingml/2006/picture">
                <pic:pic>
                  <pic:nvPicPr>
                    <pic:cNvPr descr="figures/fig_92_order_chain.png" id="266" name="Picture"/>
                    <pic:cNvPicPr>
                      <a:picLocks noChangeArrowheads="1" noChangeAspect="1"/>
                    </pic:cNvPicPr>
                  </pic:nvPicPr>
                  <pic:blipFill>
                    <a:blip r:embed="rId264"/>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267"/>
    <w:bookmarkStart w:id="270" w:name="데이터-지도와-3정5s-고객-행동-데이터의-정비"/>
    <w:p>
      <w:pPr>
        <w:pStyle w:val="Heading2"/>
      </w:pPr>
      <w:r>
        <w:t xml:space="preserve">9.3 데이터 지도와 3정5S: 고객 행동 데이터의 정비</w:t>
      </w:r>
    </w:p>
    <w:bookmarkStart w:id="268"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268"/>
    <w:bookmarkStart w:id="269"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69"/>
    <w:bookmarkEnd w:id="270"/>
    <w:bookmarkStart w:id="274"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272" name="Picture"/>
            <a:graphic>
              <a:graphicData uri="http://schemas.openxmlformats.org/drawingml/2006/picture">
                <pic:pic>
                  <pic:nvPicPr>
                    <pic:cNvPr descr="figures/fig_91_funnel.png" id="273" name="Picture"/>
                    <pic:cNvPicPr>
                      <a:picLocks noChangeArrowheads="1" noChangeAspect="1"/>
                    </pic:cNvPicPr>
                  </pic:nvPicPr>
                  <pic:blipFill>
                    <a:blip r:embed="rId271"/>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74"/>
    <w:bookmarkStart w:id="275"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75"/>
    <w:bookmarkStart w:id="276"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76"/>
    <w:bookmarkStart w:id="280" w:name="컨설팅-가이드"/>
    <w:p>
      <w:pPr>
        <w:pStyle w:val="Heading2"/>
      </w:pPr>
      <w:r>
        <w:t xml:space="preserve">9.7 컨설팅 가이드</w:t>
      </w:r>
    </w:p>
    <w:bookmarkStart w:id="277"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77"/>
    <w:bookmarkStart w:id="278"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78"/>
    <w:bookmarkStart w:id="279"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79"/>
    <w:bookmarkEnd w:id="280"/>
    <w:bookmarkStart w:id="281"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81"/>
    <w:bookmarkStart w:id="282"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82"/>
    <w:bookmarkStart w:id="283"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83"/>
    <w:bookmarkEnd w:id="284"/>
    <w:bookmarkStart w:id="301"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8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85"/>
    <w:bookmarkStart w:id="286"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86"/>
    <w:bookmarkStart w:id="287"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87"/>
    <w:bookmarkStart w:id="29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289" name="Picture"/>
            <a:graphic>
              <a:graphicData uri="http://schemas.openxmlformats.org/drawingml/2006/picture">
                <pic:pic>
                  <pic:nvPicPr>
                    <pic:cNvPr descr="figures/fig_101_pipeline_kanban.png" id="290" name="Picture"/>
                    <pic:cNvPicPr>
                      <a:picLocks noChangeArrowheads="1" noChangeAspect="1"/>
                    </pic:cNvPicPr>
                  </pic:nvPicPr>
                  <pic:blipFill>
                    <a:blip r:embed="rId288"/>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91"/>
    <w:bookmarkStart w:id="292"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92"/>
    <w:bookmarkStart w:id="296"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294" name="Picture"/>
            <a:graphic>
              <a:graphicData uri="http://schemas.openxmlformats.org/drawingml/2006/picture">
                <pic:pic>
                  <pic:nvPicPr>
                    <pic:cNvPr descr="figures/fig_102_lead_scoring.png" id="295" name="Picture"/>
                    <pic:cNvPicPr>
                      <a:picLocks noChangeArrowheads="1" noChangeAspect="1"/>
                    </pic:cNvPicPr>
                  </pic:nvPicPr>
                  <pic:blipFill>
                    <a:blip r:embed="rId293"/>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296"/>
    <w:bookmarkStart w:id="297"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297"/>
    <w:bookmarkStart w:id="298"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298"/>
    <w:bookmarkStart w:id="299"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299"/>
    <w:bookmarkStart w:id="300"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bookmarkEnd w:id="300"/>
    <w:bookmarkEnd w:id="301"/>
    <w:bookmarkStart w:id="318"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302"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302"/>
    <w:bookmarkStart w:id="306"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304" name="Picture"/>
            <a:graphic>
              <a:graphicData uri="http://schemas.openxmlformats.org/drawingml/2006/picture">
                <pic:pic>
                  <pic:nvPicPr>
                    <pic:cNvPr descr="figures/fig_111_procure_cycle.png" id="305" name="Picture"/>
                    <pic:cNvPicPr>
                      <a:picLocks noChangeArrowheads="1" noChangeAspect="1"/>
                    </pic:cNvPicPr>
                  </pic:nvPicPr>
                  <pic:blipFill>
                    <a:blip r:embed="rId303"/>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306"/>
    <w:bookmarkStart w:id="307"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307"/>
    <w:bookmarkStart w:id="311"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309" name="Picture"/>
            <a:graphic>
              <a:graphicData uri="http://schemas.openxmlformats.org/drawingml/2006/picture">
                <pic:pic>
                  <pic:nvPicPr>
                    <pic:cNvPr descr="figures/fig_112_sourcing_risk.png" id="310" name="Picture"/>
                    <pic:cNvPicPr>
                      <a:picLocks noChangeArrowheads="1" noChangeAspect="1"/>
                    </pic:cNvPicPr>
                  </pic:nvPicPr>
                  <pic:blipFill>
                    <a:blip r:embed="rId308"/>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311"/>
    <w:bookmarkStart w:id="312"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312"/>
    <w:bookmarkStart w:id="313"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313"/>
    <w:bookmarkStart w:id="314"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314"/>
    <w:bookmarkStart w:id="315"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315"/>
    <w:bookmarkStart w:id="316"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316"/>
    <w:bookmarkStart w:id="317"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317"/>
    <w:bookmarkEnd w:id="318"/>
    <w:bookmarkStart w:id="343"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319"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319"/>
    <w:bookmarkStart w:id="323"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321" name="Picture"/>
            <a:graphic>
              <a:graphicData uri="http://schemas.openxmlformats.org/drawingml/2006/picture">
                <pic:pic>
                  <pic:nvPicPr>
                    <pic:cNvPr descr="figures/fig_121_double_entry.png" id="322" name="Picture"/>
                    <pic:cNvPicPr>
                      <a:picLocks noChangeArrowheads="1" noChangeAspect="1"/>
                    </pic:cNvPicPr>
                  </pic:nvPicPr>
                  <pic:blipFill>
                    <a:blip r:embed="rId320"/>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323"/>
    <w:bookmarkStart w:id="329"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325" name="Picture"/>
            <a:graphic>
              <a:graphicData uri="http://schemas.openxmlformats.org/drawingml/2006/picture">
                <pic:pic>
                  <pic:nvPicPr>
                    <pic:cNvPr descr="figures/fig_122_location.png" id="326" name="Picture"/>
                    <pic:cNvPicPr>
                      <a:picLocks noChangeArrowheads="1" noChangeAspect="1"/>
                    </pic:cNvPicPr>
                  </pic:nvPicPr>
                  <pic:blipFill>
                    <a:blip r:embed="rId324"/>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327"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327"/>
    <w:bookmarkStart w:id="328"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328"/>
    <w:bookmarkEnd w:id="329"/>
    <w:bookmarkStart w:id="330"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330"/>
    <w:bookmarkStart w:id="331"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331"/>
    <w:bookmarkStart w:id="332"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332"/>
    <w:bookmarkStart w:id="336" w:name="컨설팅-가이드-진단-구축-순서-성공-판정"/>
    <w:p>
      <w:pPr>
        <w:pStyle w:val="Heading2"/>
      </w:pPr>
      <w:r>
        <w:t xml:space="preserve">12.7 컨설팅 가이드: 진단, 구축 순서, 성공 판정</w:t>
      </w:r>
    </w:p>
    <w:bookmarkStart w:id="333"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333"/>
    <w:bookmarkStart w:id="334"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334"/>
    <w:bookmarkStart w:id="335"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335"/>
    <w:bookmarkEnd w:id="336"/>
    <w:bookmarkStart w:id="340"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338" name="Picture"/>
            <a:graphic>
              <a:graphicData uri="http://schemas.openxmlformats.org/drawingml/2006/picture">
                <pic:pic>
                  <pic:nvPicPr>
                    <pic:cNvPr descr="figures/fig_123_picking.png" id="339" name="Picture"/>
                    <pic:cNvPicPr>
                      <a:picLocks noChangeArrowheads="1" noChangeAspect="1"/>
                    </pic:cNvPicPr>
                  </pic:nvPicPr>
                  <pic:blipFill>
                    <a:blip r:embed="rId337"/>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340"/>
    <w:bookmarkStart w:id="341"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341"/>
    <w:bookmarkStart w:id="342"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342"/>
    <w:bookmarkEnd w:id="343"/>
    <w:bookmarkStart w:id="368"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344"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344"/>
    <w:bookmarkStart w:id="348"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346" name="Picture"/>
            <a:graphic>
              <a:graphicData uri="http://schemas.openxmlformats.org/drawingml/2006/picture">
                <pic:pic>
                  <pic:nvPicPr>
                    <pic:cNvPr descr="figures/fig_132_mfg_flow.png" id="347" name="Picture"/>
                    <pic:cNvPicPr>
                      <a:picLocks noChangeArrowheads="1" noChangeAspect="1"/>
                    </pic:cNvPicPr>
                  </pic:nvPicPr>
                  <pic:blipFill>
                    <a:blip r:embed="rId345"/>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348"/>
    <w:bookmarkStart w:id="351" w:name="데이터-지도와-3정5s-bom의-정품-실적의-정량-코드의-정돈"/>
    <w:p>
      <w:pPr>
        <w:pStyle w:val="Heading2"/>
      </w:pPr>
      <w:r>
        <w:t xml:space="preserve">13.3 데이터 지도와 3정5S: BOM의 정품, 실적의 정량, 코드의 정돈</w:t>
      </w:r>
    </w:p>
    <w:bookmarkStart w:id="349"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349"/>
    <w:bookmarkStart w:id="350"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350"/>
    <w:bookmarkEnd w:id="351"/>
    <w:bookmarkStart w:id="355"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353" name="Picture"/>
            <a:graphic>
              <a:graphicData uri="http://schemas.openxmlformats.org/drawingml/2006/picture">
                <pic:pic>
                  <pic:nvPicPr>
                    <pic:cNvPr descr="figures/fig_133_gantt_neck.png" id="354" name="Picture"/>
                    <pic:cNvPicPr>
                      <a:picLocks noChangeArrowheads="1" noChangeAspect="1"/>
                    </pic:cNvPicPr>
                  </pic:nvPicPr>
                  <pic:blipFill>
                    <a:blip r:embed="rId352"/>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355"/>
    <w:bookmarkStart w:id="359"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357" name="Picture"/>
            <a:graphic>
              <a:graphicData uri="http://schemas.openxmlformats.org/drawingml/2006/picture">
                <pic:pic>
                  <pic:nvPicPr>
                    <pic:cNvPr descr="figures/fig_131_oee.png" id="358" name="Picture"/>
                    <pic:cNvPicPr>
                      <a:picLocks noChangeArrowheads="1" noChangeAspect="1"/>
                    </pic:cNvPicPr>
                  </pic:nvPicPr>
                  <pic:blipFill>
                    <a:blip r:embed="rId356"/>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359"/>
    <w:bookmarkStart w:id="360"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360"/>
    <w:bookmarkStart w:id="364" w:name="컨설팅-가이드-진단-mes-단계-도입-성공-판정"/>
    <w:p>
      <w:pPr>
        <w:pStyle w:val="Heading2"/>
      </w:pPr>
      <w:r>
        <w:t xml:space="preserve">13.7 컨설팅 가이드: 진단, MES 단계 도입, 성공 판정</w:t>
      </w:r>
    </w:p>
    <w:bookmarkStart w:id="361"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361"/>
    <w:bookmarkStart w:id="362"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362"/>
    <w:bookmarkStart w:id="363"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363"/>
    <w:bookmarkEnd w:id="364"/>
    <w:bookmarkStart w:id="365"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365"/>
    <w:bookmarkStart w:id="366"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366"/>
    <w:bookmarkStart w:id="367"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367"/>
    <w:bookmarkEnd w:id="368"/>
    <w:bookmarkStart w:id="385"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69"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369"/>
    <w:bookmarkStart w:id="373"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371" name="Picture"/>
            <a:graphic>
              <a:graphicData uri="http://schemas.openxmlformats.org/drawingml/2006/picture">
                <pic:pic>
                  <pic:nvPicPr>
                    <pic:cNvPr descr="figures/fig_141_no_input_acct.png" id="372" name="Picture"/>
                    <pic:cNvPicPr>
                      <a:picLocks noChangeArrowheads="1" noChangeAspect="1"/>
                    </pic:cNvPicPr>
                  </pic:nvPicPr>
                  <pic:blipFill>
                    <a:blip r:embed="rId370"/>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373"/>
    <w:bookmarkStart w:id="374"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374"/>
    <w:bookmarkStart w:id="375"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375"/>
    <w:bookmarkStart w:id="379"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377" name="Picture"/>
            <a:graphic>
              <a:graphicData uri="http://schemas.openxmlformats.org/drawingml/2006/picture">
                <pic:pic>
                  <pic:nvPicPr>
                    <pic:cNvPr descr="figures/fig_142_ccc.png" id="378" name="Picture"/>
                    <pic:cNvPicPr>
                      <a:picLocks noChangeArrowheads="1" noChangeAspect="1"/>
                    </pic:cNvPicPr>
                  </pic:nvPicPr>
                  <pic:blipFill>
                    <a:blip r:embed="rId376"/>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379"/>
    <w:bookmarkStart w:id="380"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380"/>
    <w:bookmarkStart w:id="381"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381"/>
    <w:bookmarkStart w:id="382"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382"/>
    <w:bookmarkStart w:id="383"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383"/>
    <w:bookmarkStart w:id="384"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384"/>
    <w:bookmarkEnd w:id="385"/>
    <w:bookmarkStart w:id="402"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86"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386"/>
    <w:bookmarkStart w:id="387"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387"/>
    <w:bookmarkStart w:id="391"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389" name="Picture"/>
            <a:graphic>
              <a:graphicData uri="http://schemas.openxmlformats.org/drawingml/2006/picture">
                <pic:pic>
                  <pic:nvPicPr>
                    <pic:cNvPr descr="figures/fig_151_seci.png" id="390" name="Picture"/>
                    <pic:cNvPicPr>
                      <a:picLocks noChangeArrowheads="1" noChangeAspect="1"/>
                    </pic:cNvPicPr>
                  </pic:nvPicPr>
                  <pic:blipFill>
                    <a:blip r:embed="rId388"/>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391"/>
    <w:bookmarkStart w:id="392"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392"/>
    <w:bookmarkStart w:id="393"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393"/>
    <w:bookmarkStart w:id="394"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394"/>
    <w:bookmarkStart w:id="398"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396" name="Picture"/>
            <a:graphic>
              <a:graphicData uri="http://schemas.openxmlformats.org/drawingml/2006/picture">
                <pic:pic>
                  <pic:nvPicPr>
                    <pic:cNvPr descr="figures/fig_152_knowledge_5s.png" id="397" name="Picture"/>
                    <pic:cNvPicPr>
                      <a:picLocks noChangeArrowheads="1" noChangeAspect="1"/>
                    </pic:cNvPicPr>
                  </pic:nvPicPr>
                  <pic:blipFill>
                    <a:blip r:embed="rId395"/>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398"/>
    <w:bookmarkStart w:id="399"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99"/>
    <w:bookmarkStart w:id="400"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400"/>
    <w:bookmarkStart w:id="401"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401"/>
    <w:bookmarkEnd w:id="402"/>
    <w:bookmarkStart w:id="426"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403"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403"/>
    <w:bookmarkStart w:id="408" w:name="세-부스터의-해부-계획-자동화-지식"/>
    <w:p>
      <w:pPr>
        <w:pStyle w:val="Heading2"/>
      </w:pPr>
      <w:r>
        <w:t xml:space="preserve">16.2 세 부스터의 해부: 계획, 자동화, 지식</w:t>
      </w:r>
    </w:p>
    <w:bookmarkStart w:id="404"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404"/>
    <w:bookmarkStart w:id="405"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405"/>
    <w:bookmarkStart w:id="406"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406"/>
    <w:bookmarkStart w:id="407"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407"/>
    <w:bookmarkEnd w:id="408"/>
    <w:bookmarkStart w:id="412"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410" name="Picture"/>
            <a:graphic>
              <a:graphicData uri="http://schemas.openxmlformats.org/drawingml/2006/picture">
                <pic:pic>
                  <pic:nvPicPr>
                    <pic:cNvPr descr="figures/fig_162_loop_stack.png" id="411" name="Picture"/>
                    <pic:cNvPicPr>
                      <a:picLocks noChangeArrowheads="1" noChangeAspect="1"/>
                    </pic:cNvPicPr>
                  </pic:nvPicPr>
                  <pic:blipFill>
                    <a:blip r:embed="rId409"/>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412"/>
    <w:bookmarkStart w:id="413"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413"/>
    <w:bookmarkStart w:id="417"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415" name="Picture"/>
            <a:graphic>
              <a:graphicData uri="http://schemas.openxmlformats.org/drawingml/2006/picture">
                <pic:pic>
                  <pic:nvPicPr>
                    <pic:cNvPr descr="figures/fig_163_hybrid_security.png" id="416" name="Picture"/>
                    <pic:cNvPicPr>
                      <a:picLocks noChangeArrowheads="1" noChangeAspect="1"/>
                    </pic:cNvPicPr>
                  </pic:nvPicPr>
                  <pic:blipFill>
                    <a:blip r:embed="rId414"/>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417"/>
    <w:bookmarkStart w:id="418"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418"/>
    <w:bookmarkStart w:id="422" w:name="컨설팅-가이드-진단-질문-구축-순서-성공-판정"/>
    <w:p>
      <w:pPr>
        <w:pStyle w:val="Heading2"/>
      </w:pPr>
      <w:r>
        <w:t xml:space="preserve">16.7 컨설팅 가이드: 진단 질문, 구축 순서, 성공 판정</w:t>
      </w:r>
    </w:p>
    <w:bookmarkStart w:id="419"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419"/>
    <w:bookmarkStart w:id="420"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420"/>
    <w:bookmarkStart w:id="421"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421"/>
    <w:bookmarkEnd w:id="422"/>
    <w:bookmarkStart w:id="423"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423"/>
    <w:bookmarkStart w:id="424"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424"/>
    <w:bookmarkStart w:id="425"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425"/>
    <w:bookmarkEnd w:id="426"/>
    <w:bookmarkStart w:id="444"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427"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427"/>
    <w:bookmarkStart w:id="428"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428"/>
    <w:bookmarkStart w:id="432"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430" name="Picture"/>
            <a:graphic>
              <a:graphicData uri="http://schemas.openxmlformats.org/drawingml/2006/picture">
                <pic:pic>
                  <pic:nvPicPr>
                    <pic:cNvPr descr="figures/fig_171_single_ledger.png" id="431" name="Picture"/>
                    <pic:cNvPicPr>
                      <a:picLocks noChangeArrowheads="1" noChangeAspect="1"/>
                    </pic:cNvPicPr>
                  </pic:nvPicPr>
                  <pic:blipFill>
                    <a:blip r:embed="rId429"/>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432"/>
    <w:bookmarkStart w:id="436"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433"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433"/>
    <w:bookmarkStart w:id="434"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434"/>
    <w:bookmarkStart w:id="435"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435"/>
    <w:bookmarkEnd w:id="436"/>
    <w:bookmarkStart w:id="440"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438" name="Picture"/>
            <a:graphic>
              <a:graphicData uri="http://schemas.openxmlformats.org/drawingml/2006/picture">
                <pic:pic>
                  <pic:nvPicPr>
                    <pic:cNvPr descr="figures/fig_172_masterplan.png" id="439" name="Picture"/>
                    <pic:cNvPicPr>
                      <a:picLocks noChangeArrowheads="1" noChangeAspect="1"/>
                    </pic:cNvPicPr>
                  </pic:nvPicPr>
                  <pic:blipFill>
                    <a:blip r:embed="rId437"/>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440"/>
    <w:bookmarkStart w:id="441"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441"/>
    <w:bookmarkStart w:id="442"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442"/>
    <w:bookmarkStart w:id="443"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443"/>
    <w:bookmarkEnd w:id="444"/>
    <w:bookmarkStart w:id="445"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445"/>
    <w:bookmarkStart w:id="460"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446"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446"/>
    <w:bookmarkStart w:id="447"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447"/>
    <w:bookmarkStart w:id="451"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449" name="Picture"/>
            <a:graphic>
              <a:graphicData uri="http://schemas.openxmlformats.org/drawingml/2006/picture">
                <pic:pic>
                  <pic:nvPicPr>
                    <pic:cNvPr descr="figures/fig_181_blindspot.png" id="450" name="Picture"/>
                    <pic:cNvPicPr>
                      <a:picLocks noChangeArrowheads="1" noChangeAspect="1"/>
                    </pic:cNvPicPr>
                  </pic:nvPicPr>
                  <pic:blipFill>
                    <a:blip r:embed="rId448"/>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451"/>
    <w:bookmarkStart w:id="452"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452"/>
    <w:bookmarkStart w:id="456"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454" name="Picture"/>
            <a:graphic>
              <a:graphicData uri="http://schemas.openxmlformats.org/drawingml/2006/picture">
                <pic:pic>
                  <pic:nvPicPr>
                    <pic:cNvPr descr="figures/fig_182_part3_map.png" id="455" name="Picture"/>
                    <pic:cNvPicPr>
                      <a:picLocks noChangeArrowheads="1" noChangeAspect="1"/>
                    </pic:cNvPicPr>
                  </pic:nvPicPr>
                  <pic:blipFill>
                    <a:blip r:embed="rId453"/>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456"/>
    <w:bookmarkStart w:id="457"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457"/>
    <w:bookmarkStart w:id="458"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458"/>
    <w:bookmarkStart w:id="459"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459"/>
    <w:bookmarkEnd w:id="460"/>
    <w:bookmarkStart w:id="479"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64"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62" name="Picture"/>
            <a:graphic>
              <a:graphicData uri="http://schemas.openxmlformats.org/drawingml/2006/picture">
                <pic:pic>
                  <pic:nvPicPr>
                    <pic:cNvPr descr="figures/fig_191_jedaix_pipeline.png" id="463" name="Picture"/>
                    <pic:cNvPicPr>
                      <a:picLocks noChangeArrowheads="1" noChangeAspect="1"/>
                    </pic:cNvPicPr>
                  </pic:nvPicPr>
                  <pic:blipFill>
                    <a:blip r:embed="rId461"/>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64"/>
    <w:bookmarkStart w:id="465"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65"/>
    <w:bookmarkStart w:id="466"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66"/>
    <w:bookmarkStart w:id="467"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67"/>
    <w:bookmarkStart w:id="471"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69" name="Picture"/>
            <a:graphic>
              <a:graphicData uri="http://schemas.openxmlformats.org/drawingml/2006/picture">
                <pic:pic>
                  <pic:nvPicPr>
                    <pic:cNvPr descr="figures/fig_192_space_station.png" id="470" name="Picture"/>
                    <pic:cNvPicPr>
                      <a:picLocks noChangeArrowheads="1" noChangeAspect="1"/>
                    </pic:cNvPicPr>
                  </pic:nvPicPr>
                  <pic:blipFill>
                    <a:blip r:embed="rId468"/>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71"/>
    <w:bookmarkStart w:id="475"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473" name="Picture"/>
            <a:graphic>
              <a:graphicData uri="http://schemas.openxmlformats.org/drawingml/2006/picture">
                <pic:pic>
                  <pic:nvPicPr>
                    <pic:cNvPr descr="figures/fig_193_spectrum.png" id="474" name="Picture"/>
                    <pic:cNvPicPr>
                      <a:picLocks noChangeArrowheads="1" noChangeAspect="1"/>
                    </pic:cNvPicPr>
                  </pic:nvPicPr>
                  <pic:blipFill>
                    <a:blip r:embed="rId472"/>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475"/>
    <w:bookmarkStart w:id="476"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476"/>
    <w:bookmarkStart w:id="477"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77"/>
    <w:bookmarkStart w:id="478"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478"/>
    <w:bookmarkEnd w:id="479"/>
    <w:bookmarkStart w:id="497"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80"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80"/>
    <w:bookmarkStart w:id="481"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481"/>
    <w:bookmarkStart w:id="485"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483" name="Picture"/>
            <a:graphic>
              <a:graphicData uri="http://schemas.openxmlformats.org/drawingml/2006/picture">
                <pic:pic>
                  <pic:nvPicPr>
                    <pic:cNvPr descr="figures/fig_202_ptgda_states.png" id="484" name="Picture"/>
                    <pic:cNvPicPr>
                      <a:picLocks noChangeArrowheads="1" noChangeAspect="1"/>
                    </pic:cNvPicPr>
                  </pic:nvPicPr>
                  <pic:blipFill>
                    <a:blip r:embed="rId482"/>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485"/>
    <w:bookmarkStart w:id="489"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487" name="Picture"/>
            <a:graphic>
              <a:graphicData uri="http://schemas.openxmlformats.org/drawingml/2006/picture">
                <pic:pic>
                  <pic:nvPicPr>
                    <pic:cNvPr descr="figures/fig_201_seed_chain.png" id="488" name="Picture"/>
                    <pic:cNvPicPr>
                      <a:picLocks noChangeArrowheads="1" noChangeAspect="1"/>
                    </pic:cNvPicPr>
                  </pic:nvPicPr>
                  <pic:blipFill>
                    <a:blip r:embed="rId486"/>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489"/>
    <w:bookmarkStart w:id="493"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491" name="Picture"/>
            <a:graphic>
              <a:graphicData uri="http://schemas.openxmlformats.org/drawingml/2006/picture">
                <pic:pic>
                  <pic:nvPicPr>
                    <pic:cNvPr descr="figures/fig_203_sentence_journey.png" id="492" name="Picture"/>
                    <pic:cNvPicPr>
                      <a:picLocks noChangeArrowheads="1" noChangeAspect="1"/>
                    </pic:cNvPicPr>
                  </pic:nvPicPr>
                  <pic:blipFill>
                    <a:blip r:embed="rId490"/>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493"/>
    <w:bookmarkStart w:id="494"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494"/>
    <w:bookmarkStart w:id="495"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495"/>
    <w:bookmarkStart w:id="496"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496"/>
    <w:bookmarkEnd w:id="497"/>
    <w:bookmarkStart w:id="516"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498"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498"/>
    <w:bookmarkStart w:id="499"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499"/>
    <w:bookmarkStart w:id="503"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501" name="Picture"/>
            <a:graphic>
              <a:graphicData uri="http://schemas.openxmlformats.org/drawingml/2006/picture">
                <pic:pic>
                  <pic:nvPicPr>
                    <pic:cNvPr descr="figures/fig_211_workflow_cycle.png" id="502" name="Picture"/>
                    <pic:cNvPicPr>
                      <a:picLocks noChangeArrowheads="1" noChangeAspect="1"/>
                    </pic:cNvPicPr>
                  </pic:nvPicPr>
                  <pic:blipFill>
                    <a:blip r:embed="rId500"/>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03"/>
    <w:bookmarkStart w:id="507"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505" name="Picture"/>
            <a:graphic>
              <a:graphicData uri="http://schemas.openxmlformats.org/drawingml/2006/picture">
                <pic:pic>
                  <pic:nvPicPr>
                    <pic:cNvPr descr="figures/fig_212_buffer_agent.png" id="506" name="Picture"/>
                    <pic:cNvPicPr>
                      <a:picLocks noChangeArrowheads="1" noChangeAspect="1"/>
                    </pic:cNvPicPr>
                  </pic:nvPicPr>
                  <pic:blipFill>
                    <a:blip r:embed="rId504"/>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07"/>
    <w:bookmarkStart w:id="508"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08"/>
    <w:bookmarkStart w:id="512"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510" name="Picture"/>
            <a:graphic>
              <a:graphicData uri="http://schemas.openxmlformats.org/drawingml/2006/picture">
                <pic:pic>
                  <pic:nvPicPr>
                    <pic:cNvPr descr="figures/fig_213_odoo_jedaix.png" id="511" name="Picture"/>
                    <pic:cNvPicPr>
                      <a:picLocks noChangeArrowheads="1" noChangeAspect="1"/>
                    </pic:cNvPicPr>
                  </pic:nvPicPr>
                  <pic:blipFill>
                    <a:blip r:embed="rId509"/>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512"/>
    <w:bookmarkStart w:id="513"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513"/>
    <w:bookmarkStart w:id="514"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514"/>
    <w:bookmarkStart w:id="515"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515"/>
    <w:bookmarkEnd w:id="516"/>
    <w:bookmarkStart w:id="535"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520"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518" name="Picture"/>
            <a:graphic>
              <a:graphicData uri="http://schemas.openxmlformats.org/drawingml/2006/picture">
                <pic:pic>
                  <pic:nvPicPr>
                    <pic:cNvPr descr="figures/fig_221_five_steps.png" id="519" name="Picture"/>
                    <pic:cNvPicPr>
                      <a:picLocks noChangeArrowheads="1" noChangeAspect="1"/>
                    </pic:cNvPicPr>
                  </pic:nvPicPr>
                  <pic:blipFill>
                    <a:blip r:embed="rId517"/>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520"/>
    <w:bookmarkStart w:id="521"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521"/>
    <w:bookmarkStart w:id="522"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522"/>
    <w:bookmarkStart w:id="528"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524" name="Picture"/>
            <a:graphic>
              <a:graphicData uri="http://schemas.openxmlformats.org/drawingml/2006/picture">
                <pic:pic>
                  <pic:nvPicPr>
                    <pic:cNvPr descr="figures/fig_222_two_paths.png" id="525" name="Picture"/>
                    <pic:cNvPicPr>
                      <a:picLocks noChangeArrowheads="1" noChangeAspect="1"/>
                    </pic:cNvPicPr>
                  </pic:nvPicPr>
                  <pic:blipFill>
                    <a:blip r:embed="rId523"/>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526"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526"/>
    <w:bookmarkStart w:id="527"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527"/>
    <w:bookmarkEnd w:id="528"/>
    <w:bookmarkStart w:id="529"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529"/>
    <w:bookmarkStart w:id="532" w:name="성공-판정-kpi와-정직한-평가"/>
    <w:p>
      <w:pPr>
        <w:pStyle w:val="Heading2"/>
      </w:pPr>
      <w:r>
        <w:t xml:space="preserve">22.6 성공 판정 KPI와 정직한 평가</w:t>
      </w:r>
    </w:p>
    <w:bookmarkStart w:id="530"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530"/>
    <w:bookmarkStart w:id="531"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531"/>
    <w:bookmarkEnd w:id="532"/>
    <w:bookmarkStart w:id="533"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533"/>
    <w:bookmarkStart w:id="534"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534"/>
    <w:bookmarkEnd w:id="535"/>
    <w:bookmarkStart w:id="564"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545"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537" name="Picture"/>
            <a:graphic>
              <a:graphicData uri="http://schemas.openxmlformats.org/drawingml/2006/picture">
                <pic:pic>
                  <pic:nvPicPr>
                    <pic:cNvPr descr="figures/fig_231_case_timeline.png" id="538" name="Picture"/>
                    <pic:cNvPicPr>
                      <a:picLocks noChangeArrowheads="1" noChangeAspect="1"/>
                    </pic:cNvPicPr>
                  </pic:nvPicPr>
                  <pic:blipFill>
                    <a:blip r:embed="rId536"/>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539"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539"/>
    <w:bookmarkStart w:id="540"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540"/>
    <w:bookmarkStart w:id="541"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541"/>
    <w:bookmarkStart w:id="542"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542"/>
    <w:bookmarkStart w:id="543"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543"/>
    <w:bookmarkStart w:id="544"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544"/>
    <w:bookmarkEnd w:id="545"/>
    <w:bookmarkStart w:id="552"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547" name="Picture"/>
            <a:graphic>
              <a:graphicData uri="http://schemas.openxmlformats.org/drawingml/2006/picture">
                <pic:pic>
                  <pic:nvPicPr>
                    <pic:cNvPr descr="figures/fig_232_toc_before_after.png" id="548" name="Picture"/>
                    <pic:cNvPicPr>
                      <a:picLocks noChangeArrowheads="1" noChangeAspect="1"/>
                    </pic:cNvPicPr>
                  </pic:nvPicPr>
                  <pic:blipFill>
                    <a:blip r:embed="rId546"/>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549"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549"/>
    <w:bookmarkStart w:id="550"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550"/>
    <w:bookmarkStart w:id="551"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551"/>
    <w:bookmarkEnd w:id="552"/>
    <w:bookmarkStart w:id="560"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554" name="Picture"/>
            <a:graphic>
              <a:graphicData uri="http://schemas.openxmlformats.org/drawingml/2006/picture">
                <pic:pic>
                  <pic:nvPicPr>
                    <pic:cNvPr descr="figures/fig_233_results_chart.png" id="555" name="Picture"/>
                    <pic:cNvPicPr>
                      <a:picLocks noChangeArrowheads="1" noChangeAspect="1"/>
                    </pic:cNvPicPr>
                  </pic:nvPicPr>
                  <pic:blipFill>
                    <a:blip r:embed="rId553"/>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556"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556"/>
    <w:bookmarkStart w:id="557"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557"/>
    <w:bookmarkStart w:id="558"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558"/>
    <w:bookmarkStart w:id="559"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559"/>
    <w:bookmarkEnd w:id="560"/>
    <w:bookmarkStart w:id="561"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561"/>
    <w:bookmarkStart w:id="562"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562"/>
    <w:bookmarkStart w:id="563"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563"/>
    <w:bookmarkEnd w:id="564"/>
    <w:bookmarkStart w:id="576"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565"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565"/>
    <w:bookmarkStart w:id="566"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566"/>
    <w:bookmarkStart w:id="570"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568" name="Picture"/>
            <a:graphic>
              <a:graphicData uri="http://schemas.openxmlformats.org/drawingml/2006/picture">
                <pic:pic>
                  <pic:nvPicPr>
                    <pic:cNvPr descr="figures/fig_E1_thirdbrain.png" id="569" name="Picture"/>
                    <pic:cNvPicPr>
                      <a:picLocks noChangeArrowheads="1" noChangeAspect="1"/>
                    </pic:cNvPicPr>
                  </pic:nvPicPr>
                  <pic:blipFill>
                    <a:blip r:embed="rId567"/>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570"/>
    <w:bookmarkStart w:id="571"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571"/>
    <w:bookmarkStart w:id="572"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572"/>
    <w:bookmarkStart w:id="573"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573"/>
    <w:bookmarkStart w:id="574"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574"/>
    <w:bookmarkStart w:id="575"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575"/>
    <w:bookmarkEnd w:id="576"/>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8" Target="media/rId288.png" /><Relationship Type="http://schemas.openxmlformats.org/officeDocument/2006/relationships/image" Id="rId293" Target="media/rId293.png" /><Relationship Type="http://schemas.openxmlformats.org/officeDocument/2006/relationships/image" Id="rId303" Target="media/rId303.png" /><Relationship Type="http://schemas.openxmlformats.org/officeDocument/2006/relationships/image" Id="rId308" Target="media/rId308.png" /><Relationship Type="http://schemas.openxmlformats.org/officeDocument/2006/relationships/image" Id="rId46" Target="media/rId46.png" /><Relationship Type="http://schemas.openxmlformats.org/officeDocument/2006/relationships/image" Id="rId320" Target="media/rId320.png" /><Relationship Type="http://schemas.openxmlformats.org/officeDocument/2006/relationships/image" Id="rId324" Target="media/rId324.png" /><Relationship Type="http://schemas.openxmlformats.org/officeDocument/2006/relationships/image" Id="rId337" Target="media/rId337.png" /><Relationship Type="http://schemas.openxmlformats.org/officeDocument/2006/relationships/image" Id="rId53" Target="media/rId53.png" /><Relationship Type="http://schemas.openxmlformats.org/officeDocument/2006/relationships/image" Id="rId356" Target="media/rId356.png" /><Relationship Type="http://schemas.openxmlformats.org/officeDocument/2006/relationships/image" Id="rId345" Target="media/rId345.png" /><Relationship Type="http://schemas.openxmlformats.org/officeDocument/2006/relationships/image" Id="rId352" Target="media/rId352.png" /><Relationship Type="http://schemas.openxmlformats.org/officeDocument/2006/relationships/image" Id="rId58" Target="media/rId58.png" /><Relationship Type="http://schemas.openxmlformats.org/officeDocument/2006/relationships/image" Id="rId370" Target="media/rId370.png" /><Relationship Type="http://schemas.openxmlformats.org/officeDocument/2006/relationships/image" Id="rId376" Target="media/rId376.png" /><Relationship Type="http://schemas.openxmlformats.org/officeDocument/2006/relationships/image" Id="rId388" Target="media/rId388.png" /><Relationship Type="http://schemas.openxmlformats.org/officeDocument/2006/relationships/image" Id="rId395" Target="media/rId395.png" /><Relationship Type="http://schemas.openxmlformats.org/officeDocument/2006/relationships/image" Id="rId409" Target="media/rId409.png" /><Relationship Type="http://schemas.openxmlformats.org/officeDocument/2006/relationships/image" Id="rId414" Target="media/rId414.png" /><Relationship Type="http://schemas.openxmlformats.org/officeDocument/2006/relationships/image" Id="rId429" Target="media/rId429.png" /><Relationship Type="http://schemas.openxmlformats.org/officeDocument/2006/relationships/image" Id="rId437" Target="media/rId437.png" /><Relationship Type="http://schemas.openxmlformats.org/officeDocument/2006/relationships/image" Id="rId448" Target="media/rId448.png" /><Relationship Type="http://schemas.openxmlformats.org/officeDocument/2006/relationships/image" Id="rId453" Target="media/rId453.png" /><Relationship Type="http://schemas.openxmlformats.org/officeDocument/2006/relationships/image" Id="rId461" Target="media/rId461.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86" Target="media/rId486.png" /><Relationship Type="http://schemas.openxmlformats.org/officeDocument/2006/relationships/image" Id="rId482" Target="media/rId482.png" /><Relationship Type="http://schemas.openxmlformats.org/officeDocument/2006/relationships/image" Id="rId490" Target="media/rId490.png" /><Relationship Type="http://schemas.openxmlformats.org/officeDocument/2006/relationships/image" Id="rId500" Target="media/rId500.png" /><Relationship Type="http://schemas.openxmlformats.org/officeDocument/2006/relationships/image" Id="rId504" Target="media/rId504.png" /><Relationship Type="http://schemas.openxmlformats.org/officeDocument/2006/relationships/image" Id="rId509" Target="media/rId509.png" /><Relationship Type="http://schemas.openxmlformats.org/officeDocument/2006/relationships/image" Id="rId67" Target="media/rId67.png" /><Relationship Type="http://schemas.openxmlformats.org/officeDocument/2006/relationships/image" Id="rId517" Target="media/rId517.png" /><Relationship Type="http://schemas.openxmlformats.org/officeDocument/2006/relationships/image" Id="rId523" Target="media/rId523.png" /><Relationship Type="http://schemas.openxmlformats.org/officeDocument/2006/relationships/image" Id="rId76" Target="media/rId76.png" /><Relationship Type="http://schemas.openxmlformats.org/officeDocument/2006/relationships/image" Id="rId536" Target="media/rId536.png" /><Relationship Type="http://schemas.openxmlformats.org/officeDocument/2006/relationships/image" Id="rId546" Target="media/rId546.png" /><Relationship Type="http://schemas.openxmlformats.org/officeDocument/2006/relationships/image" Id="rId553" Target="media/rId553.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03" Target="media/rId103.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66" Target="media/rId166.png" /><Relationship Type="http://schemas.openxmlformats.org/officeDocument/2006/relationships/image" Id="rId162" Target="media/rId162.png" /><Relationship Type="http://schemas.openxmlformats.org/officeDocument/2006/relationships/image" Id="rId207" Target="media/rId207.png" /><Relationship Type="http://schemas.openxmlformats.org/officeDocument/2006/relationships/image" Id="rId216" Target="media/rId216.png" /><Relationship Type="http://schemas.openxmlformats.org/officeDocument/2006/relationships/image" Id="rId224" Target="media/rId224.png" /><Relationship Type="http://schemas.openxmlformats.org/officeDocument/2006/relationships/image" Id="rId230" Target="media/rId230.png" /><Relationship Type="http://schemas.openxmlformats.org/officeDocument/2006/relationships/image" Id="rId254" Target="media/rId254.png" /><Relationship Type="http://schemas.openxmlformats.org/officeDocument/2006/relationships/image" Id="rId245" Target="media/rId245.png" /><Relationship Type="http://schemas.openxmlformats.org/officeDocument/2006/relationships/image" Id="rId271" Target="media/rId271.png" /><Relationship Type="http://schemas.openxmlformats.org/officeDocument/2006/relationships/image" Id="rId264" Target="media/rId264.png" /><Relationship Type="http://schemas.openxmlformats.org/officeDocument/2006/relationships/image" Id="rId567" Target="media/rId567.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33" Target="media/rId33.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2026-08-03T10:52:08Z</dcterms:created>
  <dcterms:modified xsi:type="dcterms:W3CDTF">2026-08-03T10:52:08Z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