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76.png" ContentType="image/png"/>
  <Override PartName="/word/media/rId90.png" ContentType="image/png"/>
  <Override PartName="/word/media/rId95.png" ContentType="image/png"/>
  <Override PartName="/word/media/rId107.png" ContentType="image/png"/>
  <Override PartName="/word/media/rId111.png" ContentType="image/png"/>
  <Override PartName="/word/media/rId124.png" ContentType="image/png"/>
  <Override PartName="/word/media/rId143.png" ContentType="image/png"/>
  <Override PartName="/word/media/rId132.png" ContentType="image/png"/>
  <Override PartName="/word/media/rId139.png" ContentType="image/png"/>
  <Override PartName="/word/media/rId157.png" ContentType="image/png"/>
  <Override PartName="/word/media/rId163.png" ContentType="image/png"/>
  <Override PartName="/word/media/rId175.png" ContentType="image/png"/>
  <Override PartName="/word/media/rId182.png" ContentType="image/png"/>
  <Override PartName="/word/media/rId196.png" ContentType="image/png"/>
  <Override PartName="/word/media/rId201.png" ContentType="image/png"/>
  <Override PartName="/word/media/rId216.png" ContentType="image/png"/>
  <Override PartName="/word/media/rId224.png" ContentType="image/png"/>
  <Override PartName="/word/media/rId37.png" ContentType="image/png"/>
  <Override PartName="/word/media/rId28.png" ContentType="image/png"/>
  <Override PartName="/word/media/rId5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w:t>
      </w:r>
    </w:p>
    <w:sdt>
      <w:sdtPr>
        <w:docPartObj>
          <w:docPartGallery w:val="Table of Contents"/>
          <w:docPartUnique/>
        </w:docPartObj>
      </w:sdtPr>
      <w:sdtContent>
        <w:p>
          <w:pPr>
            <w:pStyle w:val="TOCHeading"/>
          </w:pPr>
          <w:r>
            <w:t xml:space="preserve">목차</w:t>
          </w:r>
        </w:p>
        <w:p>
          <w:r>
            <w:fldChar w:fldCharType="begin" w:dirty="true"/>
            <w:instrText xml:space="preserve">TOC \o "1-2" \h \z \u</w:instrText>
            <w:fldChar w:fldCharType="separate"/>
            <w:fldChar w:fldCharType="end"/>
          </w:r>
        </w:p>
      </w:sdtContent>
    </w:sdt>
    <w:bookmarkStart w:id="21" w:name="ai-erp-혁명"/>
    <w:p>
      <w:pPr>
        <w:pStyle w:val="Heading1"/>
      </w:pPr>
      <w:r>
        <w:t xml:space="preserve">AI ERP 혁명</w:t>
      </w:r>
    </w:p>
    <w:bookmarkStart w:id="20" w:name="odoo와-지능형-erp-제2부"/>
    <w:p>
      <w:pPr>
        <w:pStyle w:val="Heading2"/>
      </w:pPr>
      <w:r>
        <w:t xml:space="preserve">Odoo와 지능형 ERP — 제2부</w:t>
      </w:r>
    </w:p>
    <w:p>
      <w:pPr>
        <w:pStyle w:val="FirstParagraph"/>
      </w:pPr>
      <w:r>
        <w:rPr>
          <w:bCs/>
          <w:b/>
        </w:rPr>
        <w:t xml:space="preserve">Odoo 플랫폼과 지능형 ERP의 적용: 모듈별 경영컨설팅</w:t>
      </w:r>
    </w:p>
    <w:p>
      <w:pPr>
        <w:pStyle w:val="BodyText"/>
      </w:pPr>
      <w:r>
        <w:t xml:space="preserve"> </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 Odoo와 지능형 ERP』 연작의 두 번째 묶음으로, 제2부(8~17장)를 담고 있다. 프롤로그와 제1부(지능형 ERP 컨설팅 방법론, 1~7장)는 첫 번째 묶음에, 제3부(부문별 온톨로지 메커니즘과 성과 사례)는 다음 묶음에 담긴다.</w:t>
      </w:r>
    </w:p>
    <w:p>
      <w:pPr>
        <w:numPr>
          <w:ilvl w:val="0"/>
          <w:numId w:val="1001"/>
        </w:numPr>
        <w:pStyle w:val="Compact"/>
      </w:pPr>
      <w:r>
        <w:t xml:space="preserve">제2부의 각 모듈 장은 기능 소개서가 아니라 컨설팅 실행서로 쓰였다. 모든 장이 같은 8절 구조 — 경영의 질문, 기능 해부, 데이터 지도와 3정5S, 눈으로 보는 관리의 적용, DMAIC 루프 시나리오, 지능형 AI 적용 포인트, 컨설팅 가이드, 정직한 평가 — 를 따르며, 제1부에서 정립한 방법론(데이터의 3정5S, 눈으로 보는 관리 3단계, DMAIC 데이터 루프, AX 5단계 로드맵, 온톨로지 예측 플랫폼)을 각 모듈에 일관되게 적용한다.</w:t>
      </w:r>
    </w:p>
    <w:p>
      <w:pPr>
        <w:numPr>
          <w:ilvl w:val="0"/>
          <w:numId w:val="1001"/>
        </w:numPr>
        <w:pStyle w:val="Compact"/>
      </w:pPr>
      <w:r>
        <w:t xml:space="preserve">Odoo의 기능 서술은 Odoo 공식 소개자료(2026)와 공개 문서를 근거로 하였다.</w:t>
      </w:r>
    </w:p>
    <w:bookmarkEnd w:id="22"/>
    <w:bookmarkStart w:id="23"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23"/>
    <w:bookmarkStart w:id="45"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24" w:name="여덟-번째-장에서-다시-시작하는-이유"/>
    <w:p>
      <w:pPr>
        <w:pStyle w:val="Heading2"/>
      </w:pPr>
      <w:r>
        <w:t xml:space="preserve">8.1 여덟 번째 장에서 다시 시작하는 이유</w:t>
      </w:r>
    </w:p>
    <w:p>
      <w:pPr>
        <w:pStyle w:val="FirstParagraph"/>
      </w:pPr>
      <w:r>
        <w:t xml:space="preserve">이 책의 장 번호는 8에서 다시 시작한다. 1부의 일곱 개 장 — ERP 50년의 계보(1장), 데이터의 3정5S(2장), 눈으로 보는 관리(3장), 부품전개와 일정계획(4장), DMAIC 데이터 루프(5장), AX 5단계 로드맵(6장), 공정편성 재구축과 예측 플랫폼(7장) — 이 방법론을 세웠다면, 2부의 열 개 장은 그 방법론을 하나의 플랫폼 위에서 모듈별로 실행하는 적용편이다. 방법론과 적용은 한 권의 책 안에서 연속되어야 하므로, 장 번호도 끊지 않고 잇는다.</w:t>
      </w:r>
    </w:p>
    <w:p>
      <w:pPr>
        <w:pStyle w:val="BodyText"/>
      </w:pPr>
      <w:r>
        <w:t xml:space="preserve">컨설팅 진단을 나가면 나는 회사의 시스템 구성도를 화이트보드에 그려 달라고 요청한다. 어느 소비재 기업에서 그려진 그림을 지금도 기억한다. 쇼핑몰은 임대형 솔루션, 재고는 엑셀 파일 세 개, 회계는 세무사 사무실과 공유하는 패키지, 생산 지시는 카카오톡 단체방, 그리고 그 사이를 잇는 화살표마다</w:t>
      </w:r>
      <w:r>
        <w:t xml:space="preserve"> </w:t>
      </w:r>
      <w:r>
        <w:t xml:space="preserve">“</w:t>
      </w:r>
      <w:r>
        <w:t xml:space="preserve">수작업 전기</w:t>
      </w:r>
      <w:r>
        <w:t xml:space="preserve">”</w:t>
      </w:r>
      <w:r>
        <w:t xml:space="preserve">,</w:t>
      </w:r>
      <w:r>
        <w:t xml:space="preserve"> </w:t>
      </w:r>
      <w:r>
        <w:t xml:space="preserve">“</w:t>
      </w:r>
      <w:r>
        <w:t xml:space="preserve">주 1회 다운로드</w:t>
      </w:r>
      <w:r>
        <w:t xml:space="preserve">”</w:t>
      </w:r>
      <w:r>
        <w:t xml:space="preserve">,</w:t>
      </w:r>
      <w:r>
        <w:t xml:space="preserve"> </w:t>
      </w:r>
      <w:r>
        <w:t xml:space="preserve">“</w:t>
      </w:r>
      <w:r>
        <w:t xml:space="preserve">월말 일괄 입력</w:t>
      </w:r>
      <w:r>
        <w:t xml:space="preserve">”</w:t>
      </w:r>
      <w:r>
        <w:t xml:space="preserve">이라는 주석이 붙었다. 화살표가 열두 개였다. 나는 그 옆에 동그라미 하나를 그리고 물었다.</w:t>
      </w:r>
      <w:r>
        <w:t xml:space="preserve"> </w:t>
      </w:r>
      <w:r>
        <w:t xml:space="preserve">“</w:t>
      </w:r>
      <w:r>
        <w:t xml:space="preserve">이 열두 개의 화살표가 없다면, 지금 하는 일 중 무엇이 사라집니까.</w:t>
      </w:r>
      <w:r>
        <w:t xml:space="preserve">”</w:t>
      </w:r>
      <w:r>
        <w:t xml:space="preserve"> </w:t>
      </w:r>
      <w:r>
        <w:t xml:space="preserve">잠시 침묵이 흐른 뒤 실장이 답했다.</w:t>
      </w:r>
      <w:r>
        <w:t xml:space="preserve"> </w:t>
      </w:r>
      <w:r>
        <w:t xml:space="preserve">“</w:t>
      </w:r>
      <w:r>
        <w:t xml:space="preserve">월말 마감의 절반과, 숫자가 안 맞아서 싸우는 회의 전부요.</w:t>
      </w:r>
      <w:r>
        <w:t xml:space="preserve">”</w:t>
      </w:r>
      <w:r>
        <w:t xml:space="preserve"> </w:t>
      </w:r>
      <w:r>
        <w:t xml:space="preserve">2부가 해부할 플랫폼 Odoo(오도)의 가치는 이 한 장면에 압축되어 있다. 기능의 목록이 아니라 화살표의 소멸 — 그것이 단일 플랫폼의 본질이다.</w:t>
      </w:r>
    </w:p>
    <w:p>
      <w:pPr>
        <w:pStyle w:val="BodyText"/>
      </w:pPr>
      <w:r>
        <w:t xml:space="preserve">이 장은 2부 전체의 총론으로서 네 가지 일을 한다. 첫째, Odoo라는 플랫폼의 역사·구조·생태계를 컨설턴트가 알아야 할 수준으로 압축해 소개한다. 둘째,</w:t>
      </w:r>
      <w:r>
        <w:t xml:space="preserve"> </w:t>
      </w:r>
      <w:r>
        <w:t xml:space="preserve">“</w:t>
      </w:r>
      <w:r>
        <w:t xml:space="preserve">단일 PostgreSQL 위의 70여 개 앱</w:t>
      </w:r>
      <w:r>
        <w:t xml:space="preserve">”</w:t>
      </w:r>
      <w:r>
        <w:t xml:space="preserve">이라는 아키텍처가 1부 방법론의 언어로 무엇을 의미하는지 — 데이터 정위치의 플랫폼적 보장 — 를 해석한다. 셋째, 이후 아홉 개 장을 읽는 렌즈로서 1부 방법론을 요약하고, 모듈 장 공통의 8절 컨설팅 구조를 제시한다. 넷째, 전 모듈을 가치사슬 위에 배치한 모듈 지도와 함께, 컨설턴트가 Odoo를 검토·선택할 때의 기준을 정리한다.</w:t>
      </w:r>
    </w:p>
    <w:bookmarkEnd w:id="24"/>
    <w:bookmarkStart w:id="27" w:name="플랫폼의-초상-역사-두-에디션-생태계"/>
    <w:p>
      <w:pPr>
        <w:pStyle w:val="Heading2"/>
      </w:pPr>
      <w:r>
        <w:t xml:space="preserve">8.2 플랫폼의 초상: 역사, 두 에디션, 생태계</w:t>
      </w:r>
    </w:p>
    <w:bookmarkStart w:id="25" w:name="tinyerp에서-유니콘까지"/>
    <w:p>
      <w:pPr>
        <w:pStyle w:val="Heading3"/>
      </w:pPr>
      <w:r>
        <w:t xml:space="preserve">TinyERP에서 유니콘까지</w:t>
      </w:r>
    </w:p>
    <w:p>
      <w:pPr>
        <w:pStyle w:val="FirstParagraph"/>
      </w:pPr>
      <w:r>
        <w:t xml:space="preserve">Odoo의 출발점은 2000년대 초 벨기에다. 루뱅가톨릭대학교(UCLouvain)에서 공학을 공부하던 파비앙 핑커스(Fabien Pinckaers)는 학생 시절 중소기업용 소프트웨어를 만들어 팔면서 하나의 구조적 문제를 목격했다. 통합 정보시스템의 힘은 분명한데, 당시의 ERP는 SAP와 Oracle 같은 대기업용뿐이어서 중소기업은 통합의 혜택에서 배제되어 있었다는 것이다. 그가 2005년 공개한 답이 파이썬(Python) 기반의 오픈소스 ERP, TinyERP였다. ’Tiny’는 겸손이 아니라 설계 선언이었다. 대기업 ERP의 축소판이 아니라, 처음부터 작은 기업의 현실 — 적은 인력과 예산, 그러나 대기업 못지않은 업무의 복잡성 — 에 맞게 설계한다는 것이다. 제품은 2008년 OpenERP로, 2014년 다시 Odoo로 이름을 바꾸며 회계·판매·재고를 넘어 웹사이트·이커머스·마케팅까지 아우르는 비즈니스 앱 스위트로 확장되었다.</w:t>
      </w:r>
    </w:p>
    <w:p>
      <w:pPr>
        <w:pStyle w:val="BodyText"/>
      </w:pPr>
      <w:r>
        <w:t xml:space="preserve">전환점은 2015년의 오픈코어(open core) 모델 채택이다. Odoo 9부터 핵심 기능은 LGPL 라이선스의 커뮤니티 에디션(CE)으로 공개를 유지하되, 일부 고급 기능과 클라우드 서비스는 유료 구독의 엔터프라이즈 에디션(EE)으로 분리했다. 이 결정은 순수 오픈소스 진영의 반발을 샀고, 2013년 설립된 커뮤니티 조직 OCA(Odoo Community Association)가 CE 생태계의 독자적 구심점으로 성장하는 계기가 되었지만, 상업적으로는 성공적이었다. 2024년 11월 Odoo는 구글 계열 성장투자사 CapitalG와 세쿼이아캐피털이 주도한 5억 유로 규모의 지분 거래에서 기업가치 50억 유로를 인정받았고(TechCrunch, 2024), 사용자는 전 세계 175개국 1,300만 명을 넘어 월 7천 개 이상의 기업이 새로 고객이 되는 것으로 보도되었다(CNBC, 2024). 그리고 2025년 9월 발표된 Odoo 19는 RAG 기반 AI 에이전트, 자연어 데이터베이스 질의, AI Fields를 표준 탑재하며 ’AI 네이티브 ERP’로의 전환을 공식화했다(Odoo 19 Release Notes, 2025). ERP 벤더 스스로가 1부에서 논한 ’기록에서 판단으로’의 방향을 제품 로드맵으로 선언한 것이며, 그 실체와 한계는 15장에서 해부한다.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 (Fabien Pinckaers, 벨기에)</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 (CapitalG·Sequoia 참여)</w:t>
            </w:r>
          </w:p>
        </w:tc>
      </w:tr>
      <w:tr>
        <w:tc>
          <w:tcPr/>
          <w:p>
            <w:pPr>
              <w:pStyle w:val="Compact"/>
              <w:jc w:val="left"/>
            </w:pPr>
            <w:r>
              <w:t xml:space="preserve">2025</w:t>
            </w:r>
          </w:p>
        </w:tc>
        <w:tc>
          <w:tcPr/>
          <w:p>
            <w:pPr>
              <w:pStyle w:val="Compact"/>
              <w:jc w:val="left"/>
            </w:pPr>
            <w:r>
              <w:t xml:space="preserve">Odoo 19: AI 에이전트·자연어 질의 등 AI 전면 통합</w:t>
            </w:r>
          </w:p>
        </w:tc>
      </w:tr>
    </w:tbl>
    <w:bookmarkEnd w:id="25"/>
    <w:bookmarkStart w:id="26" w:name="ce와-ee-에디션은-수단이고-데이터는-목적이다"/>
    <w:p>
      <w:pPr>
        <w:pStyle w:val="Heading3"/>
      </w:pPr>
      <w:r>
        <w:t xml:space="preserve">CE와 EE: 에디션은 수단이고 데이터는 목적이다</w:t>
      </w:r>
    </w:p>
    <w:p>
      <w:pPr>
        <w:pStyle w:val="FirstParagraph"/>
      </w:pPr>
      <w:r>
        <w:t xml:space="preserve">두 에디션의 차이는 실무적으로 명확하다. CE는 LGPL-v3의 완전한 오픈소스로 라이선스 비용이 없고 온프레미스 배치가 자유롭다. EE는 CE 위에 AI 청구서 캡처와 은행 연동 같은 회계 고급 기능, 노코드 커스터마이징 도구 스튜디오, 품질·유지보수·PLM, 모바일 바코드 앱, 공식 업그레이드 서비스를 더한 구독형으로, 앱 수와 무관한 사용자당 월 정액이며 단일 앱만 쓰면 사용자 무제한 무료인 One App Free 플랜도 있다. 이 책의 원플랫폼+쓰리부스터 아키텍처는 라이선스 제로와 데이터 주권의 원칙에서 기본적으로 CE를 출발점으로 삼지만, 이것은 교조가 아니다. AI 청구서 캡처나 스튜디오의 생산성이 투자 대비 명확한 기업이라면 EE가 합리적이며, 전환 경로는 양방향으로 열려 있다. 컨설턴트가 고객에게 강조해야 할 판단 기준은 하나다. 에디션이 아니라, 단일 데이터베이스 위에 일관된 코드로 데이터가 쌓이고 있는가.</w:t>
      </w:r>
    </w:p>
    <w:p>
      <w:pPr>
        <w:pStyle w:val="BodyText"/>
      </w:pPr>
      <w:r>
        <w:t xml:space="preserve">기술 스택도 검토 대상이다. 서버는 파이썬, 데이터베이스는 PostgreSQL, 클라이언트는 웹 브라우저 — 세 가지 모두 오픈소스 생태계에서 인력 풀이 가장 넓은 기술이어서, IT 전담이 0~1명인 기업이 외부 파트너와 협업하거나 최소한의 내재화를 시도할 때 진입장벽이 낮다. 커스터마이징은 원본 코드를 수정하지 않고 모듈을 덧씌우는 상속(inheritance) 메커니즘으로 이루어져 원칙적으로 업그레이드 안전성이 확보되지만, 그 ’원칙적으로’라는 단서가 실무에서 자주 깨진다는 것이 8.7절에서 다룰 리스크의 하나다.</w:t>
      </w:r>
    </w:p>
    <w:p>
      <w:pPr>
        <w:pStyle w:val="BodyText"/>
      </w:pPr>
      <w:r>
        <w:t xml:space="preserve">생태계는 플랫폼 수명의 담보다. 전 세계 수천 개의 공식 파트너(공식 디렉터리 기준 약 4천 개사, 집계에 따라 그 이상으로 보고되기도 한다)가 구축과 교육을 담당하고, OCA는 수백 개의 검증된 커뮤니티 모듈로 CE 기반 구축에서 EE 기능의 상당 부분을 대체하는 공공재 역할을 하며, 앱 스토어에는 1만 6천 개가 넘는 서드파티 모듈이 국가별 로컬라이제이션과 산업 특화 기능을 제공한다. 반면 한국의 파트너 저변은 아직 얇다. Odoo는 한국 지사 없이 홍콩 지사가 원격 담당하며, 국내 ERP 시장은 한국IDC 집계(2024년 신규 계약 매출 기준)로 SAP 19.6%, 더존비즈온 14.7%, 영림원소프트랩 4.5%의 구도다. 이 공백은 리스크인 동시에, 국내 지배적 사업자들이 커버하지 못하는 ’전 부문 통합 + 오픈소스 + AI 확장 자유’라는 포지션이 비어 있다는 기회이기도 하다. 2025년 Odoo와 국내 IT 프로젝트 플랫폼 위시켓의 파트너십처럼 구독형 모델과 국내 개발자 풀을 결합하려는 움직임도 시작되었다.</w:t>
      </w:r>
    </w:p>
    <w:bookmarkEnd w:id="26"/>
    <w:bookmarkEnd w:id="27"/>
    <w:bookmarkStart w:id="33" w:name="단일-postgresql-위의-70개-앱-데이터-정위치의-플랫폼적-보장"/>
    <w:p>
      <w:pPr>
        <w:pStyle w:val="Heading2"/>
      </w:pPr>
      <w:r>
        <w:t xml:space="preserve">8.3 단일 PostgreSQL 위의 70개 앱: 데이터 정위치의 플랫폼적 보장</w:t>
      </w:r>
    </w:p>
    <w:p>
      <w:pPr>
        <w:pStyle w:val="CaptionedFigure"/>
      </w:pPr>
      <w:r>
        <w:drawing>
          <wp:inline>
            <wp:extent cx="4206240" cy="2505845"/>
            <wp:effectExtent b="0" l="0" r="0" t="0"/>
            <wp:docPr descr="그림 8-2. 단일 PostgreSQL 위의 70+ 앱 — 데이터 정위치의 플랫폼적 보장" title="" id="29" name="Picture"/>
            <a:graphic>
              <a:graphicData uri="http://schemas.openxmlformats.org/drawingml/2006/picture">
                <pic:pic>
                  <pic:nvPicPr>
                    <pic:cNvPr descr="figures/fig_82_pg_hub.png" id="30" name="Picture"/>
                    <pic:cNvPicPr>
                      <a:picLocks noChangeArrowheads="1" noChangeAspect="1"/>
                    </pic:cNvPicPr>
                  </pic:nvPicPr>
                  <pic:blipFill>
                    <a:blip r:embed="rId28"/>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8-2. 단일 PostgreSQL 위의 70+ 앱 — 데이터 정위치의 플랫폼적 보장</w:t>
      </w:r>
    </w:p>
    <w:bookmarkStart w:id="31" w:name="아키텍처-한-문장의-철학적-무게"/>
    <w:p>
      <w:pPr>
        <w:pStyle w:val="Heading3"/>
      </w:pPr>
      <w:r>
        <w:t xml:space="preserve">아키텍처 한 문장의 철학적 무게</w:t>
      </w:r>
    </w:p>
    <w:p>
      <w:pPr>
        <w:pStyle w:val="FirstParagraph"/>
      </w:pPr>
      <w:r>
        <w:t xml:space="preserve">Odoo 아키텍처의 본질은 한 문장이다. 모든 앱이 하나의 PostgreSQL 데이터베이스를 공유한다. 웹사이트 방문자 기록, CRM의 영업기회, 판매 주문, 구매 발주, 재고 이동, 제조 작업지시, 회계 전표가 물리적으로 같은 데이터베이스의 테이블이며, 파이썬 ORM 계층을 통해 동일한 객체 모델로 접근된다. 고객(res.partner)이라는 하나의 레코드가 CRM에서는 리드의 주체이고, 판매에서는 주문자이며, 회계에서는 채권의 상대방이고, 웹사이트에서는 로그인 사용자다. 70개가 넘는 공식 앱은 이 공유 스키마 위의 관점들일 뿐이며, 새 앱을 설치해도 이미 쌓인 고객·품목 데이터가 그대로 새 앱의 마스터가 된다.</w:t>
      </w:r>
    </w:p>
    <w:p>
      <w:pPr>
        <w:pStyle w:val="BodyText"/>
      </w:pPr>
      <w:r>
        <w:t xml:space="preserve">1부 2장의 언어로 이 문장을 다시 읽으면 그 무게가 드러난다. 2장은 데이터의 3정을 정의했다 — 정위치란 하나의 사실이 살아야 할 자리가 단 한 곳으로 정해져 있는 것, 정품이란 그 자리에 실물과 일치하는 표준 표기의 값만 놓이는 것, 정량이란 장부와 실물의 수량이 일치하는 것. 파편화된 시스템 환경에서 정위치는 아무리 규율을 세워도 구조적으로 달성할 수 없다. 같은 고객이 쇼핑몰 회원 테이블과 회계 거래처 원장과 CRM 엑셀에 각각 살고 있는 한,</w:t>
      </w:r>
      <w:r>
        <w:t xml:space="preserve"> </w:t>
      </w:r>
      <w:r>
        <w:t xml:space="preserve">“</w:t>
      </w:r>
      <w:r>
        <w:t xml:space="preserve">이 고객</w:t>
      </w:r>
      <w:r>
        <w:t xml:space="preserve">”</w:t>
      </w:r>
      <w:r>
        <w:t xml:space="preserve">이라는 사실의 자리는 세 곳이며, 세 자리의 값은 반드시 어긋난다. 어질러진 창고에서 구획선을 아무리 그어도 창고가 세 동(棟)으로 흩어져 있으면 정위치가 성립하지 않는 것과 같다. Odoo의 단일 데이터베이스는 이 문제를 규율이 아니라 구조로 푼다. 고객의 자리는 res.partner 한 곳, 품목의 자리는 제품 마스터 한 곳, 재고 수량의 자리는 재고 원장 한 곳 — 하나의 사실이 살 수 있는 자리가 아키텍처 수준에서 한 곳뿐이다. 이것이 이 장의 제목이 말하는 ’데이터 정위치의 플랫폼적 보장’이다.</w:t>
      </w:r>
    </w:p>
    <w:p>
      <w:pPr>
        <w:pStyle w:val="BodyText"/>
      </w:pPr>
      <w:r>
        <w:t xml:space="preserve">같은 원리가 3장의 눈으로 보는 관리에도 적용된다. 원전의 파일 서버와 LAN이 공정 실적의 전사 공유를 만들었다면, Odoo의 단일 데이터베이스는 수주·재고·구매·제조·회계의 전사 공유를 기본값으로 만든다.</w:t>
      </w:r>
      <w:r>
        <w:t xml:space="preserve"> </w:t>
      </w:r>
      <w:r>
        <w:t xml:space="preserve">“</w:t>
      </w:r>
      <w:r>
        <w:t xml:space="preserve">이 로트가 늦으면 어느 고객의 어느 수주가 늦는가</w:t>
      </w:r>
      <w:r>
        <w:t xml:space="preserve">”</w:t>
      </w:r>
      <w:r>
        <w:t xml:space="preserve">라는 연결 질문에 즉답이 나오는 것은 통합의 깊이가 다르기 때문이다. 그리고 7장의 온톨로지 관점에서 보면, Odoo의 ORM 스키마 — 모델과 필드와 관계 필드 — 는 이미 기업 활동의 스키마이며, 서드브레인 구축은 흩어진 것을 잇는 작업이 아니라 이미 이어진 관계형 스키마를 의미 기반 그래프로 승격시키는 작업이 된다. 온톨로지는 단일 원천 위에서만 모래성이 아니다.</w:t>
      </w:r>
    </w:p>
    <w:bookmarkEnd w:id="31"/>
    <w:bookmarkStart w:id="32" w:name="플랫폼이-보장하는-것과-보장하지-않는-것"/>
    <w:p>
      <w:pPr>
        <w:pStyle w:val="Heading3"/>
      </w:pPr>
      <w:r>
        <w:t xml:space="preserve">플랫폼이 보장하는 것과 보장하지 않는 것</w:t>
      </w:r>
    </w:p>
    <w:p>
      <w:pPr>
        <w:pStyle w:val="FirstParagraph"/>
      </w:pPr>
      <w:r>
        <w:t xml:space="preserve">여기서 컨설턴트가 반드시 그어야 할 선이 있다. 플랫폼이 보장하는 것은 정위치까지다. 정품과 정량은 여전히 사람과 규율의 몫이다. 자리가 하나뿐이어도 그 자리에 틀린 값을 넣으면 틀린 값이 전사로 즉시 공유되고, 실사 없는 재고는 단일 원장 위에서도 실물과 어긋난다. 오히려 통합 플랫폼에서는 오류의 전파 속도도 통합되므로, 2장의 디지털 3정5S — 코드체계의 정돈, 클렌징, 입력 규정과 검증 규칙, 습관화 — 는 단일 플랫폼에서 덜 필요해지는 것이 아니라 더 절실해진다.</w:t>
      </w:r>
      <w:r>
        <w:t xml:space="preserve"> </w:t>
      </w:r>
      <w:r>
        <w:t xml:space="preserve">“</w:t>
      </w:r>
      <w:r>
        <w:t xml:space="preserve">Odoo를 깔면 데이터가 통합된다</w:t>
      </w:r>
      <w:r>
        <w:t xml:space="preserve">”</w:t>
      </w:r>
      <w:r>
        <w:t xml:space="preserve">는 말은 절반만 참이다. 정확히 말하면 Odoo는 데이터가 통합될 수 있는 유일한 자리를 제공하고, 그 자리를 깨끗하게 유지하는 것은 2부의 각 장이 모듈별로 다룰 컨설팅의 과제다. 이 책이 기능 소개서가 아니라 컨설팅 실행서를 표방하는 이유가 여기에 있다.</w:t>
      </w:r>
    </w:p>
    <w:p>
      <w:pPr>
        <w:pStyle w:val="BlockText"/>
      </w:pPr>
      <w:r>
        <w:rPr>
          <w:bCs/>
          <w:b/>
        </w:rPr>
        <w:t xml:space="preserve">사례</w:t>
      </w:r>
      <w:r>
        <w:t xml:space="preserve"> </w:t>
      </w:r>
      <w:r>
        <w:t xml:space="preserve">통합의 효과는 도입 기업들의 증언에서 일관되게 확인된다. 스위스의 침구 제조사 Albis Bettwarenfabrik은 제품 1,900종과 변형 5,600개 이상을 고립된 레거시 시스템들에서 관리하다가 구매·제조·재고·회계를 Odoo 단일 플랫폼으로 통합했고, 주문 접수 즉시 자재 소요량이 자동 산출되는 데이터 기반 수요계획을 구현했다(Odoo 공식 고객 사례, 2024). 독일의 센서 제조사 Kompass GmbH는 다단계 BOM을 제한 없이 매핑해 재고의 사각지대를 제거하고 제조 부문 생산성을 최대 50% 끌어올렸다고 보고한다(Odoo 공식 고객 사례). 개별 기능의 우수성이 아니라 하나의 원장이라는 사실 자체가 성과의 원천이라는 점에서, 두 사례는 이 절의 논지에 대한 현장의 방증이다.</w:t>
      </w:r>
    </w:p>
    <w:bookmarkEnd w:id="32"/>
    <w:bookmarkEnd w:id="33"/>
    <w:bookmarkStart w:id="36" w:name="부를-읽는-렌즈-1부-방법론-요약과-공통-8절-구조"/>
    <w:p>
      <w:pPr>
        <w:pStyle w:val="Heading2"/>
      </w:pPr>
      <w:r>
        <w:t xml:space="preserve">8.4 2부를 읽는 렌즈: 1부 방법론 요약과 공통 8절 구조</w:t>
      </w:r>
    </w:p>
    <w:bookmarkStart w:id="34" w:name="다섯-개의-방법론-하나의-관통-원리"/>
    <w:p>
      <w:pPr>
        <w:pStyle w:val="Heading3"/>
      </w:pPr>
      <w:r>
        <w:t xml:space="preserve">다섯 개의 방법론, 하나의 관통 원리</w:t>
      </w:r>
    </w:p>
    <w:p>
      <w:pPr>
        <w:pStyle w:val="FirstParagraph"/>
      </w:pPr>
      <w:r>
        <w:t xml:space="preserve">이후의 장들은 1부 방법론을 반복 설명하지 않고 전제한다. 처음 이 책을 2부부터 펼친 독자를 위해, 그리고 1부를 읽은 독자의 복기를 위해 다섯 방법론을 한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창고와 데이터베이스는 같은 병을 앓는다. 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보이는(대시보드·칸반) → 말하는(자동 경보·브리핑) → 추론하는(예측·역추적)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사람이 분기마다 돌리던 개선 사이클을 데이터와 LLM이 상시로 돌린다. 승인 게이트와 검정이 안전장치다</w:t>
            </w:r>
          </w:p>
        </w:tc>
        <w:tc>
          <w:tcPr/>
          <w:p>
            <w:pPr>
              <w:pStyle w:val="Compact"/>
              <w:jc w:val="left"/>
            </w:pPr>
            <w:r>
              <w:t xml:space="preserve">모듈 대표 KPI 하나의 개선 한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그리고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이 다섯을 관통하는 원리는 하나다. 데이터는 위로, 판단은 아래로. 현장과 고객 접점에서 발생 시점에 수집된 데이터가 정돈된 코드 위로 흘러 올라가 학습과 추론의 재료가 되고, 그 추론의 결과가 파라미터와 규칙과 브리핑의 형태로 현장에 되돌아온다. Odoo의 각 모듈은 이 환류 루프의 마디들이며, 2부는 모듈이라는 마디 하나하나에서 루프를 어떻게 설계하는가를 다룬다.</w:t>
      </w:r>
    </w:p>
    <w:bookmarkEnd w:id="34"/>
    <w:bookmarkStart w:id="35" w:name="모듈-장-공통-8절-구조"/>
    <w:p>
      <w:pPr>
        <w:pStyle w:val="Heading3"/>
      </w:pPr>
      <w:r>
        <w:t xml:space="preserve">모듈 장 공통 8절 구조</w:t>
      </w:r>
    </w:p>
    <w:p>
      <w:pPr>
        <w:pStyle w:val="FirstParagraph"/>
      </w:pPr>
      <w:r>
        <w:t xml:space="preserve">9장부터 16장까지의 모듈 장은 모두 같은 8절 구조를 따른다. 이 구조 자체가 컨설팅 방법론의 축소판이므로, 순서의 논리를 밝혀 둔다.</w:t>
      </w:r>
    </w:p>
    <w:p>
      <w:pPr>
        <w:numPr>
          <w:ilvl w:val="0"/>
          <w:numId w:val="1002"/>
        </w:numPr>
        <w:pStyle w:val="Compact"/>
      </w:pPr>
      <w:r>
        <w:rPr>
          <w:bCs/>
          <w:b/>
        </w:rPr>
        <w:t xml:space="preserve">경영의 질문</w:t>
      </w:r>
      <w:r>
        <w:t xml:space="preserve"> </w:t>
      </w:r>
      <w:r>
        <w:t xml:space="preserve">— 이 모듈이 답해야 할 경영 과제와 담당 KPI. 기능이 아니라 질문에서 시작하는 것은 5장 Define 단계의 원칙이다.</w:t>
      </w:r>
    </w:p>
    <w:p>
      <w:pPr>
        <w:numPr>
          <w:ilvl w:val="0"/>
          <w:numId w:val="1002"/>
        </w:numPr>
        <w:pStyle w:val="Compact"/>
      </w:pPr>
      <w:r>
        <w:rPr>
          <w:bCs/>
          <w:b/>
        </w:rPr>
        <w:t xml:space="preserve">기능 해부</w:t>
      </w:r>
      <w:r>
        <w:t xml:space="preserve"> </w:t>
      </w:r>
      <w:r>
        <w:t xml:space="preserve">— 답의 도구가 되는 핵심 기능. 전체의 4분의 1을 넘지 않는다. 기능 목록은 벤더의 자료로 충분하며, 컨설팅의 가치는 그다음부터다.</w:t>
      </w:r>
    </w:p>
    <w:p>
      <w:pPr>
        <w:numPr>
          <w:ilvl w:val="0"/>
          <w:numId w:val="1002"/>
        </w:numPr>
        <w:pStyle w:val="Compact"/>
      </w:pPr>
      <w:r>
        <w:rPr>
          <w:bCs/>
          <w:b/>
        </w:rPr>
        <w:t xml:space="preserve">데이터 지도와 3정5S</w:t>
      </w:r>
      <w:r>
        <w:t xml:space="preserve"> </w:t>
      </w:r>
      <w:r>
        <w:t xml:space="preserve">— 이 모듈의 기준정보와 트랜잭션 목록, 그리고 모듈별 데이터 5S 체크포인트. 2장의 적용이다.</w:t>
      </w:r>
    </w:p>
    <w:p>
      <w:pPr>
        <w:numPr>
          <w:ilvl w:val="0"/>
          <w:numId w:val="1002"/>
        </w:numPr>
        <w:pStyle w:val="Compact"/>
      </w:pPr>
      <w:r>
        <w:rPr>
          <w:bCs/>
          <w:b/>
        </w:rPr>
        <w:t xml:space="preserve">눈으로 보는 관리의 적용</w:t>
      </w:r>
      <w:r>
        <w:t xml:space="preserve"> </w:t>
      </w:r>
      <w:r>
        <w:t xml:space="preserve">— 보이는→말하는→추론하는 3단계의 모듈별 구현. 3장의 적용이다.</w:t>
      </w:r>
    </w:p>
    <w:p>
      <w:pPr>
        <w:numPr>
          <w:ilvl w:val="0"/>
          <w:numId w:val="1002"/>
        </w:numPr>
        <w:pStyle w:val="Compact"/>
      </w:pPr>
      <w:r>
        <w:rPr>
          <w:bCs/>
          <w:b/>
        </w:rPr>
        <w:t xml:space="preserve">DMAIC 루프 시나리오</w:t>
      </w:r>
      <w:r>
        <w:t xml:space="preserve"> </w:t>
      </w:r>
      <w:r>
        <w:t xml:space="preserve">— 대표 KPI 하나로 Define부터 Control까지 한 사이클을 도는 구체 시나리오. 5장의 적용이다.</w:t>
      </w:r>
    </w:p>
    <w:p>
      <w:pPr>
        <w:numPr>
          <w:ilvl w:val="0"/>
          <w:numId w:val="1002"/>
        </w:numPr>
        <w:pStyle w:val="Compact"/>
      </w:pPr>
      <w:r>
        <w:rPr>
          <w:bCs/>
          <w:b/>
        </w:rPr>
        <w:t xml:space="preserve">지능형 AI 적용 포인트</w:t>
      </w:r>
      <w:r>
        <w:t xml:space="preserve"> </w:t>
      </w:r>
      <w:r>
        <w:t xml:space="preserve">— Odoo 내장 AI가 하는 것과 서드브레인 확장이 더하는 것, 자연어 질의 예시. 7장·15~16장과의 연결이다.</w:t>
      </w:r>
    </w:p>
    <w:p>
      <w:pPr>
        <w:numPr>
          <w:ilvl w:val="0"/>
          <w:numId w:val="1002"/>
        </w:numPr>
        <w:pStyle w:val="Compact"/>
      </w:pPr>
      <w:r>
        <w:rPr>
          <w:bCs/>
          <w:b/>
        </w:rPr>
        <w:t xml:space="preserve">컨설팅 가이드</w:t>
      </w:r>
      <w:r>
        <w:t xml:space="preserve"> </w:t>
      </w:r>
      <w:r>
        <w:t xml:space="preserve">— 진단 질문 체크리스트, 주 단위 구축 순서, 성공 판정 기준, 흔한 실패와 회피법. 6장 로드맵의 모듈판이다.</w:t>
      </w:r>
    </w:p>
    <w:p>
      <w:pPr>
        <w:numPr>
          <w:ilvl w:val="0"/>
          <w:numId w:val="1002"/>
        </w:numPr>
        <w:pStyle w:val="Compact"/>
      </w:pPr>
      <w:r>
        <w:rPr>
          <w:bCs/>
          <w:b/>
        </w:rPr>
        <w:t xml:space="preserve">정직한 평가</w:t>
      </w:r>
      <w:r>
        <w:t xml:space="preserve"> </w:t>
      </w:r>
      <w:r>
        <w:t xml:space="preserve">— 장점과 한계의 균형, 경쟁·보완 솔루션 대비, 도입 판단 기준. 과장을 금하는 이 책의 규율이다.</w:t>
      </w:r>
    </w:p>
    <w:p>
      <w:pPr>
        <w:pStyle w:val="FirstParagraph"/>
      </w:pPr>
      <w:r>
        <w:t xml:space="preserve">이 8절 구조는 독서의 편의 장치이기 이전에 컨설팅의 작업 순서다. 실제 프로젝트에서 컨설턴트는 모듈을 이 순서로 다룬다 — 고객의 경영 질문을 확정하고(1절), 도구의 가능 범위를 확인하고(2절), 데이터의 지반을 다지고(3절), 가시화와 경보를 세우고(4절), 개선 루프를 한 바퀴 돌려 보이고(5절), 지능화의 다음 단계를 설계하고(6절), 이 전체를 일정과 판정 기준이 있는 계획으로 만들며(7절), 마지막으로 고객이 감수할 한계를 서면으로 남긴다(8절). 따라서 각 장은 그 자체로 해당 모듈의 컨설팅 제안서 골격이기도 하다. 독자가 자사에 특정 모듈만 도입하려 한다면 해당 장의 8개 절을 그대로 프로젝트 문서의 목차로 옮겨도 무방하도록 썼다.</w:t>
      </w:r>
    </w:p>
    <w:bookmarkEnd w:id="35"/>
    <w:bookmarkEnd w:id="36"/>
    <w:bookmarkStart w:id="40" w:name="모듈-지도-가치사슬-위의-배치"/>
    <w:p>
      <w:pPr>
        <w:pStyle w:val="Heading2"/>
      </w:pPr>
      <w:r>
        <w:t xml:space="preserve">8.5 모듈 지도: 가치사슬 위의 배치</w:t>
      </w:r>
    </w:p>
    <w:p>
      <w:pPr>
        <w:pStyle w:val="CaptionedFigure"/>
      </w:pPr>
      <w:r>
        <w:drawing>
          <wp:inline>
            <wp:extent cx="4206240" cy="2355494"/>
            <wp:effectExtent b="0" l="0" r="0" t="0"/>
            <wp:docPr descr="그림 8-1. 가치사슬 위의 Odoo 모듈 지도 — 제2부를 읽는 안내 지도" title="" id="38" name="Picture"/>
            <a:graphic>
              <a:graphicData uri="http://schemas.openxmlformats.org/drawingml/2006/picture">
                <pic:pic>
                  <pic:nvPicPr>
                    <pic:cNvPr descr="figures/fig_81_module_map.png" id="39" name="Picture"/>
                    <pic:cNvPicPr>
                      <a:picLocks noChangeArrowheads="1" noChangeAspect="1"/>
                    </pic:cNvPicPr>
                  </pic:nvPicPr>
                  <pic:blipFill>
                    <a:blip r:embed="rId37"/>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가치사슬(value chain)은 기업 활동을 본원적 활동과 지원 활동으로 분해해 어느 활동이 마진을 만드는지를 보는 틀이다(Porter, 1985). Odoo의 모듈들을 이 사슬 위에 배치하면 2부의 지도가 그려진다. 고객이 기업을 처음 만나는 접점에서 출발해, 수요가 공급을 당기는 방향으로 사슬을 거슬러 올라가고, 모든 활동이 화폐 단위로 집계되는 회계에서 합류하며, 그 전체 위에 지능 계층이 얹힌다.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데이터의 흐름으로 다시 그리면 사슬은 한 줄의 파이프라인이 된다.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이 지도에서 세 가지를 읽어야 한다. 첫째, 데이터의 흐름은 사슬을 관통한다. 웹의 방문 이벤트가 판매 주문이 되고, 주문이 재고를 예약하고, 재고가 제조와 구매를 당기고, 모든 것이 회계 전표로 마감되는 단일 원장의 흐름이 모듈 경계에서 끊기지 않는다(17장에서 이 흐름도를 종합한다). 둘째, 인사·프로젝트·POS·마케팅 등 이 책이 별도의 장으로 다루지 않는 앱들도 같은 원장 위에 있으며, 각 장의 원리는 그 앱들에 유추 적용된다. 셋째, 지능 계층(15~16장)은 특정 모듈이 아니라 사슬 전체를 덮는다. 각 모듈 장의 6절(AI 적용 포인트)은 이 계층의 모듈별 착륙 지점이다.</w:t>
      </w:r>
    </w:p>
    <w:bookmarkEnd w:id="40"/>
    <w:bookmarkStart w:id="41" w:name="도입-원칙-단일-플랫폼에서-시작해-모듈로-확장한다"/>
    <w:p>
      <w:pPr>
        <w:pStyle w:val="Heading2"/>
      </w:pPr>
      <w:r>
        <w:t xml:space="preserve">8.6 도입 원칙: 단일 플랫폼에서 시작해 모듈로 확장한다</w:t>
      </w:r>
    </w:p>
    <w:p>
      <w:pPr>
        <w:pStyle w:val="FirstParagraph"/>
      </w:pPr>
      <w:r>
        <w:t xml:space="preserve">모듈 지도는 전체상이지만, 도입은 전체가 아니라 부분에서 시작해야 한다. 1부 6장의 로드맵과 3장의 원칙 —</w:t>
      </w:r>
      <w:r>
        <w:t xml:space="preserve"> </w:t>
      </w:r>
      <w:r>
        <w:t xml:space="preserve">“</w:t>
      </w:r>
      <w:r>
        <w:t xml:space="preserve">전체상은 크게, 실시는 작게 하나씩</w:t>
      </w:r>
      <w:r>
        <w:t xml:space="preserve">”</w:t>
      </w:r>
      <w:r>
        <w:t xml:space="preserve"> </w:t>
      </w:r>
      <w:r>
        <w:t xml:space="preserve">— 을 플랫폼 차원으로 번역하면 이렇다. 단일 플랫폼에서 시작해 모듈로 확장한다. 처음부터 전 모듈을 여는 빅뱅 도입은 기준정보 정비와 현장 습관화가 따라가지 못해 무너지고, 반대로 부문별로 다른 솔루션을 쌓는 베스트오브브리드(best-of-breed) 접근은 초기 편의의 대가로 데이터 파편화라는 구조적 부채를 진다. Odoo의 모듈러 아키텍처는 제3의 길을 아키텍처 수준에서 지원한다. CRM 하나로, 혹은 이커머스 하나로 시작해도 데이터는 처음부터 최종 상태와 같은 단일 원장에 쌓이며, 앱을 추가하는 순간 기존 데이터가 그대로 새 모듈의 마스터가 된다. 확장의 순간마다 이관 프로젝트가 필요 없다는 것 — 이것이</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2021년 재고·구매·회계·판매의 최소 조합으로 Odoo를 도입한 뒤 제조·이커머스·CRM·프로젝트로 순차 확장했고, 그 기간 매출은 3배로 성장했으며 상세 데이터 기반의 원가 통제로 마진을 15% 개선했다(Odoo 공식 고객 사례). 확장의 각 단계에서 새로 산 것은 앱이지 데이터베이스가 아니었다는 점, 즉 첫날 만든 품목·거래처 마스터가 끝까지 자산으로 남았다는 점이 이 원칙의 실증이다.</w:t>
      </w:r>
    </w:p>
    <w:p>
      <w:pPr>
        <w:pStyle w:val="FirstParagraph"/>
      </w:pPr>
      <w:r>
        <w:t xml:space="preserve">시작 모듈의 선택은 업종과 병목이 결정한다. 온라인 판매 중심 기업은 9장의 이커머스와 12장의 재고에서, 수주형 제조기업은 10장의 판매와 13장의 제조에서, 관리 부문의 마감 부담이 병목인 기업은 14장의 회계에서 시작하는 것이 통례이며, 업종·규모별 3종 시나리오는 17장에서 종합한다. 어느 경로든 불변의 선행 조건은 하나다. 첫 모듈을 열기 전에 그 모듈의 기준정보에 2장의 3정5S를 적용하는 것 — 6장 로드맵의 1~2단계(진단과 기반)가 모듈 도입의 0주차라는 사실이다.</w:t>
      </w:r>
    </w:p>
    <w:bookmarkEnd w:id="41"/>
    <w:bookmarkStart w:id="42" w:name="컨설턴트의-검토-기준-무엇을-보고-odoo를-선택하는가"/>
    <w:p>
      <w:pPr>
        <w:pStyle w:val="Heading2"/>
      </w:pPr>
      <w:r>
        <w:t xml:space="preserve">8.7 컨설턴트의 검토 기준: 무엇을 보고 Odoo를 선택하는가</w:t>
      </w:r>
    </w:p>
    <w:p>
      <w:pPr>
        <w:pStyle w:val="FirstParagraph"/>
      </w:pPr>
      <w:r>
        <w:t xml:space="preserve">총론의 마지막으로, 컨설턴트가 고객에게 Odoo를 제안하기 전에 스스로 검증해야 할 기준을 정리한다. 플랫폼 선택은 10년을 내다보는 결정이므로, 기능표 비교가 아니라 구조와 생태계와 리스크의 3면 검토여야 한다.</w:t>
      </w:r>
    </w:p>
    <w:p>
      <w:pPr>
        <w:pStyle w:val="BodyText"/>
      </w:pPr>
      <w:r>
        <w:t xml:space="preserve">첫째, 구조의 검토 — 단일 원천이 실제로 성립하는가. 도입 범위 안의 모든 업무가 하나의 데이터베이스에 수렴하는 구성인지, 아니면 외부 시스템(국내 쇼핑몰, 세무 프로그램, 그룹웨어)과의 병행이 불가피한지를 먼저 그린다. 병행이 불가피하다면 주문·고객·품목의 정위치를 어느 시스템으로 정하고 어느 방향으로 동기화할지를 계약 전에 확정해야 한다. 정위치가 합의되지 않은 하이브리드는 파편화의 재생산일 뿐이다. 둘째, 확장의 검토 — 부스터를 얹을 수 있는가. frePPLe·n8n·Neo4j 같은 확장 계층은 API와 데이터베이스 접근이 열려 있어야 성립하므로, 배치 방식(Odoo Online, Odoo.sh, 온프레미스)별 접근 제약을 확인한다. 데이터 주권과 확장 자유가 최우선이면 온프레미스 CE, 운영 부담 최소화가 우선이면 클라우드가 답이 된다. 셋째, 리스크의 검토다. Odoo의 정직한 한계는 1부와 이 장에서 반복 확인한 세 가지 — 쉬운 커스터마이징이 유발하는 거버넌스 실패, 연간 릴리스에 따른 업그레이드 비용, 그리고 한국 세무 로컬라이제이션(홈택스 전자세금계산서·부가세 신고·급여)의 공백 — 이며, 각각</w:t>
      </w:r>
      <w:r>
        <w:t xml:space="preserve"> </w:t>
      </w:r>
      <w:r>
        <w:t xml:space="preserve">“</w:t>
      </w:r>
      <w:r>
        <w:t xml:space="preserve">표준 우선, 커스텀은 경쟁우위 지점만</w:t>
      </w:r>
      <w:r>
        <w:t xml:space="preserve">”</w:t>
      </w:r>
      <w:r>
        <w:t xml:space="preserve">의 명문화, 2~3년 주기의 업그레이드 전략, 파트너 모듈·API 연동 또는 세무 영역 병행 구성이라는 대응책과 함께 견적에 반영되어야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이 아홉 가지가 모두 긍정으로 답해질 때 Odoo는 단순한 소프트웨어 선택이 아니라, 1부에서 설계한 지능형 ERP — 수집·학습·추론·환류의 루프가 도는 판단 시스템 — 의 토대가 된다. 그 토대 위에서 무엇이 어떻게 세워지는가. 다음 장부터, 고객이 기업을 처음 만나는 지점인 웹사이트와 이커머스에서 시작한다.</w:t>
      </w:r>
    </w:p>
    <w:bookmarkEnd w:id="42"/>
    <w:bookmarkStart w:id="43" w:name="핵심-요약"/>
    <w:p>
      <w:pPr>
        <w:pStyle w:val="Heading2"/>
      </w:pPr>
      <w:r>
        <w:t xml:space="preserve">핵심 요약</w:t>
      </w:r>
    </w:p>
    <w:p>
      <w:pPr>
        <w:numPr>
          <w:ilvl w:val="0"/>
          <w:numId w:val="1003"/>
        </w:numPr>
        <w:pStyle w:val="Compact"/>
      </w:pPr>
      <w:r>
        <w:t xml:space="preserve">2부의 장 번호가 8부터 시작하는 것은 1부 일곱 개 장의 방법론을 전제하고 그 적용을 다루기 때문이다. 2부는 기능 소개서가 아니라 모듈별 컨설팅 실행서다.</w:t>
      </w:r>
    </w:p>
    <w:p>
      <w:pPr>
        <w:numPr>
          <w:ilvl w:val="0"/>
          <w:numId w:val="1003"/>
        </w:numPr>
        <w:pStyle w:val="Compact"/>
      </w:pPr>
      <w:r>
        <w:t xml:space="preserve">Odoo는 2005년 TinyERP로 출발해 2015년 CE/EE 오픈코어로 전환했고, 2024년 기업가치 50억 유로, 175개국 1,300만 사용자에 이른 오픈소스 기반 비즈니스 플랫폼이다. 2025년 Odoo 19부터 AI가 전면 통합되었다.</w:t>
      </w:r>
    </w:p>
    <w:p>
      <w:pPr>
        <w:numPr>
          <w:ilvl w:val="0"/>
          <w:numId w:val="1003"/>
        </w:numPr>
        <w:pStyle w:val="Compact"/>
      </w:pPr>
      <w:r>
        <w:t xml:space="preserve">아키텍처의 본질은 70여 개 앱이 하나의 PostgreSQL을 공유하는 것이며, 이는 2장에서 정의한 데이터 정위치 — 하나의 사실이 사는 자리가 단 한 곳 — 의 플랫폼적 보장이다. 단, 플랫폼이 보장하는 것은 정위치까지이고 정품·정량은 여전히 3정5S 규율의 몫이다.</w:t>
      </w:r>
    </w:p>
    <w:p>
      <w:pPr>
        <w:numPr>
          <w:ilvl w:val="0"/>
          <w:numId w:val="1003"/>
        </w:numPr>
        <w:pStyle w:val="Compact"/>
      </w:pPr>
      <w:r>
        <w:t xml:space="preserve">2부를 읽는 렌즈는 1부의 다섯 방법론(3정5S, 눈으로 보는 관리 3단계, 계획론, DMAIC 루프, AX 로드맵·예측 플랫폼)이며, 모듈 장은 공통 8절 구조 — 경영의 질문, 기능 해부, 데이터 지도와 3정5S, 눈으로 보는 관리, DMAIC 시나리오, AI 적용, 컨설팅 가이드, 정직한 평가 — 를 따른다.</w:t>
      </w:r>
    </w:p>
    <w:p>
      <w:pPr>
        <w:numPr>
          <w:ilvl w:val="0"/>
          <w:numId w:val="1003"/>
        </w:numPr>
        <w:pStyle w:val="Compact"/>
      </w:pPr>
      <w:r>
        <w:t xml:space="preserve">모듈 지도는 가치사슬 위에 그려진다. 고객 접점(9장)→수요 창출(10장)→조달(11장)→물류(12장)→생산(13장)→재무(14장), 그리고 그 전체를 덮는 지능·확장 계층(15~16장)과 종합 로드맵(17장)이다.</w:t>
      </w:r>
    </w:p>
    <w:p>
      <w:pPr>
        <w:numPr>
          <w:ilvl w:val="0"/>
          <w:numId w:val="1003"/>
        </w:numPr>
        <w:pStyle w:val="Compact"/>
      </w:pPr>
      <w:r>
        <w:t xml:space="preserve">도입 원칙은</w:t>
      </w:r>
      <w:r>
        <w:t xml:space="preserve"> </w:t>
      </w:r>
      <w:r>
        <w:t xml:space="preserve">“</w:t>
      </w:r>
      <w:r>
        <w:t xml:space="preserve">단일 플랫폼에서 시작해 모듈로 확장</w:t>
      </w:r>
      <w:r>
        <w:t xml:space="preserve">”</w:t>
      </w:r>
      <w:r>
        <w:t xml:space="preserve">이다. 작게 시작해도 데이터는 처음부터 최종 상태의 단일 원장에 쌓이므로, 확장 시 이관이 필요 없다(Zeitgeist 사례: 4개 모듈에서 시작, 매출 3배·마진 15% 개선).</w:t>
      </w:r>
    </w:p>
    <w:p>
      <w:pPr>
        <w:numPr>
          <w:ilvl w:val="0"/>
          <w:numId w:val="1003"/>
        </w:numPr>
        <w:pStyle w:val="Compact"/>
      </w:pPr>
      <w:r>
        <w:t xml:space="preserve">컨설턴트의 검토 기준은 구조(단일 원천의 성립), 확장(부스터를 위한 개방성), 리스크(커스터마이징 거버넌스·업그레이드 비용·한국 로컬라이제이션)의 3면 검토이며, 아홉 항목 체크리스트로 판정한다.</w:t>
      </w:r>
    </w:p>
    <w:bookmarkEnd w:id="43"/>
    <w:bookmarkStart w:id="44" w:name="이-장의-참고문헌"/>
    <w:p>
      <w:pPr>
        <w:pStyle w:val="Heading2"/>
      </w:pPr>
      <w:r>
        <w:t xml:space="preserve">이 장의 참고문헌</w:t>
      </w:r>
    </w:p>
    <w:p>
      <w:pPr>
        <w:numPr>
          <w:ilvl w:val="0"/>
          <w:numId w:val="1004"/>
        </w:numPr>
        <w:pStyle w:val="Compact"/>
      </w:pPr>
      <w:r>
        <w:t xml:space="preserve">Odoo S.A. 공식 웹사이트,</w:t>
      </w:r>
      <w:r>
        <w:t xml:space="preserve"> </w:t>
      </w:r>
      <w:r>
        <w:t xml:space="preserve">“</w:t>
      </w:r>
      <w:r>
        <w:t xml:space="preserve">Fabien Pinckaers Biography</w:t>
      </w:r>
      <w:r>
        <w:t xml:space="preserve">”</w:t>
      </w:r>
      <w:r>
        <w:t xml:space="preserve"> </w:t>
      </w:r>
      <w:r>
        <w:t xml:space="preserve">및 Odoo 19 Release Notes (2025). https://www.odoo.com</w:t>
      </w:r>
    </w:p>
    <w:p>
      <w:pPr>
        <w:numPr>
          <w:ilvl w:val="0"/>
          <w:numId w:val="1004"/>
        </w:numPr>
        <w:pStyle w:val="Compact"/>
      </w:pPr>
      <w:r>
        <w:t xml:space="preserve">Odoo 공식 소개자료 (Odoo 모듈 소개 세미나 자료, 2026).</w:t>
      </w:r>
    </w:p>
    <w:p>
      <w:pPr>
        <w:numPr>
          <w:ilvl w:val="0"/>
          <w:numId w:val="1004"/>
        </w:numPr>
        <w:pStyle w:val="Compact"/>
      </w:pPr>
      <w:r>
        <w:t xml:space="preserve">Odoo 공식 고객 사례: Albis Bettwarenfabrik, Kompass GmbH, Zeitgeist (odoo.com/blog/customer-reviews).</w:t>
      </w:r>
    </w:p>
    <w:p>
      <w:pPr>
        <w:numPr>
          <w:ilvl w:val="0"/>
          <w:numId w:val="1004"/>
        </w:numPr>
        <w:pStyle w:val="Compact"/>
      </w:pPr>
      <w:r>
        <w:t xml:space="preserve">TechCrunch (2024).</w:t>
      </w:r>
      <w:r>
        <w:t xml:space="preserve"> </w:t>
      </w:r>
      <w:r>
        <w:t xml:space="preserve">“</w:t>
      </w:r>
      <w:r>
        <w:t xml:space="preserve">Riding high on open source ERP, Odoo raises $527M via secondaries, lifting its valuation to $5.26B.</w:t>
      </w:r>
      <w:r>
        <w:t xml:space="preserve">”</w:t>
      </w:r>
      <w:r>
        <w:t xml:space="preserve"> </w:t>
      </w:r>
      <w:r>
        <w:t xml:space="preserve">(2024. 11. 20.)</w:t>
      </w:r>
    </w:p>
    <w:p>
      <w:pPr>
        <w:numPr>
          <w:ilvl w:val="0"/>
          <w:numId w:val="1004"/>
        </w:numPr>
        <w:pStyle w:val="Compact"/>
      </w:pPr>
      <w:r>
        <w:t xml:space="preserve">CNBC (2024).</w:t>
      </w:r>
      <w:r>
        <w:t xml:space="preserve"> </w:t>
      </w:r>
      <w:r>
        <w:t xml:space="preserve">“</w:t>
      </w:r>
      <w:r>
        <w:t xml:space="preserve">Software firm Odoo hits $5.3 billion valuation in secondary share sale.</w:t>
      </w:r>
      <w:r>
        <w:t xml:space="preserve">”</w:t>
      </w:r>
      <w:r>
        <w:t xml:space="preserve"> </w:t>
      </w:r>
      <w:r>
        <w:t xml:space="preserve">(2024. 11. 20.)</w:t>
      </w:r>
    </w:p>
    <w:p>
      <w:pPr>
        <w:numPr>
          <w:ilvl w:val="0"/>
          <w:numId w:val="1004"/>
        </w:numPr>
        <w:pStyle w:val="Compact"/>
      </w:pPr>
      <w:r>
        <w:t xml:space="preserve">Porter, M. E. (1985).</w:t>
      </w:r>
      <w:r>
        <w:t xml:space="preserve"> </w:t>
      </w:r>
      <w:r>
        <w:rPr>
          <w:iCs/>
          <w:i/>
        </w:rPr>
        <w:t xml:space="preserve">Competitive Advantage: Creating and Sustaining Superior Performance</w:t>
      </w:r>
      <w:r>
        <w:t xml:space="preserve">. Free Press. — 가치사슬 개념의 원전.</w:t>
      </w:r>
    </w:p>
    <w:p>
      <w:pPr>
        <w:numPr>
          <w:ilvl w:val="0"/>
          <w:numId w:val="1004"/>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w:t>
      </w:r>
    </w:p>
    <w:p>
      <w:pPr>
        <w:numPr>
          <w:ilvl w:val="0"/>
          <w:numId w:val="1004"/>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4"/>
        </w:numPr>
        <w:pStyle w:val="Compact"/>
      </w:pPr>
      <w:r>
        <w:t xml:space="preserve">한국IDC (2024). 국내 ERP 시장 점유율 집계 (ZDNet Korea 보도, 2025. 11.).</w:t>
      </w:r>
    </w:p>
    <w:p>
      <w:pPr>
        <w:numPr>
          <w:ilvl w:val="0"/>
          <w:numId w:val="1004"/>
        </w:numPr>
        <w:pStyle w:val="Compact"/>
      </w:pPr>
      <w:r>
        <w:t xml:space="preserve">이 책 1부 1~7장 — 지능형 ERP 컨설팅 방법론.</w:t>
      </w:r>
    </w:p>
    <w:bookmarkEnd w:id="44"/>
    <w:bookmarkEnd w:id="45"/>
    <w:bookmarkStart w:id="67"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46" w:name="경영의-질문-고객은-어디서-오고-왜-사지-않는가"/>
    <w:p>
      <w:pPr>
        <w:pStyle w:val="Heading2"/>
      </w:pPr>
      <w:r>
        <w:t xml:space="preserve">9.1 경영의 질문: 고객은 어디서 오고, 왜 사지 않는가</w:t>
      </w:r>
    </w:p>
    <w:p>
      <w:pPr>
        <w:pStyle w:val="FirstParagraph"/>
      </w:pPr>
      <w:r>
        <w:t xml:space="preserve">몇 해 전, 자체 브랜드 생활용품을 만드는 한 중소 제조사의 대표가 나에게 물었다.</w:t>
      </w:r>
      <w:r>
        <w:t xml:space="preserve"> </w:t>
      </w:r>
      <w:r>
        <w:t xml:space="preserve">“</w:t>
      </w:r>
      <w:r>
        <w:t xml:space="preserve">홈페이지 리뉴얼에 얼마를 써야 합니까.</w:t>
      </w:r>
      <w:r>
        <w:t xml:space="preserve">”</w:t>
      </w:r>
      <w:r>
        <w:t xml:space="preserve"> </w:t>
      </w:r>
      <w:r>
        <w:t xml:space="preserve">나는 예산 대신 세 가지를 되물었다. 지난달 사이트 방문자는 몇 명이었고, 그중 몇 명이 구매했으며, 장바구니에 담고 사라진 사람은 몇 명이었습니까. 대표는 답하지 못했다. 쇼핑몰은 외주 제작한 임대형 솔루션이었고, 방문 통계는 웹에이전시가 분기에 한 번 보내주는 PDF 속에 있었으며, 주문은 매일 아침 직원이 내려받아 엑셀 재고표와 대조하고 있었다. 그 회사에 필요한 것은 더 예쁜 홈페이지가 아니라, 고객 접점에서 발생하는 데이터가 경영의 질문에 답할 수 있는 구조였다. 웹사이트·이커머스 모듈의 컨설팅은 디자인의 문제가 아니라 데이터의 문제에서 시작한다.</w:t>
      </w:r>
    </w:p>
    <w:p>
      <w:pPr>
        <w:pStyle w:val="BodyText"/>
      </w:pPr>
      <w:r>
        <w:t xml:space="preserve">이 모듈이 답해야 할 경영의 질문은 다섯 가지로 정리된다. 첫째, 신규 고객은 어디서 오는가 — 검색, 광고, SNS, 오픈마켓 가운데 어느 채널이 실제 매출로 이어지며 채널별 획득 비용은 얼마인가. 둘째, 방문자 중 몇 퍼센트가 구매하는가 — 전환율(conversion rate)은 어느 단계(조회→장바구니→결제)에서 무너지는가. 셋째, 한 번의 주문에서 얼마를 파는가 — 객단가(평균 주문 금액)를 업셀링과 교차판매로 끌어올릴 수 있는가. 넷째, 산 고객은 다시 오는가 — 재구매율과 고객 생애 매출은 관리되고 있는가. 다섯째, 자사몰과 외부 채널(네이버쇼핑·오픈마켓)의 역할 분담은 무엇인가. 담당 KPI는 방문 수와 채널별 유입 비중, 전환율, 객단가, 장바구니 이탈률, 재구매율이며, 이 장의 DMAIC 시나리오(9.5절)는 이 가운데 전환율을 대표 지표로 삼는다.</w:t>
      </w:r>
    </w:p>
    <w:p>
      <w:pPr>
        <w:pStyle w:val="BodyText"/>
      </w:pPr>
      <w:r>
        <w:t xml:space="preserve">질문의 무게를 확인해 둘 필요가 있다. 오프라인 매장이라면</w:t>
      </w:r>
      <w:r>
        <w:t xml:space="preserve"> </w:t>
      </w:r>
      <w:r>
        <w:t xml:space="preserve">“</w:t>
      </w:r>
      <w:r>
        <w:t xml:space="preserve">들어왔다가 그냥 나간 손님이 몇 명이고 무엇을 들었다 놓았는가</w:t>
      </w:r>
      <w:r>
        <w:t xml:space="preserve">”</w:t>
      </w:r>
      <w:r>
        <w:t xml:space="preserve">는 알 수 없는 정보다. 웹 접점에서는 이 모든 행동이 원리적으로 기록 가능하다. 그런데도 많은 기업이 답하지 못하는 이유는 데이터가 없어서가 아니라 데이터가 흩어져 있어서다. 방문 기록은 쇼핑몰 솔루션 서버에, 주문은 오픈마켓 관리자 화면에, 고객 원장은 회계 프로그램에 있는 한,</w:t>
      </w:r>
      <w:r>
        <w:t xml:space="preserve"> </w:t>
      </w:r>
      <w:r>
        <w:t xml:space="preserve">“</w:t>
      </w:r>
      <w:r>
        <w:t xml:space="preserve">어제 사이트를 본 사람이 오늘 주문한 고객인가</w:t>
      </w:r>
      <w:r>
        <w:t xml:space="preserve">”</w:t>
      </w:r>
      <w:r>
        <w:t xml:space="preserve">라는 단순한 연결 질문조차 답할 수 없는 질문이 된다. 8장에서 논한 단일 원장의 가치가 가장 선명하게 드러나는 곳이 바로 이 고객 접점이다.</w:t>
      </w:r>
    </w:p>
    <w:bookmarkEnd w:id="46"/>
    <w:bookmarkStart w:id="50" w:name="기능-해부-접점-구축과-자동-연동의-도구"/>
    <w:p>
      <w:pPr>
        <w:pStyle w:val="Heading2"/>
      </w:pPr>
      <w:r>
        <w:t xml:space="preserve">9.2 기능 해부: 접점 구축과 자동 연동의 도구</w:t>
      </w:r>
    </w:p>
    <w:p>
      <w:pPr>
        <w:pStyle w:val="CaptionedFigure"/>
      </w:pPr>
      <w:r>
        <w:drawing>
          <wp:inline>
            <wp:extent cx="4206240" cy="2190750"/>
            <wp:effectExtent b="0" l="0" r="0" t="0"/>
            <wp:docPr descr="그림 9-2. 주문 한 건의 자동 연쇄 — 사람 손 없이 이어지는 흐름" title="" id="48" name="Picture"/>
            <a:graphic>
              <a:graphicData uri="http://schemas.openxmlformats.org/drawingml/2006/picture">
                <pic:pic>
                  <pic:nvPicPr>
                    <pic:cNvPr descr="figures/fig_92_order_chain.png" id="49" name="Picture"/>
                    <pic:cNvPicPr>
                      <a:picLocks noChangeArrowheads="1" noChangeAspect="1"/>
                    </pic:cNvPicPr>
                  </pic:nvPicPr>
                  <pic:blipFill>
                    <a:blip r:embed="rId47"/>
                    <a:stretch>
                      <a:fillRect/>
                    </a:stretch>
                  </pic:blipFill>
                  <pic:spPr bwMode="auto">
                    <a:xfrm>
                      <a:off x="0" y="0"/>
                      <a:ext cx="4206240" cy="2190750"/>
                    </a:xfrm>
                    <a:prstGeom prst="rect">
                      <a:avLst/>
                    </a:prstGeom>
                    <a:noFill/>
                    <a:ln w="9525">
                      <a:noFill/>
                      <a:headEnd/>
                      <a:tailEnd/>
                    </a:ln>
                  </pic:spPr>
                </pic:pic>
              </a:graphicData>
            </a:graphic>
          </wp:inline>
        </w:drawing>
      </w:r>
    </w:p>
    <w:p>
      <w:pPr>
        <w:pStyle w:val="ImageCaption"/>
      </w:pPr>
      <w:r>
        <w:t xml:space="preserve">그림 9-2. 주문 한 건의 자동 연쇄 — 사람 손 없이 이어지는 흐름</w:t>
      </w:r>
    </w:p>
    <w:p>
      <w:pPr>
        <w:pStyle w:val="BodyText"/>
      </w:pPr>
      <w:r>
        <w:t xml:space="preserve">Odoo 웹사이트 빌더의 철학은</w:t>
      </w:r>
      <w:r>
        <w:t xml:space="preserve"> </w:t>
      </w:r>
      <w:r>
        <w:t xml:space="preserve">“</w:t>
      </w:r>
      <w:r>
        <w:t xml:space="preserve">웹사이트 하나로 고객 유입부터 최종 배송까지 모든 단계를 하나로 연결</w:t>
      </w:r>
      <w:r>
        <w:t xml:space="preserve">”</w:t>
      </w:r>
      <w:r>
        <w:t xml:space="preserve">한다는 문장으로 요약된다(Odoo 공식 소개자료). 편집의 단위는 빌딩 블록이다. 텍스트·이미지·배너·가격표 같은 블록을 드래그 앤 드롭으로 끌어다 놓으면 배치가 끝나고, 레이아웃 조정과 애니메이션 적용까지 코딩 없이 이루어진다. 수천 가지 무료 템플릿과 Unsplash 연동의 무료 사진 3백만 장 이상이 출발점을 제공하며, 모든 페이지는 모바일 반응형으로 자동 조정된다. 생성 과정에는 AI가 개입한다. AI 웹사이트 디자이너는 산업군·테마·레이아웃 세 가지만 선택하면 해당 산업의 트렌드를 반영한 사이트 초안을 만들고, ChatGPT 연동 AI 비서가 문구 초안 작성과 톤 조정을 수행한다(Odoo 공식 소개자료). 다국어 번역은 페이지 안에서 바로 수행하고, SEO 도구와 방문자 분석 대시보드가 운영을 받친다.</w:t>
      </w:r>
    </w:p>
    <w:p>
      <w:pPr>
        <w:pStyle w:val="BodyText"/>
      </w:pPr>
      <w:r>
        <w:t xml:space="preserve">이커머스 모듈의 차별점은 페이지가 아니라 그 뒤의 배관이다. 공식 소개자료가 첫 번째로 내세우는 가치도</w:t>
      </w:r>
      <w:r>
        <w:t xml:space="preserve"> </w:t>
      </w:r>
      <w:r>
        <w:t xml:space="preserve">“</w:t>
      </w:r>
      <w:r>
        <w:t xml:space="preserve">판매와 동시에 재고·회계 데이터가 즉시 반영되는 완전 자동화</w:t>
      </w:r>
      <w:r>
        <w:t xml:space="preserve">”</w:t>
      </w:r>
      <w:r>
        <w:t xml:space="preserve">다(Odoo 공식 소개자료). 온라인 주문이 확정되는 순간 판매 주문이 생성되고, 재고 예약 메커니즘이 해당 수량을 가용 재고에서 즉시 분리해 중복 판매를 차단하며, 결제 확인과 함께 청구서가 자동 생성되고 출고 지시가 창고 화면에 나타난다. 별도 쇼핑몰에서 흔한 ’주문 다운로드 후 ERP 재입력’이라는 공정 자체가 존재하지 않는다. 매출 확대 장치로는 상품 페이지와 장바구니 단계의 업셀링·교차판매 제안과 프로모션·쿠폰 엔진이 내장되어 객단가와 전환율을 끌어올리도록 설계되어 있다. 결제는 글로벌·국내 결제대행업체(PG) 연동 프레임워크, 배송은 현지·글로벌 배송업체 연동으로 처리되고, 다국어·다통화 지원과 Amazon 등 마켓플레이스 연동, 온라인 주문 후 매장 수령(클릭 앤 콜렉트), 주문 조회·배송 추적이 가능한 고객 포털, 신규 도메인 1년 무료 제공까지가 표준 범위다(Odoo 공식 소개자료).</w:t>
      </w:r>
    </w:p>
    <w:p>
      <w:pPr>
        <w:pStyle w:val="BlockText"/>
      </w:pPr>
      <w:r>
        <w:rPr>
          <w:bCs/>
          <w:b/>
        </w:rPr>
        <w:t xml:space="preserve">사례</w:t>
      </w:r>
      <w:r>
        <w:t xml:space="preserve"> </w:t>
      </w:r>
      <w:r>
        <w:t xml:space="preserve">통합의 효과는 규모를 가리지 않는다. 글로벌 고객을 상대하는 인쇄 업체의 부사장 Adrien Ulens는</w:t>
      </w:r>
      <w:r>
        <w:t xml:space="preserve"> </w:t>
      </w:r>
      <w:r>
        <w:t xml:space="preserve">“</w:t>
      </w:r>
      <w:r>
        <w:t xml:space="preserve">Odoo는 비즈니스 운영 전반을 하나의 플랫폼으로 통합할 수 있는 강력한 이점을 제공했고, 덕분에 전 세계 다양한 국가의 고객 응대 역량이 강화되었다</w:t>
      </w:r>
      <w:r>
        <w:t xml:space="preserve">”</w:t>
      </w:r>
      <w:r>
        <w:t xml:space="preserve">고 증언한다(Odoo 공식 소개자료). 사우디아라비아의 주얼리 소매 기업 Fayendra는 Odoo 웹사이트·이커머스로 11만 개 제품의 온라인 카탈로그를 구축해 2020년 2월 오픈 후 1년 만에 매출 110만 사우디 리얄을 달성했으며(Odoo 공식 고객 사례), 오스트리아의 안전장비 제조사 PIEPS는 웹숍을 완전 통합하며 리포팅 효율을 60% 개선했다고 보고한다(Odoo 공식 고객 사례).</w:t>
      </w:r>
    </w:p>
    <w:p>
      <w:pPr>
        <w:pStyle w:val="FirstParagraph"/>
      </w:pPr>
      <w:r>
        <w:t xml:space="preserve">기능의 목록은 여기까지로 충분하다. 컨설팅의 관점에서 기억할 것은 두 문장이다. 이 모듈은 사이트를 만들어 주지만 트래픽을 만들어 주지는 않는다. 그리고 이 모듈이 만드는 진짜 자산은 페이지가 아니라, 방문에서 결제까지의 행동 데이터가 거래 원장과 같은 데이터베이스에 쌓인다는 사실이다.</w:t>
      </w:r>
    </w:p>
    <w:bookmarkEnd w:id="50"/>
    <w:bookmarkStart w:id="53" w:name="데이터-지도와-3정5s-고객-행동-데이터의-정비"/>
    <w:p>
      <w:pPr>
        <w:pStyle w:val="Heading2"/>
      </w:pPr>
      <w:r>
        <w:t xml:space="preserve">9.3 데이터 지도와 3정5S: 고객 행동 데이터의 정비</w:t>
      </w:r>
    </w:p>
    <w:bookmarkStart w:id="51" w:name="이-모듈의-데이터-지도"/>
    <w:p>
      <w:pPr>
        <w:pStyle w:val="Heading3"/>
      </w:pPr>
      <w:r>
        <w:t xml:space="preserve">이 모듈의 데이터 지도</w:t>
      </w:r>
    </w:p>
    <w:p>
      <w:pPr>
        <w:pStyle w:val="FirstParagraph"/>
      </w:pPr>
      <w:r>
        <w:t xml:space="preserve">컨설팅의 첫 실무는 이 모듈이 만들고 쓰는 데이터의 지도를 그리는 일이다. 기준정보와 트랜잭션으로 나누면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품명·내부 참조 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 (색상·사이즈 등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지도에서 3정의 의미를 먼저 정의한다. 이 모듈에서 데이터의 정위치란 모든 채널의 주문과 고객이 Odoo의 단일 레코드로 수렴하는 것이다 — 자사몰 주문과 오픈마켓 주문이 다른 시스템에 살면 정위치가 무너진다. 정품이란 사이트에 표시되는 상품 정보가 제품 마스터의 표준 표기와 실물에 일치하는 것이다 — 상세페이지의 규격과 마스터의 규격이 다르면 반품과 CS가 그 어긋남을 청구서로 만들어 돌아온다. 정량이란 사이트가 표시하는 가용 재고가 창고 실물과 일치하는 것이다 — 이것이 무너지면 품절 상품이 팔리고(고객 이탈), 있는 상품이 품절로 표시된다(기회 손실).</w:t>
      </w:r>
    </w:p>
    <w:bookmarkEnd w:id="51"/>
    <w:bookmarkStart w:id="52" w:name="데이터-5s-체크포인트"/>
    <w:p>
      <w:pPr>
        <w:pStyle w:val="Heading3"/>
      </w:pPr>
      <w:r>
        <w:t xml:space="preserve">데이터 5S 체크포인트</w:t>
      </w:r>
    </w:p>
    <w:p>
      <w:pPr>
        <w:pStyle w:val="FirstParagraph"/>
      </w:pPr>
      <w:r>
        <w:t xml:space="preserve">2장의 디지털 3정5S를 이 모듈에 적용한 실행 항목은 다음과 같다. 정리(整理) — 판매 종료 SKU와 죽은 페이지, 만료된 쿠폰·가격표에 디지털 빨간 패를 붙여 보관(archive) 처리한다. 기준은 물리 5S와 같은 방식으로 정한다. 예컨대</w:t>
      </w:r>
      <w:r>
        <w:t xml:space="preserve"> </w:t>
      </w:r>
      <w:r>
        <w:t xml:space="preserve">“</w:t>
      </w:r>
      <w:r>
        <w:t xml:space="preserve">최근 12개월 조회·판매 실적이 없고 향후 판매 계획이 없는 상품</w:t>
      </w:r>
      <w:r>
        <w:t xml:space="preserve">”</w:t>
      </w:r>
      <w:r>
        <w:t xml:space="preserve">을 체류 SKU로 판정하되, 판정에는 반드시 MD·영업 책임자가 참여한다. 검색 결과와 카테고리를 채우고 있는 죽은 상품은 고객의 탐색 로스이자 전환율의 분모 오염이다. 정돈(整頓) — 이 모듈 5S의 심장이다. 1품목 1코드 원칙을 내부 참조의 고유 제약으로 강제하고, 카테고리 체계를 ’회사 조직도’가 아니라 ’고객의 탐색 경로’로 설계하며, 색상·사이즈는 별도 품목 등록이 아니라 속성·변형 체계로 파생시킨다. 상품명 표기 규칙(브랜드-품명-규격 순서 등)과 이미지 규격, 유입 링크의 UTM 파라미터 명명 규칙까지 문서화해야 채널별 성과가 같은 코드로 집계된다. 청소(淸掃) — 설명·이미지·가격이 비거나 어긋난 상품을 점검 리포트로 찾아 그 자리에서 고치고, 표기 차이로 중복 등록된 고객 레코드를 병합하며, 재고 실사로 정량을 회복한다. 결측이 몰린 필드는 등록 절차의 미결함 신호로 읽는다. 청결(淸潔) — 상품 등록 템플릿과 필수 필드, 선택 목록화, 등록 승인 게이트를 시스템에 심어 오류의 입력 경로 자체를 막는다. 습관화(躾) — 신상품 등록·가격 변경·프로모션 개시의 표준 절차를 운영하고, 주간 정례 회의에서 결측률·중복 코드·재고 정확도 같은 품질 지표를 경영자가 직접 확인한다.</w:t>
      </w:r>
    </w:p>
    <w:p>
      <w:pPr>
        <w:pStyle w:val="BodyText"/>
      </w:pPr>
      <w:r>
        <w:t xml:space="preserve">행동 데이터에는 하나의 원칙을 더한다. 개인정보의 3정이다. 방문·행동 데이터의 수집 범위와 보존 기간, 동의 체계를 설계 단계에서 확정하는 것은 규제 대응이기 이전에 데이터 정품의 문제다. 동의 없이 수집된 데이터는 쓸 수 없는 데이터이며, 쓸 수 없는 데이터는 불용 재고와 같다.</w:t>
      </w:r>
    </w:p>
    <w:bookmarkEnd w:id="52"/>
    <w:bookmarkEnd w:id="53"/>
    <w:bookmarkStart w:id="57" w:name="눈으로-보는-관리의-적용-퍼널이-보이고-이탈이-말하고-전환이-추론된다"/>
    <w:p>
      <w:pPr>
        <w:pStyle w:val="Heading2"/>
      </w:pPr>
      <w:r>
        <w:t xml:space="preserve">9.4 눈으로 보는 관리의 적용: 퍼널이 보이고, 이탈이 말하고, 전환이 추론된다</w:t>
      </w:r>
    </w:p>
    <w:p>
      <w:pPr>
        <w:pStyle w:val="CaptionedFigure"/>
      </w:pPr>
      <w:r>
        <w:drawing>
          <wp:inline>
            <wp:extent cx="4206240" cy="2926080"/>
            <wp:effectExtent b="0" l="0" r="0" t="0"/>
            <wp:docPr descr="그림 9-1. 전환 퍼널 — 방문에서 재구매까지, 단계별 통과율과 이탈 (수치는 예시)" title="" id="55" name="Picture"/>
            <a:graphic>
              <a:graphicData uri="http://schemas.openxmlformats.org/drawingml/2006/picture">
                <pic:pic>
                  <pic:nvPicPr>
                    <pic:cNvPr descr="figures/fig_91_funnel.png" id="56" name="Picture"/>
                    <pic:cNvPicPr>
                      <a:picLocks noChangeArrowheads="1" noChangeAspect="1"/>
                    </pic:cNvPicPr>
                  </pic:nvPicPr>
                  <pic:blipFill>
                    <a:blip r:embed="rId54"/>
                    <a:stretch>
                      <a:fillRect/>
                    </a:stretch>
                  </pic:blipFill>
                  <pic:spPr bwMode="auto">
                    <a:xfrm>
                      <a:off x="0" y="0"/>
                      <a:ext cx="4206240" cy="2926080"/>
                    </a:xfrm>
                    <a:prstGeom prst="rect">
                      <a:avLst/>
                    </a:prstGeom>
                    <a:noFill/>
                    <a:ln w="9525">
                      <a:noFill/>
                      <a:headEnd/>
                      <a:tailEnd/>
                    </a:ln>
                  </pic:spPr>
                </pic:pic>
              </a:graphicData>
            </a:graphic>
          </wp:inline>
        </w:drawing>
      </w:r>
    </w:p>
    <w:p>
      <w:pPr>
        <w:pStyle w:val="ImageCaption"/>
      </w:pPr>
      <w:r>
        <w:t xml:space="preserve">그림 9-1. 전환 퍼널 — 방문에서 재구매까지, 단계별 통과율과 이탈 (수치는 예시)</w:t>
      </w:r>
    </w:p>
    <w:p>
      <w:pPr>
        <w:pStyle w:val="BodyText"/>
      </w:pPr>
      <w:r>
        <w:t xml:space="preserve">1부 3장의 3단계 — 보이는, 말하는, 추론하는 — 를 이 모듈에 구현하는 방법을 차례로 본다.</w:t>
      </w:r>
    </w:p>
    <w:p>
      <w:pPr>
        <w:pStyle w:val="BodyText"/>
      </w:pPr>
      <w:r>
        <w:t xml:space="preserve">첫째, 보이는 단계는 전환 퍼널의 가시화다. 3장에서 관리판이 로트의 위치를 보이게 했듯, 이 모듈의 관리판은 방문→상품 조회→장바구니→결제 시작→주문 완료의 퍼널 대시보드다. Odoo의 웹사이트 분석 대시보드와 판매 리포트를 조합해 단계별 통과율과 채널별 유입·전환을 한 화면에 두고, 미확정 주문(장바구니) 목록을 칸반으로 상시 노출한다. 원전의 페인트 구획이 ’구획을 벗어난 물건 = 이상’을 만들었듯, 퍼널의 각 단계에 관리 한계(예: 장바구니→결제 통과율의 최근 4주 관리 범위)를 정의해 두면 정상과 이상의 경계가 화면에 새겨진다. 이 단계의 성공 판정은 단순하다 — 아침에 대시보드를 여는 데 1분,</w:t>
      </w:r>
      <w:r>
        <w:t xml:space="preserve"> </w:t>
      </w:r>
      <w:r>
        <w:t xml:space="preserve">“</w:t>
      </w:r>
      <w:r>
        <w:t xml:space="preserve">어제 어느 단계에서 몇 명이 빠졌는가</w:t>
      </w:r>
      <w:r>
        <w:t xml:space="preserve">”</w:t>
      </w:r>
      <w:r>
        <w:t xml:space="preserve">에 답하는 데 10초.</w:t>
      </w:r>
    </w:p>
    <w:p>
      <w:pPr>
        <w:pStyle w:val="BodyText"/>
      </w:pPr>
      <w:r>
        <w:t xml:space="preserve">둘째, 말하는 단계는 이탈과 재고의 자동 경보다. 장바구니에 상품을 담고 일정 시간 결제하지 않은 고객에게 리마인드 메일을 자동 발송하는 미완료 주문 회수 기능은 Odoo의 표준 자동화이며, 여기에 운영자 방향의 경보를 더한다. 장바구니 이탈률이 관리 한계를 벗어나면 담당자에게 알림이 가고, 잘 팔리는 상품의 가용 재고가 재주문점 아래로 떨어지면 매입 모듈의 재주문 규칙이 발주 요청을 자동 생성하며(11장), 품절 임박 상품이 광고 집행 중이라면 광고 중단 검토 경보가 울린다. 판매와 재고가 같은 원장에 있기에 가능한 연동 경보다. 3장의 언어로 말하면, 쇼핑몰 관리자가 화면을 순찰하며 확인하던 것들을 시스템이 먼저 말하기 시작하는 것이다.</w:t>
      </w:r>
    </w:p>
    <w:p>
      <w:pPr>
        <w:pStyle w:val="BodyText"/>
      </w:pPr>
      <w:r>
        <w:t xml:space="preserve">셋째, 추론하는 단계는 전환 예측과 추천이다. 방문·조회·장바구니·주문의 행동 스트림이 고객·상품 노드에 연결되어 쌓이면, 함께 구매되는 상품 쌍의 추천(교차판매), 이탈 확률이 높은 세션에 대한 실시간 개입(쿠폰·채팅 제안), 상품별 조회 추세와 전환의 결합에 의한 수요예측이 가능해진다. Odoo 표준 기능은 규칙 기반 제안(옵션 상품·연관 상품 지정)까지를 제공하므로, 학습 기반의 추론은 n8n으로 행동 데이터를 추출해 그래프·ML로 추론하는 서드브레인 부스터의 첫 적용 지점이 된다(16장).</w:t>
      </w:r>
      <w:r>
        <w:t xml:space="preserve"> </w:t>
      </w:r>
      <w:r>
        <w:t xml:space="preserve">“</w:t>
      </w:r>
      <w:r>
        <w:t xml:space="preserve">특정 캠페인으로 유입된 고객이 주로 이탈하는 단계</w:t>
      </w:r>
      <w:r>
        <w:t xml:space="preserve">”</w:t>
      </w:r>
      <w:r>
        <w:t xml:space="preserve">나</w:t>
      </w:r>
      <w:r>
        <w:t xml:space="preserve"> </w:t>
      </w:r>
      <w:r>
        <w:t xml:space="preserve">“</w:t>
      </w:r>
      <w:r>
        <w:t xml:space="preserve">첫 구매 상품별 재구매 경로</w:t>
      </w:r>
      <w:r>
        <w:t xml:space="preserve">”</w:t>
      </w:r>
      <w:r>
        <w:t xml:space="preserve"> </w:t>
      </w:r>
      <w:r>
        <w:t xml:space="preserve">같은 다중 홉 질문은 이 층위에서만 답해진다.</w:t>
      </w:r>
    </w:p>
    <w:p>
      <w:pPr>
        <w:pStyle w:val="BodyText"/>
      </w:pPr>
      <w:r>
        <w:t xml:space="preserve">세 단계와 Odoo 기능의 대응을 정리하면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57"/>
    <w:bookmarkStart w:id="58" w:name="dmaic-루프-시나리오-전환율-개선의-한-사이클"/>
    <w:p>
      <w:pPr>
        <w:pStyle w:val="Heading2"/>
      </w:pPr>
      <w:r>
        <w:t xml:space="preserve">9.5 DMAIC 루프 시나리오: 전환율 개선의 한 사이클</w:t>
      </w:r>
    </w:p>
    <w:p>
      <w:pPr>
        <w:pStyle w:val="FirstParagraph"/>
      </w:pPr>
      <w:r>
        <w:t xml:space="preserve">대표 KPI로 구매 전환율을 선정해 5장의 DMAIC 데이터 루프를 한 바퀴 돌리는 시나리오를 보인다. 가상의 D2C 생활용품 기업 — 자사몰 월 방문 4만, 월 주문 480건, Odoo 이커머스와 9.3절 수준의 데이터 정비를 마친 상태 — 의 3주 일지이며, 수치는 시나리오의 예시다.</w:t>
      </w:r>
    </w:p>
    <w:p>
      <w:pPr>
        <w:pStyle w:val="BlockText"/>
      </w:pPr>
      <w:r>
        <w:rPr>
          <w:bCs/>
          <w:b/>
        </w:rPr>
        <w:t xml:space="preserve">사례 — 전환율 DMAIC 루프 일지</w:t>
      </w:r>
    </w:p>
    <w:p>
      <w:pPr>
        <w:pStyle w:val="BlockText"/>
      </w:pPr>
      <w:r>
        <w:rPr>
          <w:bCs/>
          <w:b/>
        </w:rPr>
        <w:t xml:space="preserve">1주차 초, Define.</w:t>
      </w:r>
      <w:r>
        <w:t xml:space="preserve"> </w:t>
      </w:r>
      <w:r>
        <w:t xml:space="preserve">전환율 관리도가 신호를 낸다. 최근 8주 구매 전환율이 1.5%에서 1.2%로 연속 하강해 관리 하한을 벗어났다. 루프가 문제 정의문을 초안한다.</w:t>
      </w:r>
      <w:r>
        <w:t xml:space="preserve"> </w:t>
      </w:r>
      <w:r>
        <w:t xml:space="preserve">“</w:t>
      </w:r>
      <w:r>
        <w:t xml:space="preserve">CTQ: 세션 대비 주문 완료율. 범위: 최근 8주 자사몰 세션 31만 건. 현재 1.2%, 목표 1.6% 이상. 판정 기준: 4주 이동 전환율의 관리 상태 복귀와 개선 전후 비율 차이의 통계적 유의성.</w:t>
      </w:r>
      <w:r>
        <w:t xml:space="preserve">”</w:t>
      </w:r>
      <w:r>
        <w:t xml:space="preserve"> </w:t>
      </w:r>
      <w:r>
        <w:t xml:space="preserve">마케팅 책임자가 정의문을 승인한다.</w:t>
      </w:r>
    </w:p>
    <w:p>
      <w:pPr>
        <w:pStyle w:val="BlockText"/>
      </w:pPr>
      <w:r>
        <w:rPr>
          <w:bCs/>
          <w:b/>
        </w:rPr>
        <w:t xml:space="preserve">1주차, Measure.</w:t>
      </w:r>
      <w:r>
        <w:t xml:space="preserve"> </w:t>
      </w:r>
      <w:r>
        <w:t xml:space="preserve">새 수집은 거의 없다. 세션·조회·장바구니·주문이 이미 단일 원장에 있다. 루프는 측정 신뢰성부터 점검한다. 유입 링크의 UTM 표기가 두 형식으로 혼재해 채널 집계가 갈라져 있음이 발견되어 명명 규칙으로 소급 정리하고, 결제 완료 이벤트가 특정 PG의 콜백 지연으로 평균 4분 늦게 기록되는 구간에 신뢰도 플래그를 붙인다.</w:t>
      </w:r>
    </w:p>
    <w:p>
      <w:pPr>
        <w:pStyle w:val="BlockText"/>
      </w:pPr>
      <w:r>
        <w:rPr>
          <w:bCs/>
          <w:b/>
        </w:rPr>
        <w:t xml:space="preserve">2주차, Analyze.</w:t>
      </w:r>
      <w:r>
        <w:t xml:space="preserve"> </w:t>
      </w:r>
      <w:r>
        <w:t xml:space="preserve">층별 분석이 원인 후보를 좁힌다. 전환율 하락의 대부분이 모바일 세션에 집중되고(PC는 변화 없음), 퍼널 분해 결과 장바구니→결제 시작 통과율이 61%에서 44%로 무너져 있다. 시점 대조에서 하락 시작 주에 배송비 정책 변경(조건부 무료 기준 상향)이 있었음이 확인되고, 장바구니 이탈 세션의 마지막 화면이 배송비가 처음 표시되는 화면에 몰려 있다. 회수 메일에 대한 응답 데이터도 방증한다 —</w:t>
      </w:r>
      <w:r>
        <w:t xml:space="preserve"> </w:t>
      </w:r>
      <w:r>
        <w:t xml:space="preserve">“</w:t>
      </w:r>
      <w:r>
        <w:t xml:space="preserve">배송비 때문에</w:t>
      </w:r>
      <w:r>
        <w:t xml:space="preserve">”</w:t>
      </w:r>
      <w:r>
        <w:t xml:space="preserve">라는 문의가 이탈 사유 텍스트에서 최빈 항목이다. 가설이 확정된다.</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2주차 말, Improve.</w:t>
      </w:r>
      <w:r>
        <w:t xml:space="preserve"> </w:t>
      </w:r>
      <w:r>
        <w:t xml:space="preserve">LLM이 대책 후보를 생성한다. ①장바구니 화면에 무료배송 잔여 금액 표시(</w:t>
      </w:r>
      <w:r>
        <w:t xml:space="preserve">“</w:t>
      </w:r>
      <w:r>
        <w:t xml:space="preserve">8,000원만 더 담으면 무료배송</w:t>
      </w:r>
      <w:r>
        <w:t xml:space="preserve">”</w:t>
      </w:r>
      <w:r>
        <w:t xml:space="preserve">), ②배송비를 상품 페이지부터 조기 표시, ③무료배송 임계 도달용 저가 상품의 교차판매 제안, ④모바일 간편결제 수단 추가. 과거 프로모션 데이터 기반의 추정으로 ①+③ 조합이 전환율과 객단가를 동시에 올리는 최적안으로 평가되고, ④는 연동 비용 대비 효과 불확실로 다음 사이클로 이월된다. 승인 게이트에서 대표가 ①+③을 승인하되 ③의 제안 상품을 마진율 조건으로 제한한다는 수정을 붙인다.</w:t>
      </w:r>
    </w:p>
    <w:p>
      <w:pPr>
        <w:pStyle w:val="BlockText"/>
      </w:pPr>
      <w:r>
        <w:rPr>
          <w:bCs/>
          <w:b/>
        </w:rPr>
        <w:t xml:space="preserve">3주차, Control.</w:t>
      </w:r>
      <w:r>
        <w:t xml:space="preserve"> </w:t>
      </w:r>
      <w:r>
        <w:t xml:space="preserve">승인안이 사이트에 반영되고 2주간 A/B 비교가 돌아간다. 결과는 적용군 전환율 1.55%, 대조군 1.21%로 차이가 통계적으로 유의하며, 객단가도 6% 상승했다. 개선안은 표준으로 확정되어 전 세션에 적용되고, 장바구니→결제 통과율 관리도가 신설되어 상시 감시에 들어간다. 루프의 회고 로그에는 잔여 과제가 남는다.</w:t>
      </w:r>
      <w:r>
        <w:t xml:space="preserve"> </w:t>
      </w:r>
      <w:r>
        <w:t xml:space="preserve">“</w:t>
      </w:r>
      <w:r>
        <w:t xml:space="preserve">배송비 정책 변경류의 의사결정은 사전에 전환율 영향 시뮬레이션을 거칠 것 — 다음 회전의 Define 후보로 등록.</w:t>
      </w:r>
      <w:r>
        <w:t xml:space="preserve">”</w:t>
      </w:r>
      <w:r>
        <w:t xml:space="preserve"> </w:t>
      </w:r>
      <w:r>
        <w:t xml:space="preserve">사이클은 닫히지 않고 이어진다.</w:t>
      </w:r>
    </w:p>
    <w:p>
      <w:pPr>
        <w:pStyle w:val="FirstParagraph"/>
      </w:pPr>
      <w:r>
        <w:t xml:space="preserve">이 3주에서 사람이 한 일은 정의 승인, 대책 수정 승인, 그리고 정책 변경 이력이라는 맥락의 제공이다. 전통적 방식이라면</w:t>
      </w:r>
      <w:r>
        <w:t xml:space="preserve"> </w:t>
      </w:r>
      <w:r>
        <w:t xml:space="preserve">“</w:t>
      </w:r>
      <w:r>
        <w:t xml:space="preserve">요즘 매출이 왜 빠지지</w:t>
      </w:r>
      <w:r>
        <w:t xml:space="preserve">”</w:t>
      </w:r>
      <w:r>
        <w:t xml:space="preserve">라는 회의를 몇 번 거쳐 감으로 배너를 바꿨을 문제가, 정의–측정–분석–개선–관리의 한 회전으로 원인과 검증된 대책과 상시 감시 체계를 남겼다.</w:t>
      </w:r>
    </w:p>
    <w:bookmarkEnd w:id="58"/>
    <w:bookmarkStart w:id="59" w:name="지능형-ai-적용-포인트"/>
    <w:p>
      <w:pPr>
        <w:pStyle w:val="Heading2"/>
      </w:pPr>
      <w:r>
        <w:t xml:space="preserve">9.6 지능형 AI 적용 포인트</w:t>
      </w:r>
    </w:p>
    <w:p>
      <w:pPr>
        <w:pStyle w:val="FirstParagraph"/>
      </w:pPr>
      <w:r>
        <w:t xml:space="preserve">이 모듈에서 AI의 적용은 세 층위로 정리된다. 첫째 층은 콘텐츠 생성이다. AI 웹사이트 디자이너와 ChatGPT 연동 문구 생성은 이미 표준 기능이며(9.2절), 상품 설명·블로그·프로모션 문구의 초안과 다국어 변환을 AI가 담당하면 1인 운영자도 수백 SKU의 콘텐츠를 관리할 수 있다. 반나절 걸리던 제품 소개 문구 초안을 10초 만에 만들게 되었다는 도입 기업의 증언이 이 층위의 효과를 대변한다(Odoo 공식 소개자료). 둘째 층은 대화형 접점이다. 웹사이트 실시간 채팅에 AI 에이전트를 얹으면 상품 문의·배송 조회·FAQ 응대가 자동화되는데, Odoo 19의 에이전트는 사내 지식문서를 RAG로 참조해 답하므로 지식센터에 반품 정책·사이즈 가이드 문서를 정비하는 일(15장의 지식 3정5S)이 곧 챗봇의 품질이 된다. 셋째 층은 행동 데이터 기반 추론이다. 9.4절의 추론 단계 — 추천, 이탈 예측, 수요예측 — 는 표준 기능 밖의 영역으로, 온톨로지 그래프와 ML을 얹는 서드브레인 확장의 몫이다.</w:t>
      </w:r>
    </w:p>
    <w:p>
      <w:pPr>
        <w:pStyle w:val="BodyText"/>
      </w:pPr>
      <w:r>
        <w:t xml:space="preserve">경영자와 운영자가 이 데이터에 자연어로 접근하는 장면은 다음과 같은 질의로 구체화된다.</w:t>
      </w:r>
      <w:r>
        <w:t xml:space="preserve"> </w:t>
      </w:r>
      <w:r>
        <w:t xml:space="preserve">“</w:t>
      </w:r>
      <w:r>
        <w:t xml:space="preserve">지난달 유입 채널별 전환율과 객단가를 비교해 줘. 광고비 대비 남는 채널은 어디인가?</w:t>
      </w:r>
      <w:r>
        <w:t xml:space="preserve">”</w:t>
      </w:r>
      <w:r>
        <w:t xml:space="preserve"> </w:t>
      </w:r>
      <w:r>
        <w:t xml:space="preserve">— 채널(UTM)·세션·주문·광고비가 같은 원장에 있어야 답해지는 질문이다.</w:t>
      </w:r>
      <w:r>
        <w:t xml:space="preserve"> </w:t>
      </w:r>
      <w:r>
        <w:t xml:space="preserve">“</w:t>
      </w:r>
      <w:r>
        <w:t xml:space="preserve">장바구니에 담고 3일 넘게 결제하지 않은 고객과 담긴 상품 목록을 뽑고, 재고가 충분한 상품만 골라 쿠폰 제안 초안을 만들어 줘</w:t>
      </w:r>
      <w:r>
        <w:t xml:space="preserve">”</w:t>
      </w:r>
      <w:r>
        <w:t xml:space="preserve"> </w:t>
      </w:r>
      <w:r>
        <w:t xml:space="preserve">— 조회가 아니라 실행 초안까지 이어지는 에이전트형 질의다.</w:t>
      </w:r>
      <w:r>
        <w:t xml:space="preserve"> </w:t>
      </w:r>
      <w:r>
        <w:t xml:space="preserve">“</w:t>
      </w:r>
      <w:r>
        <w:t xml:space="preserve">이번 주 조회 수는 급증했는데 판매로 이어지지 않은 상품은 무엇이고, 상세페이지에서 무엇이 빠져 있나?</w:t>
      </w:r>
      <w:r>
        <w:t xml:space="preserve">”</w:t>
      </w:r>
      <w:r>
        <w:t xml:space="preserve"> </w:t>
      </w:r>
      <w:r>
        <w:t xml:space="preserve">— 행동 데이터와 콘텐츠 점검을 결합하는 질의로, 답의 품질은 9.3절에서 정비한 데이터의 품질에 정비례한다.</w:t>
      </w:r>
    </w:p>
    <w:bookmarkEnd w:id="59"/>
    <w:bookmarkStart w:id="63" w:name="컨설팅-가이드"/>
    <w:p>
      <w:pPr>
        <w:pStyle w:val="Heading2"/>
      </w:pPr>
      <w:r>
        <w:t xml:space="preserve">9.7 컨설팅 가이드</w:t>
      </w:r>
    </w:p>
    <w:bookmarkStart w:id="60" w:name="진단-질문-체크리스트"/>
    <w:p>
      <w:pPr>
        <w:pStyle w:val="Heading3"/>
      </w:pPr>
      <w:r>
        <w:t xml:space="preserve">진단 질문 체크리스트</w:t>
      </w:r>
    </w:p>
    <w:p>
      <w:pPr>
        <w:pStyle w:val="FirstParagraph"/>
      </w:pPr>
      <w:r>
        <w:t xml:space="preserve">프로젝트 착수 전 고객사에 던지는 진단 질문 열 가지다. 절반 이상이</w:t>
      </w:r>
      <w:r>
        <w:t xml:space="preserve"> </w:t>
      </w:r>
      <w:r>
        <w:t xml:space="preserve">“</w:t>
      </w:r>
      <w:r>
        <w:t xml:space="preserve">모른다</w:t>
      </w:r>
      <w:r>
        <w:t xml:space="preserve">”</w:t>
      </w:r>
      <w:r>
        <w:t xml:space="preserve">면 구축 순서는 반드시 데이터 정비에서 시작해야 한다.</w:t>
      </w:r>
    </w:p>
    <w:p>
      <w:pPr>
        <w:numPr>
          <w:ilvl w:val="0"/>
          <w:numId w:val="1005"/>
        </w:numPr>
        <w:pStyle w:val="Compact"/>
      </w:pPr>
      <w:r>
        <w:t xml:space="preserve">지난달 방문 수·전환율·객단가를 10분 안에 숫자로 답할 수 있는가.</w:t>
      </w:r>
    </w:p>
    <w:p>
      <w:pPr>
        <w:numPr>
          <w:ilvl w:val="0"/>
          <w:numId w:val="1005"/>
        </w:numPr>
        <w:pStyle w:val="Compact"/>
      </w:pPr>
      <w:r>
        <w:t xml:space="preserve">유입 채널별 매출 기여와 광고비 대비 수익을 집계하고 있는가.</w:t>
      </w:r>
    </w:p>
    <w:p>
      <w:pPr>
        <w:numPr>
          <w:ilvl w:val="0"/>
          <w:numId w:val="1005"/>
        </w:numPr>
        <w:pStyle w:val="Compact"/>
      </w:pPr>
      <w:r>
        <w:t xml:space="preserve">장바구니 이탈률을 측정하며, 이탈 고객에게 자동으로 접촉하는가.</w:t>
      </w:r>
    </w:p>
    <w:p>
      <w:pPr>
        <w:numPr>
          <w:ilvl w:val="0"/>
          <w:numId w:val="1005"/>
        </w:numPr>
        <w:pStyle w:val="Compact"/>
      </w:pPr>
      <w:r>
        <w:t xml:space="preserve">상품 마스터는 1품목 1코드인가 — 채널마다 다른 코드로 등록되어 있지 않은가.</w:t>
      </w:r>
    </w:p>
    <w:p>
      <w:pPr>
        <w:numPr>
          <w:ilvl w:val="0"/>
          <w:numId w:val="1005"/>
        </w:numPr>
        <w:pStyle w:val="Compact"/>
      </w:pPr>
      <w:r>
        <w:t xml:space="preserve">사이트 표시 재고와 창고 실물 재고의 일치율을 알고 있는가.</w:t>
      </w:r>
    </w:p>
    <w:p>
      <w:pPr>
        <w:numPr>
          <w:ilvl w:val="0"/>
          <w:numId w:val="1005"/>
        </w:numPr>
        <w:pStyle w:val="Compact"/>
      </w:pPr>
      <w:r>
        <w:t xml:space="preserve">온라인 주문이 회계 전표가 되기까지 사람의 전기(轉記) 작업이 몇 번 개입하는가.</w:t>
      </w:r>
    </w:p>
    <w:p>
      <w:pPr>
        <w:numPr>
          <w:ilvl w:val="0"/>
          <w:numId w:val="1005"/>
        </w:numPr>
        <w:pStyle w:val="Compact"/>
      </w:pPr>
      <w:r>
        <w:t xml:space="preserve">오픈마켓·자사몰 주문이 하나의 시스템으로 수렴하는가.</w:t>
      </w:r>
    </w:p>
    <w:p>
      <w:pPr>
        <w:numPr>
          <w:ilvl w:val="0"/>
          <w:numId w:val="1005"/>
        </w:numPr>
        <w:pStyle w:val="Compact"/>
      </w:pPr>
      <w:r>
        <w:t xml:space="preserve">상품 등록·가격 변경의 표준 절차와 승인 규칙이 문서로 있는가.</w:t>
      </w:r>
    </w:p>
    <w:p>
      <w:pPr>
        <w:numPr>
          <w:ilvl w:val="0"/>
          <w:numId w:val="1005"/>
        </w:numPr>
        <w:pStyle w:val="Compact"/>
      </w:pPr>
      <w:r>
        <w:t xml:space="preserve">행동 데이터의 수집 범위와 개인정보 동의 체계가 설계되어 있는가.</w:t>
      </w:r>
    </w:p>
    <w:p>
      <w:pPr>
        <w:numPr>
          <w:ilvl w:val="0"/>
          <w:numId w:val="1005"/>
        </w:numPr>
        <w:pStyle w:val="Compact"/>
      </w:pPr>
      <w:r>
        <w:t xml:space="preserve">웹사이트 수정을 내부 인력이 직접 할 수 있는가, 건별 외주인가.</w:t>
      </w:r>
    </w:p>
    <w:bookmarkEnd w:id="60"/>
    <w:bookmarkStart w:id="61" w:name="구축-순서-주-단위"/>
    <w:p>
      <w:pPr>
        <w:pStyle w:val="Heading3"/>
      </w:pPr>
      <w:r>
        <w:t xml:space="preserve">구축 순서 (주 단위)</w:t>
      </w:r>
    </w:p>
    <w:p>
      <w:pPr>
        <w:numPr>
          <w:ilvl w:val="0"/>
          <w:numId w:val="1006"/>
        </w:numPr>
        <w:pStyle w:val="Compact"/>
      </w:pPr>
      <w:r>
        <w:t xml:space="preserve">1~2주차: 데이터 기반 공사. 제품 마스터 3정5S(불용 SKU 정리, 코드·카테고리·변형 정돈, 이미지·설명 클렌징), 고객 데이터 이관과 병합, UTM 명명 규칙 확정.</w:t>
      </w:r>
    </w:p>
    <w:p>
      <w:pPr>
        <w:numPr>
          <w:ilvl w:val="0"/>
          <w:numId w:val="1006"/>
        </w:numPr>
        <w:pStyle w:val="Compact"/>
      </w:pPr>
      <w:r>
        <w:t xml:space="preserve">3~4주차: 사이트 골격. AI 디자이너로 초안 생성 후 표준 블록으로 조정, 핵심 페이지(홈·카테고리·상품·정책)와 SEO 기본 설정, 국내 PG·택배 연동 모듈 설치와 테스트 결제.</w:t>
      </w:r>
    </w:p>
    <w:p>
      <w:pPr>
        <w:numPr>
          <w:ilvl w:val="0"/>
          <w:numId w:val="1006"/>
        </w:numPr>
        <w:pStyle w:val="Compact"/>
      </w:pPr>
      <w:r>
        <w:t xml:space="preserve">5~6주차: 이커머스 오픈. 결제→주문→재고 예약→출고→회계 기표의 전 구간 무전기(無轉記) 검증, 전환 퍼널 대시보드 가동, 운영자 교육(상품 등록·페이지 수정의 내재화).</w:t>
      </w:r>
    </w:p>
    <w:p>
      <w:pPr>
        <w:numPr>
          <w:ilvl w:val="0"/>
          <w:numId w:val="1006"/>
        </w:numPr>
        <w:pStyle w:val="Compact"/>
      </w:pPr>
      <w:r>
        <w:t xml:space="preserve">7~8주차: 말하는 단계. 미완료 주문 회수 메일, 이탈률·품절 임박 경보, 재주문 규칙 연동, 주간 데이터 품질 점검 회의의 정례화.</w:t>
      </w:r>
    </w:p>
    <w:p>
      <w:pPr>
        <w:numPr>
          <w:ilvl w:val="0"/>
          <w:numId w:val="1006"/>
        </w:numPr>
        <w:pStyle w:val="Compact"/>
      </w:pPr>
      <w:r>
        <w:t xml:space="preserve">9주차 이후: 확장. 오픈마켓 커넥터로 외부 채널 주문 수렴, 업셀링·프로모션 정교화, AI 챗봇과 추천 등 추론 단계는 데이터가 한 분기 이상 쌓인 뒤 착수한다.</w:t>
      </w:r>
    </w:p>
    <w:bookmarkEnd w:id="61"/>
    <w:bookmarkStart w:id="62" w:name="성공-판정-기준과-흔한-실패"/>
    <w:p>
      <w:pPr>
        <w:pStyle w:val="Heading3"/>
      </w:pPr>
      <w:r>
        <w:t xml:space="preserve">성공 판정 기준과 흔한 실패</w:t>
      </w:r>
    </w:p>
    <w:p>
      <w:pPr>
        <w:pStyle w:val="FirstParagraph"/>
      </w:pPr>
      <w:r>
        <w:t xml:space="preserve">성공 판정은 세 가지다. 첫째, 주문 한 건이 결제부터 회계 기표까지 사람의 전기 없이 흐르는가. 둘째, 전환 퍼널 리포트가 자동으로 나오고 경영 회의에서 실제로 읽히는가. 셋째, 전 채널 주문의 시스템 수렴률이 95%를 넘는가. 흔한 실패는 네 가지 패턴으로 반복된다. 제품 마스터를 정비하지 않고 오픈해 채널마다 다른 코드가 초기부터 쌓이는 실패(회피법: 1~2주차를 절대 생략하지 않는다), 국내 결제·물류 연동 비용을 견적에서 누락해 프로젝트 중반에 예산이 흔들리는 실패(회피법: PG·간편결제·현금영수증·택배 연동을 착수 전 견적에 명기한다), 자사몰과 외부 채널의 재고를 이중 관리하다 품절 판매 사고가 나는 실패(회피법: 재고의 정위치를 Odoo 단일 원장으로 확정하고 채널은 조회만 하게 한다), 그리고 디자인 완성도에 예산과 일정을 소진해 데이터·자동화 단계에 도달하지 못하는 실패(회피법:</w:t>
      </w:r>
      <w:r>
        <w:t xml:space="preserve"> </w:t>
      </w:r>
      <w:r>
        <w:t xml:space="preserve">‘</w:t>
      </w:r>
      <w:r>
        <w:t xml:space="preserve">충분히 좋은</w:t>
      </w:r>
      <w:r>
        <w:t xml:space="preserve">’</w:t>
      </w:r>
      <w:r>
        <w:t xml:space="preserve"> </w:t>
      </w:r>
      <w:r>
        <w:t xml:space="preserve">표준 블록 원칙을 헌장에 명문화한다)다.</w:t>
      </w:r>
    </w:p>
    <w:bookmarkEnd w:id="62"/>
    <w:bookmarkEnd w:id="63"/>
    <w:bookmarkStart w:id="64" w:name="정직한-평가"/>
    <w:p>
      <w:pPr>
        <w:pStyle w:val="Heading2"/>
      </w:pPr>
      <w:r>
        <w:t xml:space="preserve">9.8 정직한 평가</w:t>
      </w:r>
    </w:p>
    <w:p>
      <w:pPr>
        <w:pStyle w:val="FirstParagraph"/>
      </w:pPr>
      <w:r>
        <w:t xml:space="preserve">이 모듈의 강점은 명확하다. 첫째, 유입부터 회계까지의 원생적 통합 — 전기 작업의 소멸은 인건비 이전에 데이터 품질(오류·시차의 제거)의 문제다. 둘째, 데이터 소유 — 방문·주문·고객 데이터 전체가 자사 데이터베이스에 남아 플랫폼 정책 변경의 인질이 되지 않으며, 서드브레인 관점에서 이것은 장점이 아니라 전제 조건이다. 셋째, 낮은 시작 비용과 노코드 운영 — 웹사이트 빌더는 One App Free로 무료이고, 수정 요청→견적→대기라는 외주 사이클이 사라진다.</w:t>
      </w:r>
    </w:p>
    <w:p>
      <w:pPr>
        <w:pStyle w:val="BodyText"/>
      </w:pPr>
      <w:r>
        <w:t xml:space="preserve">한계도 그만큼 분명하다. 첫째, 국내 이커머스 인프라와의 간극이다. 네이버페이·카카오페이 등 간편결제, 국내 택배사 연동, 현금영수증 발행은 표준이 아니라 파트너 모듈과 커스터마이징의 영역이며, 이 보완 없이 국내 B2C 운영은 사실상 어렵다. 둘째, 트래픽은 스스로 만들어야 한다. 국내 온라인 쇼핑의 유입 중심은 네이버 검색과 오픈마켓이므로, 자사몰 단독 전략은 초기 매출이 느리게 오른다. 셋째, 디자인 자유도의 상한이다. 빌딩 블록 방식은</w:t>
      </w:r>
      <w:r>
        <w:t xml:space="preserve"> </w:t>
      </w:r>
      <w:r>
        <w:t xml:space="preserve">‘</w:t>
      </w:r>
      <w:r>
        <w:t xml:space="preserve">충분히 좋은</w:t>
      </w:r>
      <w:r>
        <w:t xml:space="preserve">’</w:t>
      </w:r>
      <w:r>
        <w:t xml:space="preserve"> </w:t>
      </w:r>
      <w:r>
        <w:t xml:space="preserve">수준이지 픽셀 단위 브랜드 경험의 최고 수준은 아니다. 넷째, 초대형 트래픽·초단위 재고 경합 시나리오는 전문 커머스 플랫폼 대비 검증 사례가 적어 별도의 부하 검증이 필요하다.</w:t>
      </w:r>
    </w:p>
    <w:p>
      <w:pPr>
        <w:pStyle w:val="BodyText"/>
      </w:pPr>
      <w:r>
        <w:t xml:space="preserve">따라서 국내 실무의 정답은 흔히 대체가 아니라 병행이다. 네이버 스마트스토어는 네이버쇼핑 검색이라는 결정적 유입을, 카페24는 25년간 국내 시장에 최적화된 결제·물류 인프라를 갖고 있으므로(카페24 공개 자료, 2025), 순수하게 ’빨리 파는 것’이 목표인 창업 초기에는 이들이 합리적 선택이다. Odoo의 비교 우위는 판매 채널이 아니라 운영 시스템 — 재고·회계·제조와의 통합과 데이터 소유 — 에 있다. 그러므로 권장 구성은 단계적 하이브리드다. 초기에는 스마트스토어(필요시 카페24 병행)로 시장을 검증하고, 월 주문이 수백 건을 넘어 재고·정산 관리가 병목이 되는 시점에 Odoo를 운영 허브로 도입해 커넥터로 전 채널 주문을 수렴시키며, 브랜드 자산화가 목표가 되는 시점에 자사몰의 무게중심을 Odoo로 옮긴다. 이때 원칙은 하나다. 판매는 여러 채널에서 하더라도, 주문·고객·재고의 정위치는 처음부터 하나여야 한다. 도입 판단 기준을 요약하면 — 단일 채널 소량 판매 단계라면 아직 이르고, 다채널 운영과 재고·정산의 복잡성이 시작되었다면 적기이며, 고객 데이터를 자산으로 만들 의지가 없다면 이 모듈의 절반은 낭비다.</w:t>
      </w:r>
    </w:p>
    <w:bookmarkEnd w:id="64"/>
    <w:bookmarkStart w:id="65" w:name="핵심-요약-1"/>
    <w:p>
      <w:pPr>
        <w:pStyle w:val="Heading2"/>
      </w:pPr>
      <w:r>
        <w:t xml:space="preserve">핵심 요약</w:t>
      </w:r>
    </w:p>
    <w:p>
      <w:pPr>
        <w:numPr>
          <w:ilvl w:val="0"/>
          <w:numId w:val="1007"/>
        </w:numPr>
        <w:pStyle w:val="Compact"/>
      </w:pPr>
      <w:r>
        <w:t xml:space="preserve">웹사이트·이커머스 모듈의 컨설팅은 디자인이 아니라 경영의 질문에서 시작한다. 신규 고객은 어디서 오는가, 전환율은 어느 단계에서 무너지는가, 객단가는 올릴 수 있는가 — KPI는 방문·전환율·객단가·장바구니 이탈률·재구매율이다.</w:t>
      </w:r>
    </w:p>
    <w:p>
      <w:pPr>
        <w:numPr>
          <w:ilvl w:val="0"/>
          <w:numId w:val="1007"/>
        </w:numPr>
        <w:pStyle w:val="Compact"/>
      </w:pPr>
      <w:r>
        <w:t xml:space="preserve">기능의 핵심은 드래그 앤 드롭 빌더와 AI 웹사이트 디자이너(산업군·테마·레이아웃 선택만으로 초안 생성), 그리고</w:t>
      </w:r>
      <w:r>
        <w:t xml:space="preserve"> </w:t>
      </w:r>
      <w:r>
        <w:t xml:space="preserve">“</w:t>
      </w:r>
      <w:r>
        <w:t xml:space="preserve">판매와 동시에 재고·회계가 즉시 반영되는 완전 자동화</w:t>
      </w:r>
      <w:r>
        <w:t xml:space="preserve">”</w:t>
      </w:r>
      <w:r>
        <w:t xml:space="preserve">다. 재고 예약이 중복 판매를 차단하고, 업셀링·프로모션 도구가 객단가를 받친다(Odoo 공식 소개자료).</w:t>
      </w:r>
    </w:p>
    <w:p>
      <w:pPr>
        <w:numPr>
          <w:ilvl w:val="0"/>
          <w:numId w:val="1007"/>
        </w:numPr>
        <w:pStyle w:val="Compact"/>
      </w:pPr>
      <w:r>
        <w:t xml:space="preserve">데이터 3정: 정위치 = 전 채널 주문·고객의 단일 원장 수렴, 정품 = 사이트 정보와 마스터·실물의 일치, 정량 = 표시 재고와 실물 재고의 일치. 5S는 불용 SKU 정리→제품 마스터·카테고리·UTM 정돈→콘텐츠·중복 고객 클렌징→등록 템플릿·승인 게이트→주간 품질 점검의 습관화로 실행한다.</w:t>
      </w:r>
    </w:p>
    <w:p>
      <w:pPr>
        <w:numPr>
          <w:ilvl w:val="0"/>
          <w:numId w:val="1007"/>
        </w:numPr>
        <w:pStyle w:val="Compact"/>
      </w:pPr>
      <w:r>
        <w:t xml:space="preserve">눈으로 보는 관리 3단계: 전환 퍼널 대시보드(보이는)→장바구니 이탈 경보·회수 메일·재고 연동 경보(말하는)→추천·이탈 예측·수요예측(추론하는). 추론 층은 서드브레인 부스터의 첫 적용 지점이다.</w:t>
      </w:r>
    </w:p>
    <w:p>
      <w:pPr>
        <w:numPr>
          <w:ilvl w:val="0"/>
          <w:numId w:val="1007"/>
        </w:numPr>
        <w:pStyle w:val="Compact"/>
      </w:pPr>
      <w:r>
        <w:t xml:space="preserve">DMAIC 시나리오: 전환율 1.2%로의 하락을 Define하고, 층별 분석으로 모바일 결제 단계의 배송비 노출 문제를 확정하며, 무료배송 잔여 금액 표시+교차판매 조합을 A/B로 검증해 1.55%로 회복, 관리도를 신설해 상시 감시로 넘긴다 — 3주 한 사이클.</w:t>
      </w:r>
    </w:p>
    <w:p>
      <w:pPr>
        <w:numPr>
          <w:ilvl w:val="0"/>
          <w:numId w:val="1007"/>
        </w:numPr>
        <w:pStyle w:val="Compact"/>
      </w:pPr>
      <w:r>
        <w:t xml:space="preserve">AI 적용은 콘텐츠 생성(수백 SKU의 설명·다국어), RAG 챗봇(지식센터 문서가 품질을 결정), 행동 데이터 추론의 세 층이며,</w:t>
      </w:r>
      <w:r>
        <w:t xml:space="preserve"> </w:t>
      </w:r>
      <w:r>
        <w:t xml:space="preserve">“</w:t>
      </w:r>
      <w:r>
        <w:t xml:space="preserve">채널별 전환율과 객단가 비교</w:t>
      </w:r>
      <w:r>
        <w:t xml:space="preserve">”</w:t>
      </w:r>
      <w:r>
        <w:t xml:space="preserve"> </w:t>
      </w:r>
      <w:r>
        <w:t xml:space="preserve">같은 자연어 질의는 단일 원장 위에서만 성립한다.</w:t>
      </w:r>
    </w:p>
    <w:p>
      <w:pPr>
        <w:numPr>
          <w:ilvl w:val="0"/>
          <w:numId w:val="1007"/>
        </w:numPr>
        <w:pStyle w:val="Compact"/>
      </w:pPr>
      <w:r>
        <w:t xml:space="preserve">정직한 평가: 통합과 데이터 소유가 강점, 국내 결제·물류 보완 필요성과 트래픽 자체 확보 과제가 한계다. 국내 정답은 스마트스토어·카페24를 유입·인프라로 활용하고 Odoo를 운영 허브로 삼는 단계적 하이브리드이며, 원칙은</w:t>
      </w:r>
      <w:r>
        <w:t xml:space="preserve"> </w:t>
      </w:r>
      <w:r>
        <w:t xml:space="preserve">“</w:t>
      </w:r>
      <w:r>
        <w:t xml:space="preserve">판매는 여러 채널, 데이터의 정위치는 하나</w:t>
      </w:r>
      <w:r>
        <w:t xml:space="preserve">”</w:t>
      </w:r>
      <w:r>
        <w:t xml:space="preserve">다.</w:t>
      </w:r>
    </w:p>
    <w:bookmarkEnd w:id="65"/>
    <w:bookmarkStart w:id="66" w:name="이-장의-참고문헌-1"/>
    <w:p>
      <w:pPr>
        <w:pStyle w:val="Heading2"/>
      </w:pPr>
      <w:r>
        <w:t xml:space="preserve">이 장의 참고문헌</w:t>
      </w:r>
    </w:p>
    <w:p>
      <w:pPr>
        <w:numPr>
          <w:ilvl w:val="0"/>
          <w:numId w:val="1008"/>
        </w:numPr>
        <w:pStyle w:val="Compact"/>
      </w:pPr>
      <w:r>
        <w:t xml:space="preserve">Odoo 공식 소개자료 (Odoo 모듈 소개 세미나 자료, 2026), 웹사이트 빌더·이커머스 편.</w:t>
      </w:r>
    </w:p>
    <w:p>
      <w:pPr>
        <w:numPr>
          <w:ilvl w:val="0"/>
          <w:numId w:val="1008"/>
        </w:numPr>
        <w:pStyle w:val="Compact"/>
      </w:pPr>
      <w:r>
        <w:t xml:space="preserve">Odoo S.A. (2025). Odoo 19 Release Notes. https://www.odoo.com/odoo-19-release-notes</w:t>
      </w:r>
    </w:p>
    <w:p>
      <w:pPr>
        <w:numPr>
          <w:ilvl w:val="0"/>
          <w:numId w:val="1008"/>
        </w:numPr>
        <w:pStyle w:val="Compact"/>
      </w:pPr>
      <w:r>
        <w:t xml:space="preserve">Odoo 공식 고객 사례: Fayendra (2021), PIEPS GmbH (odoo.com/blog/customer-reviews).</w:t>
      </w:r>
    </w:p>
    <w:p>
      <w:pPr>
        <w:numPr>
          <w:ilvl w:val="0"/>
          <w:numId w:val="1008"/>
        </w:numPr>
        <w:pStyle w:val="Compact"/>
      </w:pPr>
      <w:r>
        <w:t xml:space="preserve">카페24 공개 자료 (2025). 카페24 기업 소개 및 운영 스토어 현황.</w:t>
      </w:r>
    </w:p>
    <w:p>
      <w:pPr>
        <w:numPr>
          <w:ilvl w:val="0"/>
          <w:numId w:val="1008"/>
        </w:numPr>
        <w:pStyle w:val="Compact"/>
      </w:pPr>
      <w:r>
        <w:t xml:space="preserve">일본 생산관리 고전, 『다품종소량·수주생산의 생산관리』 — 5S·눈으로 보는 관리의 원전 (1부 2~3장에서 상술).</w:t>
      </w:r>
    </w:p>
    <w:p>
      <w:pPr>
        <w:numPr>
          <w:ilvl w:val="0"/>
          <w:numId w:val="1008"/>
        </w:numPr>
        <w:pStyle w:val="Compact"/>
      </w:pPr>
      <w:r>
        <w:t xml:space="preserve">이 책 1부 2장(데이터 3정5S)·3장(눈으로 보는 관리)·5장(DMAIC 데이터 루프), 2부 11장(매입)·12장(재고 관리)·15장(Odoo AI·지식센터)·16장(확장 부스터).</w:t>
      </w:r>
    </w:p>
    <w:bookmarkEnd w:id="66"/>
    <w:bookmarkEnd w:id="67"/>
    <w:bookmarkStart w:id="88"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68"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영업회의에 배석한 적이 있다. 사장이 물었다.</w:t>
      </w:r>
      <w:r>
        <w:t xml:space="preserve"> </w:t>
      </w:r>
      <w:r>
        <w:t xml:space="preserve">“</w:t>
      </w:r>
      <w:r>
        <w:t xml:space="preserve">다음 달 수주 얼마나 되겠나.</w:t>
      </w:r>
      <w:r>
        <w:t xml:space="preserve">”</w:t>
      </w:r>
      <w:r>
        <w:t xml:space="preserve"> </w:t>
      </w:r>
      <w:r>
        <w:t xml:space="preserve">영업부장이 답했다.</w:t>
      </w:r>
      <w:r>
        <w:t xml:space="preserve"> </w:t>
      </w:r>
      <w:r>
        <w:t xml:space="preserve">“</w:t>
      </w:r>
      <w:r>
        <w:t xml:space="preserve">8억쯤 될 것 같습니다.</w:t>
      </w:r>
      <w:r>
        <w:t xml:space="preserve">”</w:t>
      </w:r>
      <w:r>
        <w:t xml:space="preserve"> </w:t>
      </w:r>
      <w:r>
        <w:t xml:space="preserve">사장이 다시 물었다.</w:t>
      </w:r>
      <w:r>
        <w:t xml:space="preserve"> </w:t>
      </w:r>
      <w:r>
        <w:t xml:space="preserve">“</w:t>
      </w:r>
      <w:r>
        <w:t xml:space="preserve">그 8억의 근거가 뭔가.</w:t>
      </w:r>
      <w:r>
        <w:t xml:space="preserve">”</w:t>
      </w:r>
      <w:r>
        <w:t xml:space="preserve"> </w:t>
      </w:r>
      <w:r>
        <w:t xml:space="preserve">회의실이 조용해졌다. 영업부장은 담당자 세 명의 수첩과 엑셀 파일, 그리고 지난주 통화에서 받은 느낌을 머릿속에서 합산한 것이었다. 흥미로운 것은 같은 회의에서 재고와 생산 진척은 시스템 화면의 숫자로 논의되었다는 점이다. 매출의 출구(출하)와 중간(생산)은 데이터인데, 매출의 입구(수주)만 감(感)이었다. 영업은 전통적으로 ERP가 가장 늦게 도달한 영역이다. 거래가 확정되기 전의 활동 — 전화, 미팅, 제안, 망설임 — 은 ’기록할 거래’가 아직 아니기 때문이다. 그러나 이 책의 관점에서 보면 바로 그 확정 이전의 데이터야말로 예측의 원료다. 확정된 수주는 이미 미래가 아니라 과거이며, 미래는 파이프라인 위에 있다.</w:t>
      </w:r>
    </w:p>
    <w:p>
      <w:pPr>
        <w:pStyle w:val="BodyText"/>
      </w:pPr>
      <w:r>
        <w:t xml:space="preserve">이 장이 다루는 CRM(Customer Relationship Management, 고객관계관리)과 판매(Sales) 모듈은 Odoo에서 별도의 앱이지만 하나의 연속된 흐름 — 리드가 기회가 되고, 기회가 견적이 되고, 견적이 주문이 되는 여정 — 을 이룬다. 이 모듈이 답해야 할 경영의 질문은 네 가지로 압축된다.</w:t>
      </w:r>
    </w:p>
    <w:p>
      <w:pPr>
        <w:pStyle w:val="BodyText"/>
      </w:pPr>
      <w:r>
        <w:t xml:space="preserve">첫째,</w:t>
      </w:r>
      <w:r>
        <w:t xml:space="preserve"> </w:t>
      </w:r>
      <w:r>
        <w:rPr>
          <w:bCs/>
          <w:b/>
        </w:rPr>
        <w:t xml:space="preserve">다음 달·다음 분기의 수주는 얼마인가.</w:t>
      </w:r>
      <w:r>
        <w:t xml:space="preserve"> </w:t>
      </w:r>
      <w:r>
        <w:t xml:space="preserve">생산능력과 자금을 준비하려면 확정 주문보다 한 박자 앞선 숫자가 필요하다. 이 질문의 답은 파이프라인 각 단계의 금액에 단계별 전환율을 곱한 가중 기대치이며, 그 정확도는 파이프라인 데이터의 품질에 정비례한다. 둘째,</w:t>
      </w:r>
      <w:r>
        <w:t xml:space="preserve"> </w:t>
      </w:r>
      <w:r>
        <w:rPr>
          <w:bCs/>
          <w:b/>
        </w:rPr>
        <w:t xml:space="preserve">어느 리드에 집중할 것인가.</w:t>
      </w:r>
      <w:r>
        <w:t xml:space="preserve"> </w:t>
      </w:r>
      <w:r>
        <w:t xml:space="preserve">영업 시간은 유한하다. 성사 가능성이 높은 기회와 시간만 잡아먹는 기회를 구분하지 못하면, 조직은 가장 목소리 큰 고객에게 자원을 쓰게 된다. 셋째,</w:t>
      </w:r>
      <w:r>
        <w:t xml:space="preserve"> </w:t>
      </w:r>
      <w:r>
        <w:rPr>
          <w:bCs/>
          <w:b/>
        </w:rPr>
        <w:t xml:space="preserve">우리는 왜 지는가.</w:t>
      </w:r>
      <w:r>
        <w:t xml:space="preserve"> </w:t>
      </w:r>
      <w:r>
        <w:t xml:space="preserve">실주(失注)의 원인이 가격인지 납기인지 사양인지 경쟁사인지를 모르면, 개선은 방향 없는 정신력 훈화가 된다. 넷째,</w:t>
      </w:r>
      <w:r>
        <w:t xml:space="preserve"> </w:t>
      </w:r>
      <w:r>
        <w:rPr>
          <w:bCs/>
          <w:b/>
        </w:rPr>
        <w:t xml:space="preserve">영업의 약속과 실행의 현실은 일치하는가.</w:t>
      </w:r>
      <w:r>
        <w:t xml:space="preserve"> </w:t>
      </w:r>
      <w:r>
        <w:t xml:space="preserve">영업이 부른 납기와 공장이 아는 납기가 다른 회사는, 1부 3장에서 본 대로 가장 비싼 정보 단절을 안고 있는 회사다.</w:t>
      </w:r>
    </w:p>
    <w:p>
      <w:pPr>
        <w:pStyle w:val="BodyText"/>
      </w:pPr>
      <w:r>
        <w:t xml:space="preserve">이 질문들을 담당하는 KPI는 수주전환율(기회 대비 수주 비율), 가중 파이프라인 금액, 평균 영업 사이클 일수, 단계별 체류 일수, 실주 사유 분포, 그리고 수주 예측 정확도(예측 대비 실적)다. 주의할 것은 이 KPI들이 어느 것도 소프트웨어 설치만으로는 계산되지 않는다는 사실이다. 전환율은 단계 정의가 통일되어야, 실주 분포는 사유 코드가 정비되어야, 예측 정확도는 파이프라인이 실물과 일치해야 비로소 숫자가 된다. 그래서 이 장의 나머지는 기능의 사용법이 아니라 그 KPI들이 계산 가능해지는 조건 — 데이터의 3정5S와 운영의 규율 — 을 컨설팅의 순서로 다룬다.</w:t>
      </w:r>
    </w:p>
    <w:bookmarkEnd w:id="68"/>
    <w:bookmarkStart w:id="69" w:name="기능-해부-파이프라인에서-결제까지"/>
    <w:p>
      <w:pPr>
        <w:pStyle w:val="Heading2"/>
      </w:pPr>
      <w:r>
        <w:t xml:space="preserve">10.2 기능 해부: 파이프라인에서 결제까지</w:t>
      </w:r>
    </w:p>
    <w:p>
      <w:pPr>
        <w:pStyle w:val="FirstParagraph"/>
      </w:pPr>
      <w:r>
        <w:t xml:space="preserve">Odoo CRM의 설계 철학은 공식 소개자료의 한 구절에 압축되어 있다.</w:t>
      </w:r>
      <w:r>
        <w:t xml:space="preserve"> </w:t>
      </w:r>
      <w:r>
        <w:t xml:space="preserve">“</w:t>
      </w:r>
      <w:r>
        <w:t xml:space="preserve">단순한 고객 데이터 기록을 넘어, 모든 영업 기회를 한눈에 파악하고 전략적으로 관리할 수 있는 최적의 환경</w:t>
      </w:r>
      <w:r>
        <w:t xml:space="preserve">”</w:t>
      </w:r>
      <w:r>
        <w:t xml:space="preserve">(Odoo 공식 소개자료). 화면의 중심은 칸반(Kanban) 파이프라인이다. 신규→검토→제안→수주의 단계별 열에 영업기회 카드가 놓이고, 각 카드에 예상 수익, 성공 확률, 다음 활동이 표시되며, 단계 이동은 드래그 앤 드롭이다. 리드의 유입은 자동화되어 있다. 웹사이트 문의 폼(9장), 수신 이메일, SNS 채널에서 리드가 자동 생성되고, 자동화 규칙이 팀·담당자 배정과 활동 예약까지 잇는다(Odoo 공식 소개자료). 각 기회에는 다음 활동(전화·미팅·견적 발송)이 정의되고 스마트 활동 알림이 후속 접촉의 누락을 막으며, 이메일·통화·미팅의 전 소통 이력이 기회의 타임라인에 통합 기록된다. 여기에 AI 영업제안 순위가 얹힌다.</w:t>
      </w:r>
      <w:r>
        <w:t xml:space="preserve"> </w:t>
      </w:r>
      <w:r>
        <w:t xml:space="preserve">“</w:t>
      </w:r>
      <w:r>
        <w:t xml:space="preserve">AI가 영업제안을 점수로 평가하여 항상 올바른 우선순위에 집중할 수 있도록</w:t>
      </w:r>
      <w:r>
        <w:t xml:space="preserve">”</w:t>
      </w:r>
      <w:r>
        <w:t xml:space="preserve">(Odoo 공식 소개자료) 과거 수주·실주 데이터에서 학습한 성공 확률이 각 기회에 표시된다.</w:t>
      </w:r>
    </w:p>
    <w:p>
      <w:pPr>
        <w:pStyle w:val="BodyText"/>
      </w:pPr>
      <w:r>
        <w:t xml:space="preserve">판매 모듈의 철학은 속도다.</w:t>
      </w:r>
      <w:r>
        <w:t xml:space="preserve"> </w:t>
      </w:r>
      <w:r>
        <w:t xml:space="preserve">“</w:t>
      </w:r>
      <w:r>
        <w:t xml:space="preserve">견적부터 결제까지 단 1분, 계약 체결 속도 극대화</w:t>
      </w:r>
      <w:r>
        <w:t xml:space="preserve">”</w:t>
      </w:r>
      <w:r>
        <w:t xml:space="preserve">(Odoo 공식 소개자료). 견적서 빌더는 품목·수량·가격 조건을 선택하면 템플릿·이미지·조건 문구가 적용된 견적서를 즉시 생성하고, 견적서에 옵션 제품을 붙여 상향 판매(업셀링)를 유도하며, 고객이 온라인 포털에서 자기 견적서에 직접 옵션 제품을 추가할 수도 있다. 계약은 포털에서 전자 서명과 온라인 결제로 완결되고, 확정과 동시에 재고·제조·회계가 자동으로 이어진다. 청구는 계약금 선청구, 납품 수량 기준, 시간·자재 기준, 마일스톤 기준 등 비즈니스 모델에 맞게 선택되며, Amazon 등 마켓플레이스 통합이 수기 입력 없이 외부 채널 주문을 수렴한다(Odoo 공식 소개자료). 구독·POS·렌탈 앱은 같은 고객·품목 마스터 위에서 반복 과금·매장 판매·대여를 처리하는 ’판매의 변형’이다.</w:t>
      </w:r>
    </w:p>
    <w:p>
      <w:pPr>
        <w:pStyle w:val="BodyText"/>
      </w:pPr>
      <w:r>
        <w:t xml:space="preserve">도입 성과의 공개 사례도 축적되어 있다. 독일의 경제진흥기관 pro Wirtschaft GT는 CRM 개선으로 영업 효율을 40% 높였고(Odoo 고객 사례, 2024), 미국 IT 서비스 기업 A Tech Authority는 판매·CRM 중심 도입 1년 만에 매출이 22% 증가했으며, UAE의 기업 서비스 회사 M S Z는 CRM·판매·회계 통합 후 매출 30~40% 증가를 보고했다(Odoo 고객 사례).</w:t>
      </w:r>
    </w:p>
    <w:p>
      <w:pPr>
        <w:pStyle w:val="BlockText"/>
      </w:pPr>
      <w:r>
        <w:rPr>
          <w:bCs/>
          <w:b/>
        </w:rPr>
        <w:t xml:space="preserve">사례</w:t>
      </w:r>
      <w:r>
        <w:t xml:space="preserve"> </w:t>
      </w:r>
      <w:r>
        <w:t xml:space="preserve">호주의 로봇공학 엔지니어링 중소기업 Corematic은 CRM을 프로젝트 모듈과 연동해 연간 50개 프로젝트를 수행하는 체계를 구축했다(Odoo 고객 사례). 수주형 엔지니어링 업종에서 기회가 수주로 전환되는 순간 프로젝트·일정·원가 관리가 같은 데이터베이스에서 이어지는 구조는, 영업의 약속이 실행의 계획으로 재입력 없이 넘어간다는 것을 뜻한다. 패션 기업 Zeitgeist가 재고·구매·회계·판매로 시작해 CRM·이커머스로 확장하며 매출을 3배로 키운 경로도 같은 원리 — 모듈이 아니라 단일 원장의 확장 — 를 보여준다(Odoo 고객 사례).</w:t>
      </w:r>
    </w:p>
    <w:p>
      <w:pPr>
        <w:pStyle w:val="FirstParagraph"/>
      </w:pPr>
      <w:r>
        <w:t xml:space="preserve">기능의 나열은 여기까지로 충분하다. 컨설턴트의 눈으로 요약하면 이 모듈의 본질은 두 가지다. 첫째, 칸반 파이프라인은 영업 활동의 강제 구조화 장치다. 모든 기회가 카드로 존재해야 하고 모든 카드가 단계를 가져야 하므로, 베테랑의 머릿속에만 있던 진행 상황이 팀의 형식지가 된다. 이는 노나카·다케우치의 SECI 모델이 말하는 표출화(externalization) — 암묵지의 형식지화 — 를 영업 영역에서 수행하는 것이다(Nonaka &amp; Takeuchi, 1995). 둘째, 판매 모듈은 영업의 약속과 실행의 현실을 같은 데이터베이스에 놓는 장치다. 영업이 약속한 납기와 재고·제조가 아는 납기가 같은 원천의 데이터이므로, 부서 간 단절이 구조적으로 줄어든다. 나머지 절은 이 두 본질을 실제로 작동시키는 조건을 다룬다.</w:t>
      </w:r>
    </w:p>
    <w:bookmarkEnd w:id="69"/>
    <w:bookmarkStart w:id="70" w:name="데이터-지도와-3정5s-파이프라인-단계는-코드체계다"/>
    <w:p>
      <w:pPr>
        <w:pStyle w:val="Heading2"/>
      </w:pPr>
      <w:r>
        <w:t xml:space="preserve">10.3 데이터 지도와 3정5S: 파이프라인 단계는 코드체계다</w:t>
      </w:r>
    </w:p>
    <w:p>
      <w:pPr>
        <w:pStyle w:val="FirstParagraph"/>
      </w:pPr>
      <w:r>
        <w:t xml:space="preserve">이 모듈이 다루는 데이터의 지도를 먼저 그린다.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표의 마지막 열이 시사하듯, 이 모듈의 데이터 품질은 3정의 언어로 진단할 수 있다. 정위치는 하나의 고객, 하나의 기회가 단 한 곳에 존재하는 것이고(중복 거래처·중복 카드의 배제), 정품은 각 카드의 단계·금액·사유가 합의된 표준 표기를 따르는 것이며, 정량은 파이프라인의 숫자가 영업의 실물 — 실제로 진행 중인 상담 — 과 일치하는 것이다. 창고의 장부 재고가 실물과 달라지듯 파이프라인의 장부도 실물과 달라진다. 죽은 기회가 남아 부풀거나, 진행 중인 상담이 등록되지 않아 모자라거나. 이 괴리를 잡는 실행 순서가 5S다.</w:t>
      </w:r>
    </w:p>
    <w:p>
      <w:pPr>
        <w:pStyle w:val="BodyText"/>
      </w:pPr>
      <w:r>
        <w:t xml:space="preserve">이 데이터에 1부 2장의 디지털 3정5S를 적용한다.</w:t>
      </w:r>
      <w:r>
        <w:t xml:space="preserve"> </w:t>
      </w:r>
      <w:r>
        <w:rPr>
          <w:bCs/>
          <w:b/>
        </w:rPr>
        <w:t xml:space="preserve">정리</w:t>
      </w:r>
      <w:r>
        <w:t xml:space="preserve">부터다. 대부분의 CRM에는 죽은 리드가 쌓여 있다. 6개월 이상 활동이 없는 기회, 담당자가 퇴사한 채 방치된 카드, 같은 회사가 상호 표기 차이로 두세 번 등록된 거래처가 파이프라인 금액을 부풀리고 예측을 왜곡한다. 1부 2장의 빨간 패 작전 그대로, 기준(예:</w:t>
      </w:r>
      <w:r>
        <w:t xml:space="preserve"> </w:t>
      </w:r>
      <w:r>
        <w:t xml:space="preserve">“</w:t>
      </w:r>
      <w:r>
        <w:t xml:space="preserve">90일간 활동 없음 + 다음 활동 미정</w:t>
      </w:r>
      <w:r>
        <w:t xml:space="preserve">”</w:t>
      </w:r>
      <w:r>
        <w:t xml:space="preserve">)을 정해 휴면 기회를 실주 또는 보류로 판정하고, 중복 거래처는 병합한다. 판정에는 영업 책임자가 참여해야 한다. 부풀려진 파이프라인은 부실자산이 재무를 오인시키듯 수주 예측을 오인시키는 독이기 때문이다.</w:t>
      </w:r>
    </w:p>
    <w:p>
      <w:pPr>
        <w:pStyle w:val="BodyText"/>
      </w:pPr>
      <w:r>
        <w:rPr>
          <w:bCs/>
          <w:b/>
        </w:rPr>
        <w:t xml:space="preserve">정돈</w:t>
      </w:r>
      <w:r>
        <w:t xml:space="preserve">이 이 모듈 3정5S의 심장이다. 그리고 정돈의 제1 대상은 거래처 코드가 아니라 파이프라인 단계의 정의다. 단계는 단순한 화면 구획이 아니라</w:t>
      </w:r>
      <w:r>
        <w:t xml:space="preserve"> </w:t>
      </w:r>
      <w:r>
        <w:t xml:space="preserve">‘</w:t>
      </w:r>
      <w:r>
        <w:t xml:space="preserve">영업 진행 상태의 코드체계’다. 1부 2장에서 두 작업자가 같은 고장을 ’소음’과 ’진동’으로 다르게 적으면 통계가 성립하지 않는다고 했듯, 영업자 A에게 ’제안</w:t>
      </w:r>
      <w:r>
        <w:t xml:space="preserve">’</w:t>
      </w:r>
      <w:r>
        <w:t xml:space="preserve"> </w:t>
      </w:r>
      <w:r>
        <w:t xml:space="preserve">단계가 견적서 발송을 뜻하고 B에게는 구두 제안을 뜻한다면 단계별 전환율은 집계되는 순간 허구가 된다. 컨설팅에서는 단계마다 진입 조건을 한 문장으로 정의한 ’단계 사전’을 만든다. 예컨대 검토 단계는</w:t>
      </w:r>
      <w:r>
        <w:t xml:space="preserve"> </w:t>
      </w:r>
      <w:r>
        <w:t xml:space="preserve">“</w:t>
      </w:r>
      <w:r>
        <w:t xml:space="preserve">예산·시기·결정권자가 확인된 상태</w:t>
      </w:r>
      <w:r>
        <w:t xml:space="preserve">”</w:t>
      </w:r>
      <w:r>
        <w:t xml:space="preserve">, 제안 단계는</w:t>
      </w:r>
      <w:r>
        <w:t xml:space="preserve"> </w:t>
      </w:r>
      <w:r>
        <w:t xml:space="preserve">“</w:t>
      </w:r>
      <w:r>
        <w:t xml:space="preserve">견적서가 발송된 상태</w:t>
      </w:r>
      <w:r>
        <w:t xml:space="preserve">”</w:t>
      </w:r>
      <w:r>
        <w:t xml:space="preserve">, 협상 단계는</w:t>
      </w:r>
      <w:r>
        <w:t xml:space="preserve"> </w:t>
      </w:r>
      <w:r>
        <w:t xml:space="preserve">“</w:t>
      </w:r>
      <w:r>
        <w:t xml:space="preserve">고객의 수정 요구가 접수된 상태</w:t>
      </w:r>
      <w:r>
        <w:t xml:space="preserve">”</w:t>
      </w:r>
      <w:r>
        <w:t xml:space="preserve">로 정하고, 조건이 확인되지 않은 카드는 그 단계에 둘 수 없다는 규칙을 세운다. 단계 수는 4~7개가 적정하며, 그 이상은 판별이 흐려져 오히려 데이터 품질을 해친다. 거래처 마스터의 정돈도 병행한다. 사업자번호 기준 1사 1코드 원칙을 세우고, 업종·규모·지역 같은 세그먼트 필드를 선택 목록으로 표준화한다. 그리고 실주 사유 코드다. 대부분의 조직에서 실주 사유는 ’기타’로 뭉개지는 대표적 필드인데, 가격·납기·사양·경쟁사·시기·예산소멸처럼 판별 가능한 코드로 강제해야</w:t>
      </w:r>
      <w:r>
        <w:t xml:space="preserve"> </w:t>
      </w:r>
      <w:r>
        <w:t xml:space="preserve">“</w:t>
      </w:r>
      <w:r>
        <w:t xml:space="preserve">우리는 왜 지는가</w:t>
      </w:r>
      <w:r>
        <w:t xml:space="preserve">”</w:t>
      </w:r>
      <w:r>
        <w:t xml:space="preserve">라는 세 번째 경영 질문에 답할 자료가 생긴다.</w:t>
      </w:r>
    </w:p>
    <w:p>
      <w:pPr>
        <w:pStyle w:val="BodyText"/>
      </w:pPr>
      <w:r>
        <w:rPr>
          <w:bCs/>
          <w:b/>
        </w:rPr>
        <w:t xml:space="preserve">청소</w:t>
      </w:r>
      <w:r>
        <w:t xml:space="preserve">는 값의 클렌징이다. 예상 수주일이 이미 지난 미래 기회, 금액이 0이거나 자릿수가 틀린 기회, 담당자 없는 카드, 연락처가 비어 있는 거래처를 정기적으로 찾아 고친다. 결측이 특정 팀에 몰려 있다면 그것은 데이터 문제가 아니라 입력 절차 또는 교육의 문제라는 신호다.</w:t>
      </w:r>
      <w:r>
        <w:t xml:space="preserve"> </w:t>
      </w:r>
      <w:r>
        <w:rPr>
          <w:bCs/>
          <w:b/>
        </w:rPr>
        <w:t xml:space="preserve">청결</w:t>
      </w:r>
      <w:r>
        <w:t xml:space="preserve">은 재오염의 차단이다. 기회 생성 시 금액·예상 수주일·유입 경로를 필수 필드로 지정하고, 실주 처리 시 사유 코드 선택을 강제하며, 수기 서술 필드를 최소화한다. 다만 1부 2장의 원칙대로, 지킬 수 없는 규칙은 즉시 고쳐야 한다. 필수 필드가 과도하면 영업은 가짜 값으로 우회하고, 우회가 시작되는 순간 데이터는 규칙이 없던 때보다 나빠진다.</w:t>
      </w:r>
      <w:r>
        <w:t xml:space="preserve"> </w:t>
      </w:r>
      <w:r>
        <w:rPr>
          <w:bCs/>
          <w:b/>
        </w:rPr>
        <w:t xml:space="preserve">습관화</w:t>
      </w:r>
      <w:r>
        <w:t xml:space="preserve">의 요체는 하나다. 파이프라인 회의를 시스템 화면으로만 진행하는 것이다. 회의 전에 엑셀로 취합하는 순간 CRM은 죽는다.</w:t>
      </w:r>
      <w:r>
        <w:t xml:space="preserve"> </w:t>
      </w:r>
      <w:r>
        <w:t xml:space="preserve">“</w:t>
      </w:r>
      <w:r>
        <w:t xml:space="preserve">화면에 없는 기회는 없는 기회</w:t>
      </w:r>
      <w:r>
        <w:t xml:space="preserve">”</w:t>
      </w:r>
      <w:r>
        <w:t xml:space="preserve">라는 원칙을 경영자가 지킬 때 — 1부 2장의 표현으로, 사장이</w:t>
      </w:r>
      <w:r>
        <w:t xml:space="preserve"> </w:t>
      </w:r>
      <w:r>
        <w:t xml:space="preserve">“</w:t>
      </w:r>
      <w:r>
        <w:t xml:space="preserve">이 숫자, 시스템 기준으로 맞습니까</w:t>
      </w:r>
      <w:r>
        <w:t xml:space="preserve">”</w:t>
      </w:r>
      <w:r>
        <w:t xml:space="preserve">라고 계속 물을 때 — 현장의 입력은 문화가 된다.</w:t>
      </w:r>
    </w:p>
    <w:bookmarkEnd w:id="70"/>
    <w:bookmarkStart w:id="74" w:name="눈으로-보는-관리의-적용-파이프라인은-영업의-관리판이다"/>
    <w:p>
      <w:pPr>
        <w:pStyle w:val="Heading2"/>
      </w:pPr>
      <w:r>
        <w:t xml:space="preserve">10.4 눈으로 보는 관리의 적용: 파이프라인은 영업의 관리판이다</w:t>
      </w:r>
    </w:p>
    <w:p>
      <w:pPr>
        <w:pStyle w:val="CaptionedFigure"/>
      </w:pPr>
      <w:r>
        <w:drawing>
          <wp:inline>
            <wp:extent cx="4206240" cy="2628899"/>
            <wp:effectExtent b="0" l="0" r="0" t="0"/>
            <wp:docPr descr="그림 10-1. 영업 파이프라인 칸반 — 단계 열·기회 카드·AI 점수가 보이는 디지털 관리판" title="" id="72" name="Picture"/>
            <a:graphic>
              <a:graphicData uri="http://schemas.openxmlformats.org/drawingml/2006/picture">
                <pic:pic>
                  <pic:nvPicPr>
                    <pic:cNvPr descr="figures/fig_101_pipeline_kanban.png" id="73" name="Picture"/>
                    <pic:cNvPicPr>
                      <a:picLocks noChangeArrowheads="1" noChangeAspect="1"/>
                    </pic:cNvPicPr>
                  </pic:nvPicPr>
                  <pic:blipFill>
                    <a:blip r:embed="rId71"/>
                    <a:stretch>
                      <a:fillRect/>
                    </a:stretch>
                  </pic:blipFill>
                  <pic:spPr bwMode="auto">
                    <a:xfrm>
                      <a:off x="0" y="0"/>
                      <a:ext cx="4206240" cy="2628899"/>
                    </a:xfrm>
                    <a:prstGeom prst="rect">
                      <a:avLst/>
                    </a:prstGeom>
                    <a:noFill/>
                    <a:ln w="9525">
                      <a:noFill/>
                      <a:headEnd/>
                      <a:tailEnd/>
                    </a:ln>
                  </pic:spPr>
                </pic:pic>
              </a:graphicData>
            </a:graphic>
          </wp:inline>
        </w:drawing>
      </w:r>
    </w:p>
    <w:p>
      <w:pPr>
        <w:pStyle w:val="ImageCaption"/>
      </w:pPr>
      <w:r>
        <w:t xml:space="preserve">그림 10-1. 영업 파이프라인 칸반 — 단계 열·기회 카드·AI 점수가 보이는 디지털 관리판</w:t>
      </w:r>
    </w:p>
    <w:p>
      <w:pPr>
        <w:pStyle w:val="BodyText"/>
      </w:pPr>
      <w:r>
        <w:t xml:space="preserve">1부 3장은 눈으로 보는 관리의 3단계 — 보이는, 말하는, 추론하는 — 를 정식화했다. CRM·판매는 그 구조가 공장 밖 영업 영역에서 그대로 재현되는 현장이다.</w:t>
      </w:r>
    </w:p>
    <w:p>
      <w:pPr>
        <w:pStyle w:val="BodyText"/>
      </w:pPr>
      <w:r>
        <w:rPr>
          <w:bCs/>
          <w:b/>
        </w:rPr>
        <w:t xml:space="preserve">보이는 단계.</w:t>
      </w:r>
      <w:r>
        <w:t xml:space="preserve"> </w:t>
      </w:r>
      <w:r>
        <w:t xml:space="preserve">칸반 파이프라인은 디지털 관리판이다. 이것은 비유가 아니라 1부 3장에서 본 공정관리판과의 구조적 동형이다. 마그넷 명찰이 기회 카드에, 공정별 구획이 단계 열에, 명찰의 로트 번호가 카드의 고객명·금액에 대응한다. 반장이 하루 두 번 명찰을 옮기던 것을 영업자의 드래그가 실시간으로 대신하고, 공장장이 아침마다 보드 앞에서 5분간 파악하던 것을 영업 책임자가 화면에서 수행한다. 원전이 말한 관리판의 본질 — 상태를 즉시 보이게 하여 이상이 스스로 드러나게 하는 구조 — 도 그대로다. 각 열의 카드 수와 금액 합이 곧 단계별 재공(在工)이며, 특정 단계에 카드가 쌓이면 ’구획을 초과한 이상’이 화면에서 재현된다. 컨설팅에서는 여기에 페인트 구획의 원리를 이식해 단계별 표준 체류 일수를 정의한다. 검토 14일, 제안 10일, 협상 15일처럼 정상 범위를 정해 두면, 그것을 벗어난 카드가 ’이상’으로 판별될 준비가 된다.</w:t>
      </w:r>
    </w:p>
    <w:p>
      <w:pPr>
        <w:pStyle w:val="BodyText"/>
      </w:pPr>
      <w:r>
        <w:rPr>
          <w:bCs/>
          <w:b/>
        </w:rPr>
        <w:t xml:space="preserve">말하는 단계.</w:t>
      </w:r>
      <w:r>
        <w:t xml:space="preserve"> </w:t>
      </w:r>
      <w:r>
        <w:t xml:space="preserve">보이는 파이프라인은 사람이 열어 봐야 하지만, 말하는 파이프라인은 이상을 먼저 알린다. 세 종류의 경보를 설계한다. 첫째, 정체 기회 경보다. 표준 체류 일수를 초과한 카드에 대해 시스템이 담당자와 팀장에게 활동을 촉구한다. 1부 3장의 언어로 하면 이것은 ’기다림의 배제’다. 영업 사이클의 대부분은 상담 시간이 아니라 다음 접촉을 기다리는 정체 시간이며, 정체의 조기 발견이 사이클 단축의 지렛대다. 둘째, 활동 공백 경보다. ’다음 활동’이 정의되지 않은 기회를 매일 집계해 제로로 유지한다. Odoo의 스마트 활동 알림이 이 규율의 시스템적 실행 장치다. 셋째, 파이프라인 커버리지 경보다. 다음 분기 수주 목표 대비 가중 파이프라인이 일정 배수(통상 3배) 아래로 내려가면, 수주 부족이 확정되기 한 분기 전에 리드 창출 활동을 경고한다. 문제가 손익계산서에 나타나기 전에 파이프라인에서 먼저 말하게 하는 것이다.</w:t>
      </w:r>
    </w:p>
    <w:p>
      <w:pPr>
        <w:pStyle w:val="BodyText"/>
      </w:pPr>
      <w:r>
        <w:rPr>
          <w:bCs/>
          <w:b/>
        </w:rPr>
        <w:t xml:space="preserve">추론하는 단계.</w:t>
      </w:r>
      <w:r>
        <w:t xml:space="preserve"> </w:t>
      </w:r>
      <w:r>
        <w:t xml:space="preserve">세 번째 단계에서 시스템은 상태의 보고를 넘어 미래를 계산한다. 축적된 단계별 전환율과 체류 분포 위에서 AI 리드 스코어링이 기회별 수주 확률을 제시하고, 가중 파이프라인이 월별 수주 예측으로 집계된다. 중요한 것은 이 예측이 영업 안에 머물지 않는다는 점이다. 1부 3장 8절에서 본 영업-공장 공유 포털의 원리대로, 확정 전 단계의 유망 기회(내시)까지 파이프라인에서 읽히면 그것이 12장의 재고 보충과 13장의 MPS(마스터 생산 일정)에 수요 신호로 흘러든다. 수주 확률 70%의 대형 기회가 파이프라인에 등장하는 순간 장납기 자재의 선행 수배가 검토되는 회사와, 수주 확정 후에야 조달을 시작하는 회사의 납기 경쟁력 차이가 여기서 갈린다. 원전이 영업 부문에 요구했던 규율 —</w:t>
      </w:r>
      <w:r>
        <w:t xml:space="preserve"> </w:t>
      </w:r>
      <w:r>
        <w:t xml:space="preserve">“</w:t>
      </w:r>
      <w:r>
        <w:t xml:space="preserve">불확실한 정보라도 좋으니 뭐라도 빠른 연락을 달라</w:t>
      </w:r>
      <w:r>
        <w:t xml:space="preserve">”</w:t>
      </w:r>
      <w:r>
        <w:t xml:space="preserve">, 정보의 확도보다 속도를 우선하라 — 이 파이프라인이라는 구조 위에서 비로소 자동으로 실행되는 것이다. 다만 추론 단계의 전제를 잊어서는 안 된다. 전환율과 체류 분포는 최소 2~3분기의 규율 있는 입력이 쌓여야 통계로서 의미를 가지며, 그 전까지의 예측치는 참고 신호로만 다뤄야 한다.</w:t>
      </w:r>
    </w:p>
    <w:bookmarkEnd w:id="74"/>
    <w:bookmarkStart w:id="75" w:name="dmaic-루프-시나리오-수주전환율-한-사이클"/>
    <w:p>
      <w:pPr>
        <w:pStyle w:val="Heading2"/>
      </w:pPr>
      <w:r>
        <w:t xml:space="preserve">10.5 DMAIC 루프 시나리오: 수주전환율 한 사이클</w:t>
      </w:r>
    </w:p>
    <w:p>
      <w:pPr>
        <w:pStyle w:val="FirstParagraph"/>
      </w:pPr>
      <w:r>
        <w:t xml:space="preserve">1부 5장의 DMAIC 데이터 루프를 이 모듈의 대표 KPI인 수주전환율에 적용한 한 사이클을 시나리오로 보인다. 수주전환율을 대표 KPI로 고르는 이유는 그것이 파이프라인 전 구간의 종합 성적표이기 때문이다. 리드의 질(유입 경로), 영업 활동의 리듬(체류·응답 속도), 제안의 경쟁력(가격·사양), 실주 관리의 규율이 모두 이 한 숫자에 압축되므로, 전환율의 이상은 상류 어딘가의 이상을 가리키는 신호가 된다. 배경은 파이프라인 규율이 자리 잡은 지 1년 된 가상의 산업재 B2B 기업이며,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분기 수주전환율 관리도가 이상 신호. 4분기 평균 24%였던 전환율이 최근 분기 18%로 하락, 연속 하강 패턴. 문제 정의문:</w:t>
            </w:r>
            <w:r>
              <w:t xml:space="preserve"> </w:t>
            </w:r>
            <w:r>
              <w:t xml:space="preserve">“</w:t>
            </w:r>
            <w:r>
              <w:t xml:space="preserve">CTQ=기회→수주 전환율, 범위=최근 2분기 종결 기회 214건, 목표=24% 회복</w:t>
            </w:r>
            <w:r>
              <w:t xml:space="preserve">”</w:t>
            </w:r>
            <w:r>
              <w:t xml:space="preserve">. 영업 책임자가 정의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측정 신뢰성 점검에서 실주 사유의 31%가 ’기타’로 입력된 것을 발견, 해당 건 소급 태깅 지시. 특정 팀의 활동 기록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층별 분석: 하락이 특정 유입 경로(전시회 리드)와 특정 제품군에 집중. 실주 사유 코드는 ’가격’이 최다이나, 활동 시퀀스 분석 결과 실주 기회들의 견적 발송 소요가 평균 9일로 수주 기회(3일)의 3배 — 가격은 표면 사유, 응답 지연이 선행 요인이라는 가설. 견적 지연 기회의 실주율이 2.4배 높음을 검정으로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①제품군별 견적 템플릿 정비로 견적 작성 자동화 ②”기회 진입 후 48시간 내 첫 견적” 규칙 ③저확률 기회의 조기 판정으로 영업 시간 재배분(AI 스코어 활용). 과거 데이터로 모의 평가: ①+② 조합 시 전환율 +4%p 상당의 개선 여지. 영업 책임자가 승인하되 ③은 스코어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템플릿을 판매 모듈에 등록(표준의 시스템 저장), 48시간 규칙을 자동 활동·에스컬레이션 규칙으로 심고, 견적 리드타임 관리도를 신설해 상시 감시. 다음 분기 실측으로 판정 예정. 잔여 과제</w:t>
            </w:r>
            <w:r>
              <w:t xml:space="preserve"> </w:t>
            </w:r>
            <w:r>
              <w:t xml:space="preserve">“</w:t>
            </w:r>
            <w:r>
              <w:t xml:space="preserve">전시회 리드의 품질 검증 절차</w:t>
            </w:r>
            <w:r>
              <w:t xml:space="preserve">”</w:t>
            </w:r>
            <w:r>
              <w:t xml:space="preserve">가 다음 회전의 Define 후보로 등록</w:t>
            </w:r>
          </w:p>
        </w:tc>
        <w:tc>
          <w:tcPr/>
          <w:p>
            <w:pPr>
              <w:pStyle w:val="Compact"/>
              <w:jc w:val="left"/>
            </w:pPr>
            <w:r>
              <w:t xml:space="preserve">환류된 표준, 신규 관리도</w:t>
            </w:r>
          </w:p>
        </w:tc>
      </w:tr>
    </w:tbl>
    <w:p>
      <w:pPr>
        <w:pStyle w:val="BodyText"/>
      </w:pPr>
      <w:r>
        <w:t xml:space="preserve">이 사이클에서 주목할 것은 세 가지다. 첫째, 개선의 결과가 문서가 아니라 시스템의 상태 — 견적 템플릿, 자동화 규칙, 관리도 — 로 저장되었다는 점이다. 1부 5장의 명제대로, 표준화가 문서로 저장되면 소멸하고 시스템의 상태로 저장되면 지속된다. 둘째, 실주 사유 코드의</w:t>
      </w:r>
      <w:r>
        <w:t xml:space="preserve"> </w:t>
      </w:r>
      <w:r>
        <w:t xml:space="preserve">‘</w:t>
      </w:r>
      <w:r>
        <w:t xml:space="preserve">기타</w:t>
      </w:r>
      <w:r>
        <w:t xml:space="preserve">’</w:t>
      </w:r>
      <w:r>
        <w:t xml:space="preserve"> </w:t>
      </w:r>
      <w:r>
        <w:t xml:space="preserve">31%가 Measure 단계의 장애물이었다는 점이다. 10.3절의 3정5S가 부실하면 DMAIC는 분석 이전에 데이터 복구에서 멈춘다. 방법론의 순서가 곧 컨설팅의 순서인 이유다. 셋째, 사람이 한 일은 정의의 승인과 대책의 선별이라는 두 번의 판단뿐이라는 점이다. 층별·검정·모의 평가·환류는 데이터와 도구가 수행했고, 보류된 대책(스코어 기반 재배분)과 잔여 과제(전시회 리드 검증)는 다음 회전의 입력으로 등록되었다. 분기마다 사람이 돌리던 영업 개선 회의가, 여기서는 관리도의 알람이 점화하는 상시 루프의 한 회전이 된 것이다.</w:t>
      </w:r>
    </w:p>
    <w:bookmarkEnd w:id="75"/>
    <w:bookmarkStart w:id="79" w:name="지능형-ai-적용-포인트-1"/>
    <w:p>
      <w:pPr>
        <w:pStyle w:val="Heading2"/>
      </w:pPr>
      <w:r>
        <w:t xml:space="preserve">10.6 지능형 AI 적용 포인트</w:t>
      </w:r>
    </w:p>
    <w:p>
      <w:pPr>
        <w:pStyle w:val="CaptionedFigure"/>
      </w:pPr>
      <w:r>
        <w:drawing>
          <wp:inline>
            <wp:extent cx="4206240" cy="2505845"/>
            <wp:effectExtent b="0" l="0" r="0" t="0"/>
            <wp:docPr descr="그림 10-2. AI 리드 스코어링 — 리드 속성 입력에서 확률 점수와 우선순위 정렬까지" title="" id="77" name="Picture"/>
            <a:graphic>
              <a:graphicData uri="http://schemas.openxmlformats.org/drawingml/2006/picture">
                <pic:pic>
                  <pic:nvPicPr>
                    <pic:cNvPr descr="figures/fig_102_lead_scoring.png" id="78" name="Picture"/>
                    <pic:cNvPicPr>
                      <a:picLocks noChangeArrowheads="1" noChangeAspect="1"/>
                    </pic:cNvPicPr>
                  </pic:nvPicPr>
                  <pic:blipFill>
                    <a:blip r:embed="rId76"/>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10-2. AI 리드 스코어링 — 리드 속성 입력에서 확률 점수와 우선순위 정렬까지</w:t>
      </w:r>
    </w:p>
    <w:p>
      <w:pPr>
        <w:pStyle w:val="BodyText"/>
      </w:pPr>
      <w:r>
        <w:t xml:space="preserve">Odoo 내장 AI가 이 모듈에서 수행하는 것은 세 층이다. 첫째, 우선순위의 계산이다. AI 리드 스코어링이 과거 수주·실주 데이터에서 학습한 성공 확률로</w:t>
      </w:r>
      <w:r>
        <w:t xml:space="preserve"> </w:t>
      </w:r>
      <w:r>
        <w:t xml:space="preserve">“</w:t>
      </w:r>
      <w:r>
        <w:t xml:space="preserve">성공률 높은 리드에 집중</w:t>
      </w:r>
      <w:r>
        <w:t xml:space="preserve">”</w:t>
      </w:r>
      <w:r>
        <w:t xml:space="preserve">하게 한다(Odoo 공식 소개자료). 둘째, 입력의 대행이다. AI Fields가 비정형 텍스트에서 고객명·금액을 추출해 필드를 채우고, 통화·미팅 음성을 전사·요약하며, Odoo 19의 AI 에이전트는 대화 문맥에서 리드를 생성하고 견적서를 발송한다(Odoo 공식 소개자료; Odoo 19 Release Notes, 2025). ’입력 안 하는 영업사원’이라는 CRM 최대의 데이터 품질 문제에 대한 해법이 ’입력을 시키지 말고 AI가 받아 적게 하라’로 이동하고 있는 것이다. 셋째, 콘텐츠의 생성이다. 이메일 초안과 제안 문구의 작성을 AI가 대행한다.</w:t>
      </w:r>
    </w:p>
    <w:p>
      <w:pPr>
        <w:pStyle w:val="BodyText"/>
      </w:pPr>
      <w:r>
        <w:t xml:space="preserve">서드브레인 확장이 더하는 것은 관계의 추론이다. 표준 스코어링은 개별 기회의 속성 기반 확률 모델이라</w:t>
      </w:r>
      <w:r>
        <w:t xml:space="preserve"> </w:t>
      </w:r>
      <w:r>
        <w:t xml:space="preserve">‘</w:t>
      </w:r>
      <w:r>
        <w:t xml:space="preserve">왜 이 점수인가’의 설명이 얕다. 기회·활동·견적의 전 이력을 온톨로지 지식그래프에 적재하면 — 고객이 어떤 제품군을 거쳐 왔는가, 유사 고객들의 구매 경로는 어떠했는가, 이 담당자·제품·시기 조합의 과거 성적은 어떠한가 — 그래프 특징이 결합된 예측은 정확도와 설명 가능성을 함께 얻는다. 실주의 역추적도 그래프의 몫이다. 실주 기회들의 공통 경로(경쟁사, 제품군, 응답 지연)를 탐색하면 10.5절의 분석이 상시 질의가 된다. 나아가 수주 기회들의 활동 시퀀스와 실주 기회들의 시퀀스를 비교하면 ’이기는 영업 리듬</w:t>
      </w:r>
      <w:r>
        <w:t xml:space="preserve">’</w:t>
      </w:r>
      <w:r>
        <w:t xml:space="preserve"> </w:t>
      </w:r>
      <w:r>
        <w:t xml:space="preserve">— 언제 밀어붙이고 언제 기다릴지에 대한 베테랑의 암묵지 — 이 패턴으로 형식지화된다.</w:t>
      </w:r>
    </w:p>
    <w:p>
      <w:pPr>
        <w:pStyle w:val="BodyText"/>
      </w:pPr>
      <w:r>
        <w:t xml:space="preserve">경영자와 시스템의 접점은 자연어 질의다. GraphRAG 기반의 질의 계층(16장)이 갖춰지면 다음과 같은 질문에 근거와 함께 답할 수 있다.</w:t>
      </w:r>
      <w:r>
        <w:t xml:space="preserve"> </w:t>
      </w:r>
      <w:r>
        <w:t xml:space="preserve">“</w:t>
      </w:r>
      <w:r>
        <w:t xml:space="preserve">이번 분기 파이프라인 중 위험한 건은?</w:t>
      </w:r>
      <w:r>
        <w:t xml:space="preserve">”</w:t>
      </w:r>
      <w:r>
        <w:t xml:space="preserve"> </w:t>
      </w:r>
      <w:r>
        <w:t xml:space="preserve">— 표준 체류 초과, 활동 공백, 스코어 하락이 겹친 기회의 목록과 사유.</w:t>
      </w:r>
      <w:r>
        <w:t xml:space="preserve"> </w:t>
      </w:r>
      <w:r>
        <w:t xml:space="preserve">“</w:t>
      </w:r>
      <w:r>
        <w:t xml:space="preserve">지난 1년간 경쟁사 K에 진 기회들의 공통점은?</w:t>
      </w:r>
      <w:r>
        <w:t xml:space="preserve">”</w:t>
      </w:r>
      <w:r>
        <w:t xml:space="preserve"> </w:t>
      </w:r>
      <w:r>
        <w:t xml:space="preserve">— 실주 노드의 역방향 탐색 결과(제품군·가격대·지역 편중).</w:t>
      </w:r>
      <w:r>
        <w:t xml:space="preserve"> </w:t>
      </w:r>
      <w:r>
        <w:t xml:space="preserve">“</w:t>
      </w:r>
      <w:r>
        <w:t xml:space="preserve">A사에 다음에 무엇을 제안해야 하는가?</w:t>
      </w:r>
      <w:r>
        <w:t xml:space="preserve">”</w:t>
      </w:r>
      <w:r>
        <w:t xml:space="preserve"> </w:t>
      </w:r>
      <w:r>
        <w:t xml:space="preserve">— 유사 고객들의 구매 경로 위에서 다음 품목 후보와 그 근거. 감으로 답하던 질문이 데이터 위의 계산이 되는 것, 이것이 파이프라인 규율의 최종 배당이다.</w:t>
      </w:r>
    </w:p>
    <w:p>
      <w:pPr>
        <w:pStyle w:val="BodyText"/>
      </w:pPr>
      <w:r>
        <w:t xml:space="preserve">두 가지 경계를 덧붙인다. 첫째, 예측과 추천은 1부 5장의 안전장치 원칙 아래 놓여야 한다. 고객 커뮤니케이션과 가격 제안처럼 되돌리기 어려운 행동은 AI가 초안하고 사람이 승인하며, 스코어 기반 자원 배분의 자동화는 적중률의 성적표가 쌓인 범위에서만 단계적으로 넓힌다. 둘째, 학습의 재료는 실패 데이터다. 수주한 기회만큼 실주한 기회가, 성사된 견적만큼 무산된 견적이 기록되어야 모델은 이기는 패턴과 지는 패턴을 함께 배운다. 실주 처리의 귀찮음을 줄이려고 카드를 조용히 삭제하는 관행은, 조직의 학습 데이터를 지우는 행위다.</w:t>
      </w:r>
    </w:p>
    <w:bookmarkEnd w:id="79"/>
    <w:bookmarkStart w:id="80" w:name="컨설팅-가이드-1"/>
    <w:p>
      <w:pPr>
        <w:pStyle w:val="Heading2"/>
      </w:pPr>
      <w:r>
        <w:t xml:space="preserve">10.7 컨설팅 가이드</w:t>
      </w:r>
    </w:p>
    <w:p>
      <w:pPr>
        <w:pStyle w:val="FirstParagraph"/>
      </w:pPr>
      <w:r>
        <w:rPr>
          <w:bCs/>
          <w:b/>
        </w:rPr>
        <w:t xml:space="preserve">진단 질문 체크리스트.</w:t>
      </w:r>
      <w:r>
        <w:t xml:space="preserve"> </w:t>
      </w:r>
      <w:r>
        <w:t xml:space="preserve">컨설팅 착수 시 다음 열 가지를 묻는다. ①다음 분기 수주 예측을 시스템 데이터로 몇 분 안에 뽑을 수 있는가, 아니면 담당자 취합인가. ②파이프라인 단계마다 진입 조건이 문서화되어 있고 전 영업자가 같은 뜻으로 쓰는가. ③거래처 마스터에 중복 등록이 몇 %인가(사업자번호 기준 점검). ④90일 이상 활동 없는 기회가 파이프라인 금액의 몇 %를 차지하는가. ⑤실주 사유 중 ’기타’의 비율은 몇 %인가. ⑥기회별 ’다음 활동’이 비어 있는 카드가 몇 건인가. ⑦견적 발송까지의 평균 소요 일수를 측정하고 있는가. ⑧영업 회의는 시스템 화면으로 진행되는가, 별도 엑셀로 진행되는가. ⑨영업이 약속하는 납기는 재고·생산 데이터를 조회한 납기인가, 감의 납기인가. ⑩수주 확정 정보가 생산·조달에 자동으로 전달되는가. 이 가운데 ①②⑧이 ’아니오’라면 도구 도입보다 운영 규율의 재설계가 선행 과제다.</w:t>
      </w:r>
    </w:p>
    <w:p>
      <w:pPr>
        <w:pStyle w:val="BodyText"/>
      </w:pPr>
      <w:r>
        <w:rPr>
          <w:bCs/>
          <w:b/>
        </w:rPr>
        <w:t xml:space="preserve">구축 순서.</w:t>
      </w:r>
      <w:r>
        <w:t xml:space="preserve"> </w:t>
      </w:r>
      <w:r>
        <w:t xml:space="preserve">1~2주차: 데이터 정지 작업이다. 거래처 마스터를 정리·병합하고(3정5S의 정리·정돈), 파이프라인 단계 사전과 실주 사유·유입 경로 코드를 영업 조직과 합의한다. 3~4주차: 파이프라인 가동이다. 진행 중인 전 기회를 카드로 등록하고, 웹 폼·이메일의 리드 자동 유입을 연결하며,</w:t>
      </w:r>
      <w:r>
        <w:t xml:space="preserve"> </w:t>
      </w:r>
      <w:r>
        <w:t xml:space="preserve">‘</w:t>
      </w:r>
      <w:r>
        <w:t xml:space="preserve">다음 활동 제로</w:t>
      </w:r>
      <w:r>
        <w:t xml:space="preserve">’</w:t>
      </w:r>
      <w:r>
        <w:t xml:space="preserve"> </w:t>
      </w:r>
      <w:r>
        <w:t xml:space="preserve">규칙을 시작한다. 이 시점부터 영업 회의를 시스템 화면으로 전환하는 것이 결정적이다. 5~8주차: 판매의 표준화다. 견적 템플릿·가격표·옵션 구성을 정비하고, 온라인 서명·포털의 적용 범위를 업종 수용성에 맞춰 판단하며, 할인 승인 등 내부 통제를 반영한다. 9~12주차: 관리의 지능화다. 단계별 체류 한계와 경보를 설정하고, 전환율·사이클 리포트 기반의 회의 체계를 정착시키며, 데이터가 2~3분기 쌓인 뒤 AI 스코어링을 활성화한다. 스코어링을 첫 주에 켜는 것은 무의미하다. 학습할 이력이 없기 때문이다.</w:t>
      </w:r>
    </w:p>
    <w:p>
      <w:pPr>
        <w:pStyle w:val="BodyText"/>
      </w:pPr>
      <w:r>
        <w:rPr>
          <w:bCs/>
          <w:b/>
        </w:rPr>
        <w:t xml:space="preserve">성공 판정 기준.</w:t>
      </w:r>
      <w:r>
        <w:t xml:space="preserve"> </w:t>
      </w:r>
      <w:r>
        <w:t xml:space="preserve">첫째, 수주 예측을 회의 중 즉석에서 시스템으로 조회하는가(1부 3장의</w:t>
      </w:r>
      <w:r>
        <w:t xml:space="preserve"> </w:t>
      </w:r>
      <w:r>
        <w:t xml:space="preserve">“</w:t>
      </w:r>
      <w:r>
        <w:t xml:space="preserve">몇 초 안에 뽑을 수 있는가</w:t>
      </w:r>
      <w:r>
        <w:t xml:space="preserve">”</w:t>
      </w:r>
      <w:r>
        <w:t xml:space="preserve"> </w:t>
      </w:r>
      <w:r>
        <w:t xml:space="preserve">기준의 영업판). 둘째, 파이프라인 커버리지·전환율·평균 사이클이 분기 단위로 관리도 위에서 논의되는가. 셋째, 실주 사유</w:t>
      </w:r>
      <w:r>
        <w:t xml:space="preserve"> </w:t>
      </w:r>
      <w:r>
        <w:t xml:space="preserve">‘</w:t>
      </w:r>
      <w:r>
        <w:t xml:space="preserve">기타</w:t>
      </w:r>
      <w:r>
        <w:t xml:space="preserve">’</w:t>
      </w:r>
      <w:r>
        <w:t xml:space="preserve"> </w:t>
      </w:r>
      <w:r>
        <w:t xml:space="preserve">비율이 10% 아래로 유지되는가. 넷째, 예측 정확도(분기 수주 예측 대비 실적 오차)가 회전마다 개선되는가. 매출 증가는 시장 변수가 섞이므로 단독 판정 기준으로 삼지 않는다. 판정의 시점도 정해 둔다. 1부 2장이 말한</w:t>
      </w:r>
      <w:r>
        <w:t xml:space="preserve"> </w:t>
      </w:r>
      <w:r>
        <w:t xml:space="preserve">“</w:t>
      </w:r>
      <w:r>
        <w:t xml:space="preserve">음률의 고저가 있는 박자</w:t>
      </w:r>
      <w:r>
        <w:t xml:space="preserve">”</w:t>
      </w:r>
      <w:r>
        <w:t xml:space="preserve">대로, 12주의 구축 캠페인이 끝나면 종료를 선언하고 이후는 분기 리듬의 상시 운영으로 전환하는 것이 규율의 피로를 막는다.</w:t>
      </w:r>
    </w:p>
    <w:p>
      <w:pPr>
        <w:pStyle w:val="BodyText"/>
      </w:pPr>
      <w:r>
        <w:rPr>
          <w:bCs/>
          <w:b/>
        </w:rPr>
        <w:t xml:space="preserve">흔한 실패와 회피법.</w:t>
      </w:r>
      <w:r>
        <w:t xml:space="preserve"> </w:t>
      </w:r>
      <w:r>
        <w:t xml:space="preserve">첫째, 단계 과다 설계다. 영업 프로세스를 정밀하게 그리겠다며 10단계 이상을 만들면 판별이 흐려지고 입력이 귀찮아진다. 4~7단계로 시작해 필요 시 세분한다. 둘째, CRM의 감시 도구화다. 활동 기록이 통제와 질책의 근거로 쓰이는 순간 영업은 방어적 입력을 시작하고 데이터는 오염된다. 기록이 자기 영업에 도움이 되는 화면 — 알림, 이력, 예측 — 으로 되돌아오게 설계해야 입력이 지속된다(1부 3장의 원칙: 수집한 데이터를 현장에 되돌려 보여 준다). 셋째, 파이프라인과 회의의 이원화다. 시스템 따로, 보고용 엑셀 따로인 순간 시스템은 사후 기록부로 전락한다. 넷째, 스코어 맹신 또는 전면 불신이다. 표본이 얇은 도입 초기의 점수를 근거로 자원을 배분하거나, 반대로 설명이 없다는 이유로 영영 무시하는 양 극단 모두 실패다. 점수는 참고 신호로 시작해, 적중률이 검증된 범위에서 단계적으로 가중치를 높인다. 다섯째, 정지 작업 없는 이관이다. 기존 엑셀과 명함첩의 고객 목록을 정리·병합 없이 통째로 부으면, 새 시스템은 첫날부터 중복 거래처와 죽은 리드의 창고가 된다. 1부 2장의 순서 — 버리고, 자리 잡고, 닦은 뒤에 옮긴다 — 는 이관에서도 예외가 없다.</w:t>
      </w:r>
    </w:p>
    <w:bookmarkEnd w:id="80"/>
    <w:bookmarkStart w:id="81" w:name="정직한-평가-1"/>
    <w:p>
      <w:pPr>
        <w:pStyle w:val="Heading2"/>
      </w:pPr>
      <w:r>
        <w:t xml:space="preserve">10.8 정직한 평가</w:t>
      </w:r>
    </w:p>
    <w:p>
      <w:pPr>
        <w:pStyle w:val="FirstParagraph"/>
      </w:pPr>
      <w:r>
        <w:t xml:space="preserve">장점은 명확하다. 첫째, 영업 과정 전체의 가시화다. 파이프라인과 통합 소통 이력은 영업을 개인기에서 팀 프로세스로 바꾸고, 담당자가 이직해도 고객과의 역사가 회사에 남는 조직 기억을 만든다. 영업 인력의 이직이 잦은 중소기업에서 이 효과는 어떤 개별 기능보다 크다. 둘째, 실행과의 원생적 연결이다. 수주 즉시 재고·제조·회계가 움직이므로 CRM 전문 솔루션에서 필수인 ERP 연동 프로젝트가 존재하지 않는다. 셋째, 낮은 진입 장벽이다. CRM 앱은 무료로 시작할 수 있고 화면이 직관적이어서, 파이프라인 하나로 시작해 성과 확인 후 판매·재고로 확장하는 경로가 1부 6장의 단계적 AX 전략과 정확히 맞물린다.</w:t>
      </w:r>
    </w:p>
    <w:p>
      <w:pPr>
        <w:pStyle w:val="BodyText"/>
      </w:pPr>
      <w:r>
        <w:t xml:space="preserve">한계도 분명하다. 첫째, 엔터프라이즈 영업 기능의 깊이다. Salesforce로 대표되는 전문 CRM의 정교한 영역 관리, 복잡한 승인·권한 체계, 방대한 서드파티 생태계에 비하면 Odoo CRM은 단순하다. 수십 명 이상의 영업 조직이나 정교한 영업 방법론의 시스템화가 필요한 기업에는 부족이 드러난다. 둘째, 마케팅 자동화의 성숙도다. HubSpot류의 정교한 너처링·어트리뷰션과 비교하면 격차가 있어 B2C 대량 마케팅 중심 기업은 전문 도구 병행을 검토하게 된다. 셋째, 리드 스코어링의 데이터 요구량과 설명 부족이다. 자사 이력이 충분히 쌓이기 전에는 신뢰도가 낮고, 표준 기능은 점수의 근거 설명이 제한적이다. 넷째, 국내 영업 관행과의 간극이다. 명함 문화, 카카오톡 중심 소통, 세금계산서 기반 수금 관행은 표준 기능이 가정하는 이메일·포털 중심 프로세스와 달라, 온라인 서명·포털의 활용률이 업종에 따라 기대보다 낮을 수 있다. 다섯째, 그리고 가장 근본적으로, 입력 규율이라는 보편 과제다. 이것은 Odoo의 약점이 아니라 모든 CRM의 실패 원인 1순위이며, AI 전사·자동 기록이 부담을 줄여 주더라도</w:t>
      </w:r>
      <w:r>
        <w:t xml:space="preserve"> </w:t>
      </w:r>
      <w:r>
        <w:t xml:space="preserve">“</w:t>
      </w:r>
      <w:r>
        <w:t xml:space="preserve">화면에 없는 기회는 없는 기회</w:t>
      </w:r>
      <w:r>
        <w:t xml:space="preserve">”</w:t>
      </w:r>
      <w:r>
        <w:t xml:space="preserve">라는 운영 규율 없이 파이프라인은 카드가 멈춰 있는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기준은 이렇게 정리된다. 영업 인력 수십 명 이하이고 영업과 실행(재고·제조·회계)의 일체감이 경쟁력인 제조·유통 중소기업이라면, 영업 기능의 깊이를 양보하는 대신 실행과의 거리가 0이라는 Odoo의 트레이드오프가 대체로 유리하다. 반대로 영업 조직 자체가 수백 명이고 영업 프로세스의 정교화가 경쟁력의 본질이라면 전문 CRM이 맞다. 서드브레인 관점의 추가 논점은 데이터 주권이다. 폐쇄형 SaaS의 영업 데이터는 API 한도와 반출 비용의 제약 아래 있지만, Odoo의 파이프라인 이력은 자사 데이터베이스 안에 있어 온톨로지 구축(16장)의 원료로 즉시 쓸 수 있다.</w:t>
      </w:r>
    </w:p>
    <w:bookmarkEnd w:id="81"/>
    <w:bookmarkStart w:id="85" w:name="심화-수요예측을-통한-영업-지능화-표지-첫-번째-키워드의-실행"/>
    <w:p>
      <w:pPr>
        <w:pStyle w:val="Heading2"/>
      </w:pPr>
      <w:r>
        <w:t xml:space="preserve">10.9 심화: 수요예측을 통한 영업 지능화 — 표지 첫 번째 키워드의 실행</w:t>
      </w:r>
    </w:p>
    <w:p>
      <w:pPr>
        <w:pStyle w:val="FirstParagraph"/>
      </w:pPr>
      <w:r>
        <w:t xml:space="preserve">이 책의 표지에는 네 개의 핵심 키워드가 적혀 있다. 그 첫 번째가</w:t>
      </w:r>
      <w:r>
        <w:t xml:space="preserve"> </w:t>
      </w:r>
      <w:r>
        <w:t xml:space="preserve">“</w:t>
      </w:r>
      <w:r>
        <w:t xml:space="preserve">수요예측을 통한 영업 지능화</w:t>
      </w:r>
      <w:r>
        <w:t xml:space="preserve">”</w:t>
      </w:r>
      <w:r>
        <w:t xml:space="preserve">이며, 그 실행의 무대가 바로 이 장의 CRM·판매 모듈이다. 왜 영업 지능화의 축이 수요예측인가. 영업의 모든 상류 의사결정 — 어느 리드에 집중할 것인가, 어느 제품군에 판촉을 걸 것인가, 다음 분기 목표를 얼마로 잡을 것인가 — 은 결국</w:t>
      </w:r>
      <w:r>
        <w:t xml:space="preserve"> </w:t>
      </w:r>
      <w:r>
        <w:t xml:space="preserve">“</w:t>
      </w:r>
      <w:r>
        <w:t xml:space="preserve">얼마나 팔릴 것인가</w:t>
      </w:r>
      <w:r>
        <w:t xml:space="preserve">”</w:t>
      </w:r>
      <w:r>
        <w:t xml:space="preserve">라는 하나의 질문에 기대고 있기 때문이다. 그리고 이 질문의 답은 영업에서 멈추지 않는다. 예측된 수요는 재고의 재주문 규칙과 제조의 MPS로 흘러 들어가 공급 전체를 당기는 첫 번째 신호가 된다(표지의 두 번째 키워드</w:t>
      </w:r>
      <w:r>
        <w:t xml:space="preserve"> </w:t>
      </w:r>
      <w:r>
        <w:t xml:space="preserve">“</w:t>
      </w:r>
      <w:r>
        <w:t xml:space="preserve">재고 최적화 및 생산계획 자동화</w:t>
      </w:r>
      <w:r>
        <w:t xml:space="preserve">”</w:t>
      </w:r>
      <w:r>
        <w:t xml:space="preserve">가 12·13장에서 이 신호를 받는다).</w:t>
      </w:r>
    </w:p>
    <w:bookmarkStart w:id="82" w:name="odoo의-수요예측-업무-프로세스"/>
    <w:p>
      <w:pPr>
        <w:pStyle w:val="Heading3"/>
      </w:pPr>
      <w:r>
        <w:t xml:space="preserve">Odoo의 수요예측 업무 프로세스</w:t>
      </w:r>
    </w:p>
    <w:p>
      <w:pPr>
        <w:pStyle w:val="FirstParagraph"/>
      </w:pPr>
      <w:r>
        <w:t xml:space="preserve">Odoo는 수요예측을 별도의 통계 패키지가 아니라 영업 업무의 부산물로 만든다. 표준 프로세스는 다섯 단계로 정리된다.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기회 등록·단계 관리</w:t>
            </w:r>
          </w:p>
        </w:tc>
        <w:tc>
          <w:tcPr/>
          <w:p>
            <w:pPr>
              <w:pStyle w:val="Compact"/>
              <w:jc w:val="left"/>
            </w:pPr>
            <w:r>
              <w:t xml:space="preserve">CRM 파이프라인 칸반</w:t>
            </w:r>
          </w:p>
        </w:tc>
        <w:tc>
          <w:tcPr/>
          <w:p>
            <w:pPr>
              <w:pStyle w:val="Compact"/>
              <w:jc w:val="left"/>
            </w:pPr>
            <w:r>
              <w:t xml:space="preserve">예상 수익, 마감 예정일, 단계</w:t>
            </w:r>
          </w:p>
        </w:tc>
      </w:tr>
      <w:tr>
        <w:tc>
          <w:tcPr/>
          <w:p>
            <w:pPr>
              <w:pStyle w:val="Compact"/>
              <w:jc w:val="left"/>
            </w:pPr>
            <w:r>
              <w:t xml:space="preserve">2</w:t>
            </w:r>
          </w:p>
        </w:tc>
        <w:tc>
          <w:tcPr/>
          <w:p>
            <w:pPr>
              <w:pStyle w:val="Compact"/>
              <w:jc w:val="left"/>
            </w:pPr>
            <w:r>
              <w:t xml:space="preserve">성공 확률 산정</w:t>
            </w:r>
          </w:p>
        </w:tc>
        <w:tc>
          <w:tcPr/>
          <w:p>
            <w:pPr>
              <w:pStyle w:val="Compact"/>
              <w:jc w:val="left"/>
            </w:pPr>
            <w:r>
              <w:t xml:space="preserve">AI 리드 스코어링(자동 확률)</w:t>
            </w:r>
          </w:p>
        </w:tc>
        <w:tc>
          <w:tcPr/>
          <w:p>
            <w:pPr>
              <w:pStyle w:val="Compact"/>
              <w:jc w:val="left"/>
            </w:pPr>
            <w:r>
              <w:t xml:space="preserve">확률(%) — 이력 기반 학습</w:t>
            </w:r>
          </w:p>
        </w:tc>
      </w:tr>
      <w:tr>
        <w:tc>
          <w:tcPr/>
          <w:p>
            <w:pPr>
              <w:pStyle w:val="Compact"/>
              <w:jc w:val="left"/>
            </w:pPr>
            <w:r>
              <w:t xml:space="preserve">3</w:t>
            </w:r>
          </w:p>
        </w:tc>
        <w:tc>
          <w:tcPr/>
          <w:p>
            <w:pPr>
              <w:pStyle w:val="Compact"/>
              <w:jc w:val="left"/>
            </w:pPr>
            <w:r>
              <w:t xml:space="preserve">가중 예측 집계</w:t>
            </w:r>
          </w:p>
        </w:tc>
        <w:tc>
          <w:tcPr/>
          <w:p>
            <w:pPr>
              <w:pStyle w:val="Compact"/>
              <w:jc w:val="left"/>
            </w:pPr>
            <w:r>
              <w:t xml:space="preserve">예측 보고서(Forecast Report)</w:t>
            </w:r>
          </w:p>
        </w:tc>
        <w:tc>
          <w:tcPr/>
          <w:p>
            <w:pPr>
              <w:pStyle w:val="Compact"/>
              <w:jc w:val="left"/>
            </w:pPr>
            <w:r>
              <w:t xml:space="preserve">예상 수익 × 확률 = 가중 수익(prorated revenue)</w:t>
            </w:r>
          </w:p>
        </w:tc>
      </w:tr>
      <w:tr>
        <w:tc>
          <w:tcPr/>
          <w:p>
            <w:pPr>
              <w:pStyle w:val="Compact"/>
              <w:jc w:val="left"/>
            </w:pPr>
            <w:r>
              <w:t xml:space="preserve">4</w:t>
            </w:r>
          </w:p>
        </w:tc>
        <w:tc>
          <w:tcPr/>
          <w:p>
            <w:pPr>
              <w:pStyle w:val="Compact"/>
              <w:jc w:val="left"/>
            </w:pPr>
            <w:r>
              <w:t xml:space="preserve">예측의 공급 연계</w:t>
            </w:r>
          </w:p>
        </w:tc>
        <w:tc>
          <w:tcPr/>
          <w:p>
            <w:pPr>
              <w:pStyle w:val="Compact"/>
              <w:jc w:val="left"/>
            </w:pPr>
            <w:r>
              <w:t xml:space="preserve">판매 분석 → 재주문 규칙·MPS</w:t>
            </w:r>
          </w:p>
        </w:tc>
        <w:tc>
          <w:tcPr/>
          <w:p>
            <w:pPr>
              <w:pStyle w:val="Compact"/>
              <w:jc w:val="left"/>
            </w:pPr>
            <w:r>
              <w:t xml:space="preserve">제품군별 예상 수요</w:t>
            </w:r>
          </w:p>
        </w:tc>
      </w:tr>
      <w:tr>
        <w:tc>
          <w:tcPr/>
          <w:p>
            <w:pPr>
              <w:pStyle w:val="Compact"/>
              <w:jc w:val="left"/>
            </w:pPr>
            <w:r>
              <w:t xml:space="preserve">5</w:t>
            </w:r>
          </w:p>
        </w:tc>
        <w:tc>
          <w:tcPr/>
          <w:p>
            <w:pPr>
              <w:pStyle w:val="Compact"/>
              <w:jc w:val="left"/>
            </w:pPr>
            <w:r>
              <w:t xml:space="preserve">실적 대비 검증</w:t>
            </w:r>
          </w:p>
        </w:tc>
        <w:tc>
          <w:tcPr/>
          <w:p>
            <w:pPr>
              <w:pStyle w:val="Compact"/>
              <w:jc w:val="left"/>
            </w:pPr>
            <w:r>
              <w:t xml:space="preserve">판매 보고서·MAPE 점검</w:t>
            </w:r>
          </w:p>
        </w:tc>
        <w:tc>
          <w:tcPr/>
          <w:p>
            <w:pPr>
              <w:pStyle w:val="Compact"/>
              <w:jc w:val="left"/>
            </w:pPr>
            <w:r>
              <w:t xml:space="preserve">예측 오차 — 다음 회전의 학습 재료</w:t>
            </w:r>
          </w:p>
        </w:tc>
      </w:tr>
    </w:tbl>
    <w:p>
      <w:pPr>
        <w:pStyle w:val="BodyText"/>
      </w:pPr>
      <w:r>
        <w:t xml:space="preserve">핵심은 3단계의 공식이다. CRM의 예측 보고서는 파이프라인의 각 기회를 마감 예정 월별로 배열하고,</w:t>
      </w:r>
      <w:r>
        <w:t xml:space="preserve"> </w:t>
      </w:r>
      <w:r>
        <w:rPr>
          <w:bCs/>
          <w:b/>
        </w:rPr>
        <w:t xml:space="preserve">예상 수익에 성공 확률을 곱한 가중 수익</w:t>
      </w:r>
      <w:r>
        <w:t xml:space="preserve">을 집계해</w:t>
      </w:r>
      <w:r>
        <w:t xml:space="preserve"> </w:t>
      </w:r>
      <w:r>
        <w:t xml:space="preserve">“</w:t>
      </w:r>
      <w:r>
        <w:t xml:space="preserve">다음 달, 그다음 달의 매출 전망</w:t>
      </w:r>
      <w:r>
        <w:t xml:space="preserve">”</w:t>
      </w:r>
      <w:r>
        <w:t xml:space="preserve">을 만든다(Odoo 공식 문서). 개별 영업 담당자의 감이 아니라 파이프라인 데이터 전체가 만드는 전망이며, 10.3절에서 강조한 단계 정의의 정돈이 되어 있을수록 이 전망은 정확해진다. 실무 사례들도 같은 경로를 보여준다 — 제조업에서 CRM·판매의 예측이 MRP의 생산능력 계획과 재고의 예측 기반 재주문 규칙에 정렬되어, 수주가 확정되기 전에 공급이 준비되는 구조다(OS-MENA 제조 사례; Rapsodoo 파트너 사례). 앱스토어에는 기간별 판매예측 입력·비교 앱 등 보완 모듈도 다수 등록되어 있다.</w:t>
      </w:r>
    </w:p>
    <w:bookmarkEnd w:id="82"/>
    <w:bookmarkStart w:id="83" w:name="연구가-말하는-것-무엇이-예측을-정확하게-만드는가"/>
    <w:p>
      <w:pPr>
        <w:pStyle w:val="Heading3"/>
      </w:pPr>
      <w:r>
        <w:t xml:space="preserve">연구가 말하는 것: 무엇이 예측을 정확하게 만드는가</w:t>
      </w:r>
    </w:p>
    <w:p>
      <w:pPr>
        <w:pStyle w:val="FirstParagraph"/>
      </w:pPr>
      <w:r>
        <w:t xml:space="preserve">수요예측 연구의 최대 규모 실증인 M5 대회(월마트 42,840개 시계열)는 세 가지 실무 교훈을 남겼다(Makridakis et al., 2022). 첫째, 기계학습(경사부스팅 계열)이 전통 통계 기법 대비 22.4% 더 정확했다 — 다만 외부 변수(가격·판촉·요일)를 먹였을 때의 이야기다. 둘째, 계층적 예측이 유리하다 — 개별 SKU보다 제품군·지역 수준에서 예측하고 하향 배분하는 쪽이 안정적이다. 셋째, 점 예측보다 구간 예측이 의사결정에 유용하다 —</w:t>
      </w:r>
      <w:r>
        <w:t xml:space="preserve"> </w:t>
      </w:r>
      <w:r>
        <w:t xml:space="preserve">“</w:t>
      </w:r>
      <w:r>
        <w:t xml:space="preserve">다음 달 1,000개</w:t>
      </w:r>
      <w:r>
        <w:t xml:space="preserve">”</w:t>
      </w:r>
      <w:r>
        <w:t xml:space="preserve">가 아니라</w:t>
      </w:r>
      <w:r>
        <w:t xml:space="preserve"> </w:t>
      </w:r>
      <w:r>
        <w:t xml:space="preserve">“</w:t>
      </w:r>
      <w:r>
        <w:t xml:space="preserve">800~1,250개(90% 구간)</w:t>
      </w:r>
      <w:r>
        <w:t xml:space="preserve">”</w:t>
      </w:r>
      <w:r>
        <w:t xml:space="preserve">가 안전재고와 능력 계획의 언어다. 딥러닝 계열로는 확률적 구간 예측을 직접 산출하는 DeepAR이 대표적이다(Salinas et al., 2020). 중소기업 실무로 번역하면 — 데이터가 짧고 품종이 많은 다품종소량 환경일수록, 단품 단위 정밀 예측에 매달리기보다 제품군 계층에서 구간으로 예측하고, CRM 파이프라인이라는 선행 신호를 외부 변수로 결합하는 것이 정석이다.</w:t>
      </w:r>
    </w:p>
    <w:bookmarkEnd w:id="83"/>
    <w:bookmarkStart w:id="84" w:name="ai-에이전트-방법론-수요예측-에이전트-파이프라인"/>
    <w:p>
      <w:pPr>
        <w:pStyle w:val="Heading3"/>
      </w:pPr>
      <w:r>
        <w:t xml:space="preserve">AI 에이전트 방법론: 수요예측 에이전트 파이프라인</w:t>
      </w:r>
    </w:p>
    <w:p>
      <w:pPr>
        <w:pStyle w:val="FirstParagraph"/>
      </w:pPr>
      <w:r>
        <w:t xml:space="preserve">이제 이 장의 방법론적 기여다. 위의 업무 프로세스와 연구 교훈을, 1부 5장의 DMAIC 루프 위에서 상시로 도는</w:t>
      </w:r>
      <w:r>
        <w:t xml:space="preserve"> </w:t>
      </w:r>
      <w:r>
        <w:rPr>
          <w:bCs/>
          <w:b/>
        </w:rPr>
        <w:t xml:space="preserve">수요예측 에이전트 파이프라인</w:t>
      </w:r>
      <w:r>
        <w:t xml:space="preserve">으로 설계한다. 다섯 에이전트가 역할을 분담한다.</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Odoo 판매이력·CRM 파이프라인·가격/판촉·계절 달력 → 학습 데이터셋</w:t>
            </w:r>
          </w:p>
        </w:tc>
        <w:tc>
          <w:tcPr/>
          <w:p>
            <w:pPr>
              <w:pStyle w:val="Compact"/>
              <w:jc w:val="left"/>
            </w:pPr>
            <w:r>
              <w:t xml:space="preserve">n8n 정기 ETL</w:t>
            </w:r>
          </w:p>
        </w:tc>
      </w:tr>
      <w:tr>
        <w:tc>
          <w:tcPr/>
          <w:p>
            <w:pPr>
              <w:pStyle w:val="Compact"/>
              <w:jc w:val="left"/>
            </w:pPr>
            <w:r>
              <w:t xml:space="preserve">② 예측 에이전트</w:t>
            </w:r>
          </w:p>
        </w:tc>
        <w:tc>
          <w:tcPr/>
          <w:p>
            <w:pPr>
              <w:pStyle w:val="Compact"/>
              <w:jc w:val="left"/>
            </w:pPr>
            <w:r>
              <w:t xml:space="preserve">Analyze</w:t>
            </w:r>
          </w:p>
        </w:tc>
        <w:tc>
          <w:tcPr/>
          <w:p>
            <w:pPr>
              <w:pStyle w:val="Compact"/>
              <w:jc w:val="left"/>
            </w:pPr>
            <w:r>
              <w:t xml:space="preserve">데이터셋 → 제품군별 구간 예측(ML) + 파이프라인 가중 수익 결합</w:t>
            </w:r>
          </w:p>
        </w:tc>
        <w:tc>
          <w:tcPr/>
          <w:p>
            <w:pPr>
              <w:pStyle w:val="Compact"/>
              <w:jc w:val="left"/>
            </w:pPr>
            <w:r>
              <w:t xml:space="preserve">ML(경사부스팅/DeepAR)</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예측 → MAPE 백테스트·심볼릭 규칙 검증(급변 시 보류)</w:t>
            </w:r>
          </w:p>
        </w:tc>
        <w:tc>
          <w:tcPr/>
          <w:p>
            <w:pPr>
              <w:pStyle w:val="Compact"/>
              <w:jc w:val="left"/>
            </w:pPr>
            <w:r>
              <w:t xml:space="preserve">규칙 엔진(21.8절의 검증 계층)</w:t>
            </w:r>
          </w:p>
        </w:tc>
      </w:tr>
      <w:tr>
        <w:tc>
          <w:tcPr/>
          <w:p>
            <w:pPr>
              <w:pStyle w:val="Compact"/>
              <w:jc w:val="left"/>
            </w:pPr>
            <w:r>
              <w:t xml:space="preserve">④ 영업 액션 에이전트</w:t>
            </w:r>
          </w:p>
        </w:tc>
        <w:tc>
          <w:tcPr/>
          <w:p>
            <w:pPr>
              <w:pStyle w:val="Compact"/>
              <w:jc w:val="left"/>
            </w:pPr>
            <w:r>
              <w:t xml:space="preserve">Improve</w:t>
            </w:r>
          </w:p>
        </w:tc>
        <w:tc>
          <w:tcPr/>
          <w:p>
            <w:pPr>
              <w:pStyle w:val="Compact"/>
              <w:jc w:val="left"/>
            </w:pPr>
            <w:r>
              <w:t xml:space="preserve">검증된 예측 → 리드 우선순위 재배열·판촉 제안·목표 갱신 초안</w:t>
            </w:r>
          </w:p>
        </w:tc>
        <w:tc>
          <w:tcPr/>
          <w:p>
            <w:pPr>
              <w:pStyle w:val="Compact"/>
              <w:jc w:val="left"/>
            </w:pPr>
            <w:r>
              <w:t xml:space="preserve">Dify 앱 + Odoo 액션</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월 실적 → 오차 분해 리포트·재학습 트리거·HITL 승인 기록</w:t>
            </w:r>
          </w:p>
        </w:tc>
        <w:tc>
          <w:tcPr/>
          <w:p>
            <w:pPr>
              <w:pStyle w:val="Compact"/>
              <w:jc w:val="left"/>
            </w:pPr>
            <w:r>
              <w:t xml:space="preserve">n8n + 감사 로그</w:t>
            </w:r>
          </w:p>
        </w:tc>
      </w:tr>
    </w:tbl>
    <w:p>
      <w:pPr>
        <w:pStyle w:val="BodyText"/>
      </w:pPr>
      <w:r>
        <w:t xml:space="preserve">운영의 리듬은 이렇다. 매주 ①이 데이터를 갱신하고 ②가 예측을 다시 계산하면, ③이 두 개의 관문을 세운다 — 통계 관문(최근 백테스트 MAPE가 임계치 이내인가)과 심볼릭 관문(전월 대비 ±40%를 넘는 급변 예측은 근거 검토 전 자동 반영 금지 같은 규칙). 관문을 통과한 예측만 ④가 영업 액션으로 번역한다: 성공 확률이 높은데 활동이 끊긴 기회를 아침 브리핑 최상단에 올리고, 예측 대비 파이프라인이 부족한 제품군에 캠페인 초안을 만들며, 확정 예측을 재고·MPS로 넘긴다. 사람은 두 지점에서 개입한다 — ④의 제안 승인(HITL)과 ⑤의 오차 리뷰. 그리고 ⑤가 남기는</w:t>
      </w:r>
      <w:r>
        <w:t xml:space="preserve"> </w:t>
      </w:r>
      <w:r>
        <w:t xml:space="preserve">“</w:t>
      </w:r>
      <w:r>
        <w:t xml:space="preserve">예측-실적-승인</w:t>
      </w:r>
      <w:r>
        <w:t xml:space="preserve">”</w:t>
      </w:r>
      <w:r>
        <w:t xml:space="preserve"> </w:t>
      </w:r>
      <w:r>
        <w:t xml:space="preserve">기록이 다음 회전의 학습 데이터가 된다. 21.8절의 언어로 말하면, 이 파이프라인은 뉴럴(②)의 제안을 심볼릭(③)이 검증하고 사람이 통치하는 뉴로-심볼릭 루프의 영업판 실장이다.</w:t>
      </w:r>
    </w:p>
    <w:p>
      <w:pPr>
        <w:pStyle w:val="BodyText"/>
      </w:pPr>
      <w:r>
        <w:t xml:space="preserve">도입 순서는 컨설팅 가이드(10.7)의 연장으로 세 걸음이면 된다. 1개월 차에 파이프라인 단계·확률 데이터를 정돈하고 예측 보고서를 운영 회의의 표준 화면으로 삼는다(수작업 예측의 폐지). 2~3개월 차에 ①②⑤를 구축해 구간 예측과 오차 리포트를 돌린다. 4개월 차 이후 ③④를 얹어 액션 자동화로 확장한다. 성공 판정은 세 지표다 — 제품군 예측 MAPE(목표: 도입 전 대비 20% 이상 개선), 예측이 커버하는 매출 비중, 그리고 예측 기반 액션의 전환율(예측이 지목한 기회의 수주율이 평균보다 높은가).</w:t>
      </w:r>
    </w:p>
    <w:bookmarkEnd w:id="84"/>
    <w:bookmarkEnd w:id="85"/>
    <w:bookmarkStart w:id="86" w:name="핵심-요약-2"/>
    <w:p>
      <w:pPr>
        <w:pStyle w:val="Heading2"/>
      </w:pPr>
      <w:r>
        <w:t xml:space="preserve">핵심 요약</w:t>
      </w:r>
    </w:p>
    <w:p>
      <w:pPr>
        <w:numPr>
          <w:ilvl w:val="0"/>
          <w:numId w:val="1009"/>
        </w:numPr>
        <w:pStyle w:val="Compact"/>
      </w:pPr>
      <w:r>
        <w:t xml:space="preserve">CRM·판매 모듈이 답할 경영 질문은 넷이다. 다음 달 수주는 얼마인가(가중 파이프라인), 어느 리드에 집중하나(우선순위), 왜 지는가(실주 사유), 영업의 약속과 실행은 일치하는가. 담당 KPI는 수주전환율·파이프라인 커버리지·영업 사이클·예측 정확도다.</w:t>
      </w:r>
    </w:p>
    <w:p>
      <w:pPr>
        <w:numPr>
          <w:ilvl w:val="0"/>
          <w:numId w:val="1009"/>
        </w:numPr>
        <w:pStyle w:val="Compact"/>
      </w:pPr>
      <w:r>
        <w:t xml:space="preserve">기능의 본질은 두 가지다. 칸반 파이프라인은 영업 암묵지를 형식지화하는 강제 구조화 장치이고(SECI의 표출화), 판매 모듈은 견적·서명·결제·청구를 실행(재고·제조·회계)과 같은 데이터베이스에 놓는 장치다.</w:t>
      </w:r>
    </w:p>
    <w:p>
      <w:pPr>
        <w:numPr>
          <w:ilvl w:val="0"/>
          <w:numId w:val="1009"/>
        </w:numPr>
        <w:pStyle w:val="Compact"/>
      </w:pPr>
      <w:r>
        <w:t xml:space="preserve">데이터 3정5S의 심장은 정돈이다. 파이프라인 단계는 ’진행 상태의 코드체계’이므로 단계 사전(진입 조건)을 합의하고, 거래처는 1사 1코드로, 실주 사유는 판별 가능한 코드로 강제한다. 휴면 기회의 빨간 패 작전이 부풀려진 파이프라인이라는 부실자산을 제거한다.</w:t>
      </w:r>
    </w:p>
    <w:p>
      <w:pPr>
        <w:numPr>
          <w:ilvl w:val="0"/>
          <w:numId w:val="1009"/>
        </w:numPr>
        <w:pStyle w:val="Compact"/>
      </w:pPr>
      <w:r>
        <w:t xml:space="preserve">눈으로 보는 관리 3단계: 파이프라인 칸반은 1부 3장 공정관리판의 영업판이다(보이는). 정체 기회·활동 공백·커버리지 경보가 이상을 먼저 알리고(말하는), 수주 확률·매출 예측이 재고 보충과 MPS의 수요 신호로 흘러든다(추론하는).</w:t>
      </w:r>
    </w:p>
    <w:p>
      <w:pPr>
        <w:numPr>
          <w:ilvl w:val="0"/>
          <w:numId w:val="1009"/>
        </w:numPr>
        <w:pStyle w:val="Compact"/>
      </w:pPr>
      <w:r>
        <w:t xml:space="preserve">DMAIC 시나리오: 수주전환율 하락을 관리도가 감지하고, 층별·활동 시퀀스 분석이 표면 사유(가격) 뒤의 진짜 원인(견적 응답 지연)을 확정하며, 개선은 견적 템플릿과 48시간 규칙으로 시스템에 환류된다. 실주 사유</w:t>
      </w:r>
      <w:r>
        <w:t xml:space="preserve"> </w:t>
      </w:r>
      <w:r>
        <w:t xml:space="preserve">‘</w:t>
      </w:r>
      <w:r>
        <w:t xml:space="preserve">기타</w:t>
      </w:r>
      <w:r>
        <w:t xml:space="preserve">’</w:t>
      </w:r>
      <w:r>
        <w:t xml:space="preserve"> </w:t>
      </w:r>
      <w:r>
        <w:t xml:space="preserve">31%가 보여주듯 3정5S 없이는 루프가 돌지 않는다.</w:t>
      </w:r>
    </w:p>
    <w:p>
      <w:pPr>
        <w:numPr>
          <w:ilvl w:val="0"/>
          <w:numId w:val="1009"/>
        </w:numPr>
        <w:pStyle w:val="Compact"/>
      </w:pPr>
      <w:r>
        <w:t xml:space="preserve">AI 적용은 세 층이다. Odoo 내장(스코어링·AI Fields·에이전트·전사 요약), 그래프 확장(설명 가능한 예측, 실주 역추적, 이기는 영업 리듬), 자연어 질의(</w:t>
      </w:r>
      <w:r>
        <w:t xml:space="preserve">“</w:t>
      </w:r>
      <w:r>
        <w:t xml:space="preserve">이번 분기 파이프라인 중 위험한 건은?</w:t>
      </w:r>
      <w:r>
        <w:t xml:space="preserve">”</w:t>
      </w:r>
      <w:r>
        <w:t xml:space="preserve">).</w:t>
      </w:r>
    </w:p>
    <w:p>
      <w:pPr>
        <w:numPr>
          <w:ilvl w:val="0"/>
          <w:numId w:val="1009"/>
        </w:numPr>
        <w:pStyle w:val="Compact"/>
      </w:pPr>
      <w:r>
        <w:t xml:space="preserve">흔한 실패는 단계 과다 설계, CRM의 감시 도구화, 회의와 시스템의 이원화, 스코어 맹신·전면 불신이다. 성공 판정은 매출이 아니라 예측의 즉시성과 정확도 개선,</w:t>
      </w:r>
      <w:r>
        <w:t xml:space="preserve"> </w:t>
      </w:r>
      <w:r>
        <w:t xml:space="preserve">‘</w:t>
      </w:r>
      <w:r>
        <w:t xml:space="preserve">기타</w:t>
      </w:r>
      <w:r>
        <w:t xml:space="preserve">’</w:t>
      </w:r>
      <w:r>
        <w:t xml:space="preserve"> </w:t>
      </w:r>
      <w:r>
        <w:t xml:space="preserve">사유 10% 미만 유지다.</w:t>
      </w:r>
    </w:p>
    <w:p>
      <w:pPr>
        <w:numPr>
          <w:ilvl w:val="0"/>
          <w:numId w:val="1009"/>
        </w:numPr>
        <w:pStyle w:val="Compact"/>
      </w:pPr>
      <w:r>
        <w:t xml:space="preserve">표지 첫 키워드 ’수요예측을 통한 영업 지능화’는 CRM 예측 보고서(예상 수익×확률=가중 수익)에서 출발해, 다섯 에이전트(수집·예측·검증 게이트·영업 액션·환류)의 파이프라인으로 상시화된다 — M5 대회의 교훈(ML 22.4% 우위·계층 예측·구간 예측)을 설계에 반영한 뉴로-심볼릭 루프의 영업판이다.</w:t>
      </w:r>
    </w:p>
    <w:bookmarkEnd w:id="86"/>
    <w:bookmarkStart w:id="87" w:name="이-장의-참고문헌-2"/>
    <w:p>
      <w:pPr>
        <w:pStyle w:val="Heading2"/>
      </w:pPr>
      <w:r>
        <w:t xml:space="preserve">이 장의 참고문헌</w:t>
      </w:r>
    </w:p>
    <w:p>
      <w:pPr>
        <w:numPr>
          <w:ilvl w:val="0"/>
          <w:numId w:val="1010"/>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10"/>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10"/>
        </w:numPr>
        <w:pStyle w:val="Compact"/>
      </w:pPr>
      <w:r>
        <w:t xml:space="preserve">Odoo 공식 소개자료 (2026). 『Odoo 모듈 소개』 세미나 자료, CRM·판매·AI 모듈 편.</w:t>
      </w:r>
    </w:p>
    <w:p>
      <w:pPr>
        <w:numPr>
          <w:ilvl w:val="0"/>
          <w:numId w:val="1010"/>
        </w:numPr>
        <w:pStyle w:val="Compact"/>
      </w:pPr>
      <w:r>
        <w:t xml:space="preserve">Odoo S.A. (2025). Odoo 19 Release Notes. https://www.odoo.com/odoo-19-release-notes</w:t>
      </w:r>
    </w:p>
    <w:p>
      <w:pPr>
        <w:numPr>
          <w:ilvl w:val="0"/>
          <w:numId w:val="1010"/>
        </w:numPr>
        <w:pStyle w:val="Compact"/>
      </w:pPr>
      <w:r>
        <w:t xml:space="preserve">Odoo 고객 사례: pro Wirtschaft GT GmbH(영업 효율 40% 향상), A Tech Authority(1년 매출 22% 증가), M S Z Corporate Services(매출 30~40% 증가). https://www.odoo.com/blog/customer-reviews-6</w:t>
      </w:r>
    </w:p>
    <w:p>
      <w:pPr>
        <w:numPr>
          <w:ilvl w:val="0"/>
          <w:numId w:val="1010"/>
        </w:numPr>
        <w:pStyle w:val="Compact"/>
      </w:pPr>
      <w:r>
        <w:t xml:space="preserve">이 책 1부 2장(데이터 3정5S), 3장(눈으로 보는 관리·영업-공장 공유 포털), 5장(DMAIC 데이터 루프), 6장(AX 로드맵) — 본 장 방법론의 원천.</w:t>
      </w:r>
    </w:p>
    <w:p>
      <w:pPr>
        <w:numPr>
          <w:ilvl w:val="0"/>
          <w:numId w:val="1010"/>
        </w:numPr>
        <w:pStyle w:val="Compact"/>
      </w:pPr>
      <w:r>
        <w:t xml:space="preserve">이 책 12장(재고 관리), 13장(제조 관리), 16장(확장 부스터) — 수요 신호의 하류 연결과 그래프 아키텍처.</w:t>
      </w:r>
    </w:p>
    <w:p>
      <w:pPr>
        <w:numPr>
          <w:ilvl w:val="0"/>
          <w:numId w:val="1010"/>
        </w:numPr>
        <w:pStyle w:val="Compact"/>
      </w:pPr>
      <w:r>
        <w:t xml:space="preserve">Makridakis, S., Spiliotis, E., &amp; Assimakopoulos, V. (2022).</w:t>
      </w:r>
      <w:r>
        <w:t xml:space="preserve"> </w:t>
      </w:r>
      <w:r>
        <w:t xml:space="preserve">“</w:t>
      </w:r>
      <w:r>
        <w:t xml:space="preserve">M5 Accuracy Competition: Results, Findings, and Conclusions.</w:t>
      </w:r>
      <w:r>
        <w:t xml:space="preserve">”</w:t>
      </w:r>
      <w:r>
        <w:t xml:space="preserve"> </w:t>
      </w:r>
      <w:r>
        <w:rPr>
          <w:iCs/>
          <w:i/>
        </w:rPr>
        <w:t xml:space="preserve">International Journal of Forecasting</w:t>
      </w:r>
      <w:r>
        <w:t xml:space="preserve">, 38(4).</w:t>
      </w:r>
    </w:p>
    <w:p>
      <w:pPr>
        <w:numPr>
          <w:ilvl w:val="0"/>
          <w:numId w:val="1010"/>
        </w:numPr>
        <w:pStyle w:val="Compact"/>
      </w:pPr>
      <w:r>
        <w:t xml:space="preserve">Salinas, D., Flunkert, V., Gasthaus, J., &amp; Januschowski, T. (2020).</w:t>
      </w:r>
      <w:r>
        <w:t xml:space="preserve"> </w:t>
      </w:r>
      <w:r>
        <w:t xml:space="preserve">“</w:t>
      </w:r>
      <w:r>
        <w:t xml:space="preserve">DeepAR: Probabilistic Forecasting with Autoregressive Recurrent Networks.</w:t>
      </w:r>
      <w:r>
        <w:t xml:space="preserve">”</w:t>
      </w:r>
      <w:r>
        <w:t xml:space="preserve"> </w:t>
      </w:r>
      <w:r>
        <w:rPr>
          <w:iCs/>
          <w:i/>
        </w:rPr>
        <w:t xml:space="preserve">International Journal of Forecasting</w:t>
      </w:r>
      <w:r>
        <w:t xml:space="preserve">, 36(3).</w:t>
      </w:r>
    </w:p>
    <w:p>
      <w:pPr>
        <w:numPr>
          <w:ilvl w:val="0"/>
          <w:numId w:val="1010"/>
        </w:numPr>
        <w:pStyle w:val="Compact"/>
      </w:pPr>
      <w:r>
        <w:t xml:space="preserve">Odoo S.A. (2025).</w:t>
      </w:r>
      <w:r>
        <w:t xml:space="preserve"> </w:t>
      </w:r>
      <w:r>
        <w:t xml:space="preserve">“</w:t>
      </w:r>
      <w:r>
        <w:t xml:space="preserve">Forecast report / Expected revenue report.</w:t>
      </w:r>
      <w:r>
        <w:t xml:space="preserve">”</w:t>
      </w:r>
      <w:r>
        <w:t xml:space="preserve"> </w:t>
      </w:r>
      <w:r>
        <w:t xml:space="preserve">Odoo 19.0 Documentation, CRM Performance.</w:t>
      </w:r>
    </w:p>
    <w:p>
      <w:pPr>
        <w:numPr>
          <w:ilvl w:val="0"/>
          <w:numId w:val="1010"/>
        </w:numPr>
        <w:pStyle w:val="Compact"/>
      </w:pPr>
      <w:r>
        <w:t xml:space="preserve">OS-MENA (2025).</w:t>
      </w:r>
      <w:r>
        <w:t xml:space="preserve"> </w:t>
      </w:r>
      <w:r>
        <w:t xml:space="preserve">“</w:t>
      </w:r>
      <w:r>
        <w:t xml:space="preserve">Sales Forecasting and Financial Control in Manufacturing with Odoo.</w:t>
      </w:r>
      <w:r>
        <w:t xml:space="preserve">”</w:t>
      </w:r>
      <w:r>
        <w:t xml:space="preserve"> </w:t>
      </w:r>
      <w:r>
        <w:t xml:space="preserve">(제조업 예측-MRP 정렬 사례)</w:t>
      </w:r>
    </w:p>
    <w:bookmarkEnd w:id="87"/>
    <w:bookmarkEnd w:id="88"/>
    <w:bookmarkStart w:id="105"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89"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유통사의 컨설팅에서, 나는 구매 과장의 책상 서랍에서 회사의 조달 시스템 전부를 보았다. 업체별 단가가 적힌 수첩 한 권, 견적서 팩스 뭉치, 그리고 품목별 발주 이력이 담긴 엑셀 파일이었다. 과장은 유능했다. 어느 업체가 급할 때 이틀을 당겨 주는지, 환율이 오르면 어느 업체가 먼저 단가 인상을 요구하는지 다 알고 있었다. 문제는 그 지식이 회사가 아니라 과장의 것이라는 점이었다. 몇 달 뒤 그가 이직하자 회사는 발주 시점을 놓쳐 결품을 냈고, 신임 담당자는 관행 단가보다 7% 비싼 견적에 서명했으며, 아무도 그것이 비싸다는 사실을 알지 못했다. 기업의 돈은 판매에서 들어오지만 대부분 구매에서 나간다. 제조업 원가에서 재료비는 통상 절반을 넘고 유통업이라면 매출원가의 거의 전부가 매입에서 결정된다. 그럼에도 많은 중소기업에서 조달의 기록은 조직의 자산이 아니라 개인의 기억으로만 존재한다.</w:t>
      </w:r>
    </w:p>
    <w:p>
      <w:pPr>
        <w:pStyle w:val="BodyText"/>
      </w:pPr>
      <w:r>
        <w:t xml:space="preserve">매입(Purchase) 모듈이 답해야 할 경영의 질문은 세 겹이다. 첫째,</w:t>
      </w:r>
      <w:r>
        <w:t xml:space="preserve"> </w:t>
      </w:r>
      <w:r>
        <w:rPr>
          <w:bCs/>
          <w:b/>
        </w:rPr>
        <w:t xml:space="preserve">언제, 얼마나 발주할 것인가.</w:t>
      </w:r>
      <w:r>
        <w:t xml:space="preserve"> </w:t>
      </w:r>
      <w:r>
        <w:t xml:space="preserve">결품은 판매 기회와 생산 일정을 잃게 하고, 과잉 발주는 자금을 창고에 묶는다. 최적 발주 시점과 수량은 미래 수요와 리드타임의 함수인데, 둘 다 측정 없이는 알 수 없는 값이다. 둘째,</w:t>
      </w:r>
      <w:r>
        <w:t xml:space="preserve"> </w:t>
      </w:r>
      <w:r>
        <w:rPr>
          <w:bCs/>
          <w:b/>
        </w:rPr>
        <w:t xml:space="preserve">누구에게 발주할 것인가.</w:t>
      </w:r>
      <w:r>
        <w:t xml:space="preserve"> </w:t>
      </w:r>
      <w:r>
        <w:t xml:space="preserve">이 단가는 적정한가, 이 업체의 납기는 믿을 만한가, 비교할 대안은 있는가. 셋째,</w:t>
      </w:r>
      <w:r>
        <w:t xml:space="preserve"> </w:t>
      </w:r>
      <w:r>
        <w:rPr>
          <w:bCs/>
          <w:b/>
        </w:rPr>
        <w:t xml:space="preserve">이 공급 구조는 안전한가.</w:t>
      </w:r>
      <w:r>
        <w:t xml:space="preserve"> </w:t>
      </w:r>
      <w:r>
        <w:t xml:space="preserve">특정 업체가 한 달 멈추면 어떤 제품의 어떤 고객 납기가 무너지는가 — 단일 소싱의 리스크는 평시에는 보이지 않다가 사고 때 청구서로 돌아온다. 크랄리치가 1983년에 구매를 ’공급 관리’로 격상하라고 요구한 이래(Kraljic, 1983), 이 질문들은 구매 부서의 실무가 아니라 경영의 의제가 되었다. 담당 KPI는 공급업체 납기준수율, 구매단가 절감률(및 단가 이상 건수), 결품 발생 건수, 발주 처리 리드타임, 단일 소싱 품목 비율이다.</w:t>
      </w:r>
    </w:p>
    <w:bookmarkEnd w:id="89"/>
    <w:bookmarkStart w:id="93" w:name="기능-해부-rfq에서-3단계-대조까지"/>
    <w:p>
      <w:pPr>
        <w:pStyle w:val="Heading2"/>
      </w:pPr>
      <w:r>
        <w:t xml:space="preserve">11.2 기능 해부: RFQ에서 3단계 대조까지</w:t>
      </w:r>
    </w:p>
    <w:p>
      <w:pPr>
        <w:pStyle w:val="CaptionedFigure"/>
      </w:pPr>
      <w:r>
        <w:drawing>
          <wp:inline>
            <wp:extent cx="4206240" cy="3474719"/>
            <wp:effectExtent b="0" l="0" r="0" t="0"/>
            <wp:docPr descr="그림 11-1. 발주 자동화 사이클 — 재고 하한 감지에서 재고·회계 반영까지" title="" id="91" name="Picture"/>
            <a:graphic>
              <a:graphicData uri="http://schemas.openxmlformats.org/drawingml/2006/picture">
                <pic:pic>
                  <pic:nvPicPr>
                    <pic:cNvPr descr="figures/fig_111_procure_cycle.png" id="92" name="Picture"/>
                    <pic:cNvPicPr>
                      <a:picLocks noChangeArrowheads="1" noChangeAspect="1"/>
                    </pic:cNvPicPr>
                  </pic:nvPicPr>
                  <pic:blipFill>
                    <a:blip r:embed="rId90"/>
                    <a:stretch>
                      <a:fillRect/>
                    </a:stretch>
                  </pic:blipFill>
                  <pic:spPr bwMode="auto">
                    <a:xfrm>
                      <a:off x="0" y="0"/>
                      <a:ext cx="4206240" cy="3474719"/>
                    </a:xfrm>
                    <a:prstGeom prst="rect">
                      <a:avLst/>
                    </a:prstGeom>
                    <a:noFill/>
                    <a:ln w="9525">
                      <a:noFill/>
                      <a:headEnd/>
                      <a:tailEnd/>
                    </a:ln>
                  </pic:spPr>
                </pic:pic>
              </a:graphicData>
            </a:graphic>
          </wp:inline>
        </w:drawing>
      </w:r>
    </w:p>
    <w:p>
      <w:pPr>
        <w:pStyle w:val="ImageCaption"/>
      </w:pPr>
      <w:r>
        <w:t xml:space="preserve">그림 11-1. 발주 자동화 사이클 — 재고 하한 감지에서 재고·회계 반영까지</w:t>
      </w:r>
    </w:p>
    <w:p>
      <w:pPr>
        <w:pStyle w:val="BodyText"/>
      </w:pPr>
      <w:r>
        <w:t xml:space="preserve">Odoo 매입 모듈은 공급업체 관리, 견적 요청(RFQ, Request for Quotation), 발주(PO), 입고, 대금 지급까지를 하나의 문서 흐름으로 잇는다.</w:t>
      </w:r>
      <w:r>
        <w:t xml:space="preserve"> </w:t>
      </w:r>
      <w:r>
        <w:t xml:space="preserve">“</w:t>
      </w:r>
      <w:r>
        <w:t xml:space="preserve">재고 부족 시 발주 요청서를 자동 생성하여 품절 리스크를 원천 차단</w:t>
      </w:r>
      <w:r>
        <w:t xml:space="preserve">”</w:t>
      </w:r>
      <w:r>
        <w:t xml:space="preserve">하고</w:t>
      </w:r>
      <w:r>
        <w:t xml:space="preserve"> </w:t>
      </w:r>
      <w:r>
        <w:t xml:space="preserve">“</w:t>
      </w:r>
      <w:r>
        <w:t xml:space="preserve">입고 즉시 재고·회계 자동 반영, 수작업 없는 완벽한 연동</w:t>
      </w:r>
      <w:r>
        <w:t xml:space="preserve">”</w:t>
      </w:r>
      <w:r>
        <w:t xml:space="preserve">을 구현한다는 것이 공식 소개의 요약이다(Odoo 공식 소개자료).</w:t>
      </w:r>
    </w:p>
    <w:p>
      <w:pPr>
        <w:pStyle w:val="BodyText"/>
      </w:pPr>
      <w:r>
        <w:t xml:space="preserve">중심 기능은 재주문 규칙(reordering rule) 기반의 발주 자동화다. 품목별 최소·최대 재고를 설정하면, 예측 재고(현재고-예정 출고+예정 입고)가 최소치 아래로 내려가는 순간 시스템이 발주 요청서를 자동 생성한다. 현재고가 아니라 판매·제조 주문이 예약한 미래 수요까지 반영해 선제적으로 보충한다는 점이 엑셀 발주 관리와의 본질적 차이다. 재고를 두지 않는 품목에는 MTO(주문 기반 조달) 경로를 적용해 판매 주문 확정 즉시 발주 요청이 생성되게 한다. RFQ 자동화와 업체 비교도 표준 흐름이다. 하나의 구매 요구에 복수 업체로 RFQ를 발송하고 회신된 가격·납기를 비교해 낙찰 RFQ만 PO로 확정하며, 품목 마스터에 등록된 업체별 가격표(수량 구간 단가·최소 주문 수량·리드타임)가 발주 시 자동 적용된다. 공급업체는 전용 포털에서 RFQ를 확인·회신하고, 구매 담당자는 매입 분석 현황판에서 업체별 발주 금액과 납기 준수율을 검토한다(Odoo 공식 소개자료). 입고가 확정되면 재고 수량과 재고 자산 계정이 동시에 갱신되고, 공급업체 청구서는 PO·입고 기록과 3단계 대조(3-way match)되어 수량·단가 불일치를 자동으로 걸러낸다.</w:t>
      </w:r>
    </w:p>
    <w:p>
      <w:pPr>
        <w:pStyle w:val="BlockText"/>
      </w:pPr>
      <w:r>
        <w:rPr>
          <w:bCs/>
          <w:b/>
        </w:rPr>
        <w:t xml:space="preserve">사례</w:t>
      </w:r>
      <w:r>
        <w:t xml:space="preserve"> </w:t>
      </w:r>
      <w:r>
        <w:t xml:space="preserve">“</w:t>
      </w:r>
      <w:r>
        <w:t xml:space="preserve">Odoo 매입 앱 덕분에 매일 70개의 레스토랑에 공급하고 있는 1,000여 건의 주문을 완벽하게 처리하고 있습니다.</w:t>
      </w:r>
      <w:r>
        <w:t xml:space="preserve">”</w:t>
      </w:r>
      <w:r>
        <w:t xml:space="preserve">(Barry Dehertog, F&amp;B 기업 IT 프로젝트 매니저, Odoo 공식 소개자료) 품목 수가 많고 발주 주기가 짧으며 유통기한 제약이 있는 식자재 업종에서 하루 1,000건은 사람의 손을 넘어서는 처리량이다. 재주문 규칙이 발주서 초안을 만들고 사람은 예외만 승인하는 구조가 이 처리량을 흡수한다. 크루즈 운영사 Lotus Cruises는 구매 승인 자동화와 중복 입력 제거로 주문 처리 시간을 1개월에서 1~2일로 단축했고(Odoo 고객 사례), 싱가포르의 설비 엔지니어링사 Meridionale Impianti는 PO 승인 시 제조 오더가 자동 생성되게 하여 사무실과 공장 사이의 수작업 왕복을 제거했다(Odoo 고객 사례).</w:t>
      </w:r>
    </w:p>
    <w:p>
      <w:pPr>
        <w:pStyle w:val="FirstParagraph"/>
      </w:pPr>
      <w:r>
        <w:t xml:space="preserve">조달 자동화의 확장 방향을 보여주는 대형 사례도 있다. 필리핀의 식품 기업 Del Monte Philippines는 전국 유통사의 판매 데이터를 Odoo로 통합하고 지속 보충(CRP)과 공급자 재고 관리(VMI)까지 구매 자동화를 확장했다(Odoo 고객 사례). 판매 시점 데이터가 곧 보충 신호가 되는 이 구조는, 재주문 규칙이 향하는 종착점 — 수요와 조달의 직결 — 을 예시한다.</w:t>
      </w:r>
    </w:p>
    <w:p>
      <w:pPr>
        <w:pStyle w:val="BodyText"/>
      </w:pPr>
      <w:r>
        <w:t xml:space="preserve">컨설턴트의 요약은 이렇다. 이 모듈의 본질은 발주서 작성기가 아니라 두 개의 전환 장치다. 하나는 반복 발주를 규칙의 집행으로 바꾸어 사람을 판단(승인·예외 처리)에 집중시키는 장치이고, 다른 하나는 공급업체 평가를 담당자의 인상에서 트랜잭션의 집계로 바꾸는 장치다.</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 평균 지연 3.2일</w:t>
      </w:r>
      <w:r>
        <w:t xml:space="preserve">”</w:t>
      </w:r>
      <w:r>
        <w:t xml:space="preserve">로 전환되는 것 — 서두의 구매 과장이 가진 암묵지가 조직의 형식지로 표출화되는 것이다(Nonaka &amp; Takeuchi, 1995).</w:t>
      </w:r>
    </w:p>
    <w:bookmarkEnd w:id="93"/>
    <w:bookmarkStart w:id="94"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부터다. 몇 년째 거래 없는 공급업체, 폐업했거나 상호가 바뀐 업체, 같은 회사가 표기 차이로 중복 등록된 코드에 1부 2장의 빨간 패를 붙인다. 기준은 물리 5S와 같은 방식으로 정한다 — 예컨대</w:t>
      </w:r>
      <w:r>
        <w:t xml:space="preserve"> </w:t>
      </w:r>
      <w:r>
        <w:t xml:space="preserve">“</w:t>
      </w:r>
      <w:r>
        <w:t xml:space="preserve">24개월 발주 실적 없음 + 향후 거래 계획 없음</w:t>
      </w:r>
      <w:r>
        <w:t xml:space="preserve">”</w:t>
      </w:r>
      <w:r>
        <w:t xml:space="preserve">이면 보관(archive) 처리. 죽은 가격표도 함께 버린다. 3년 전 단가가 유효 표시로 남아 있는 가격표는 자동 적용되는 순간 오발주의 원인이 되는, 1부 2장이 말한 ’죽어 있는 규정’의 조달판이다.</w:t>
      </w:r>
    </w:p>
    <w:p>
      <w:pPr>
        <w:pStyle w:val="BodyText"/>
      </w:pPr>
      <w:r>
        <w:rPr>
          <w:bCs/>
          <w:b/>
        </w:rPr>
        <w:t xml:space="preserve">정돈</w:t>
      </w:r>
      <w:r>
        <w:t xml:space="preserve">의 첫 대상은 공급업체 마스터의 1사 1코드다. 사업자번호 기준으로 중복을 차단하고, 결제조건·통화·담당 창구를 표준 필드로 통일한다. 그러나 이 모듈 정돈의 고유한 핵심은 단가 이력의 정돈이다. 많은 회사에서 단가는 ’최신값 하나’로만 관리되어, 언제 얼마였고 언제 얼마로 올랐는지의 이력이 이메일과 수첩에 흩어져 있다. 품목-공급업체 가격표를 유효기간과 함께 시스템에 등록하는 순간, 단가는 스칼라 값에서 시계열이 된다. 시계열이 되어야</w:t>
      </w:r>
      <w:r>
        <w:t xml:space="preserve"> </w:t>
      </w:r>
      <w:r>
        <w:t xml:space="preserve">“</w:t>
      </w:r>
      <w:r>
        <w:t xml:space="preserve">이 인상은 적정한가</w:t>
      </w:r>
      <w:r>
        <w:t xml:space="preserve">”</w:t>
      </w:r>
      <w:r>
        <w:t xml:space="preserve">라는 질문이 비교 가능해지고, 뒤에서 볼 가격 이상 탐지의 학습 재료가 생긴다. 아울러 발주의 정위치 원칙을 세운다. 모든 발주는 시스템의 PO로만 나간다 — 전화와 카카오톡으로 나간 주문은 데이터로 존재하지 않으므로, 3단계 대조도 성과 집계도 그 순간 구멍이 난다.</w:t>
      </w:r>
    </w:p>
    <w:p>
      <w:pPr>
        <w:pStyle w:val="BodyText"/>
      </w:pPr>
      <w:r>
        <w:rPr>
          <w:bCs/>
          <w:b/>
        </w:rPr>
        <w:t xml:space="preserve">청소</w:t>
      </w:r>
      <w:r>
        <w:t xml:space="preserve">는 값의 실사다. 가격표의 단가·리드타임을 최근 실적과 대조해 갱신하고, 결제조건·담당자 변경을 반영하며, 재주문 규칙의 최소·최대값이 현재 수요 수준과 맞는지 점검한다.</w:t>
      </w:r>
      <w:r>
        <w:t xml:space="preserve"> </w:t>
      </w:r>
      <w:r>
        <w:rPr>
          <w:bCs/>
          <w:b/>
        </w:rPr>
        <w:t xml:space="preserve">청결</w:t>
      </w:r>
      <w:r>
        <w:t xml:space="preserve">은 재오염의 차단이다. 신규 공급업체 등록에 승인 게이트를 두고(등록 담당 일원화), 가격표 등록 시 유효기간을 필수로 하며, 3단계 대조의 허용 오차(수량·단가)를 규정으로 정해 시스템에 심는다.</w:t>
      </w:r>
      <w:r>
        <w:t xml:space="preserve"> </w:t>
      </w:r>
      <w:r>
        <w:rPr>
          <w:bCs/>
          <w:b/>
        </w:rPr>
        <w:t xml:space="preserve">습관화</w:t>
      </w:r>
      <w:r>
        <w:t xml:space="preserve">가 이 모듈에서 갖는 특별한 의미는 리드타임 실적의 정량이다. 리드타임은 계획(1부 4장의 기준일정)의 입력값인데, 대부분의 회사에서 이 값은 등록 당시의 추정치로 화석화되어 있다. 입고를 발생 시점에 기록하는 습관이 서면 발주일과 입고일의 차이가 자동으로 쌓여 리드타임이 추정에서 측정으로, 단일값에서 분포로 진화한다. 1부 4장이 강조했듯 계획의 여유(버퍼)는 이 분포 위에서만 정확히 배분될 수 있다. 월간 구매 회의를 시스템 리포트로 진행하는 정례화 — 납기준수율과 단가 변동을 같은 화면에서 보는 리듬 — 가 이 모든 규율의 닻이다.</w:t>
      </w:r>
    </w:p>
    <w:bookmarkEnd w:id="94"/>
    <w:bookmarkStart w:id="98" w:name="눈으로-보는-관리의-적용-발주-현황판에서-공급-리스크까지"/>
    <w:p>
      <w:pPr>
        <w:pStyle w:val="Heading2"/>
      </w:pPr>
      <w:r>
        <w:t xml:space="preserve">11.4 눈으로 보는 관리의 적용: 발주 현황판에서 공급 리스크까지</w:t>
      </w:r>
    </w:p>
    <w:p>
      <w:pPr>
        <w:pStyle w:val="CaptionedFigure"/>
      </w:pPr>
      <w:r>
        <w:drawing>
          <wp:inline>
            <wp:extent cx="4206240" cy="2834640"/>
            <wp:effectExtent b="0" l="0" r="0" t="0"/>
            <wp:docPr descr="그림 11-2. 단일 소싱 리스크 네트워크 — 한 업체에만 이어진 품목이 위험 노드다" title="" id="96" name="Picture"/>
            <a:graphic>
              <a:graphicData uri="http://schemas.openxmlformats.org/drawingml/2006/picture">
                <pic:pic>
                  <pic:nvPicPr>
                    <pic:cNvPr descr="figures/fig_112_sourcing_risk.png" id="97" name="Picture"/>
                    <pic:cNvPicPr>
                      <a:picLocks noChangeArrowheads="1" noChangeAspect="1"/>
                    </pic:cNvPicPr>
                  </pic:nvPicPr>
                  <pic:blipFill>
                    <a:blip r:embed="rId95"/>
                    <a:stretch>
                      <a:fillRect/>
                    </a:stretch>
                  </pic:blipFill>
                  <pic:spPr bwMode="auto">
                    <a:xfrm>
                      <a:off x="0" y="0"/>
                      <a:ext cx="4206240" cy="2834640"/>
                    </a:xfrm>
                    <a:prstGeom prst="rect">
                      <a:avLst/>
                    </a:prstGeom>
                    <a:noFill/>
                    <a:ln w="9525">
                      <a:noFill/>
                      <a:headEnd/>
                      <a:tailEnd/>
                    </a:ln>
                  </pic:spPr>
                </pic:pic>
              </a:graphicData>
            </a:graphic>
          </wp:inline>
        </w:drawing>
      </w:r>
    </w:p>
    <w:p>
      <w:pPr>
        <w:pStyle w:val="ImageCaption"/>
      </w:pPr>
      <w:r>
        <w:t xml:space="preserve">그림 11-2. 단일 소싱 리스크 네트워크 — 한 업체에만 이어진 품목이 위험 노드다</w:t>
      </w:r>
    </w:p>
    <w:p>
      <w:pPr>
        <w:pStyle w:val="BodyText"/>
      </w:pPr>
      <w:r>
        <w:t xml:space="preserve">1부 3장이 정식화한 보이는→말하는→추론하는 3단계는 공장 담장 안의 이야기로 그치지 않는다. 조달은 회사의 통제가 미치지 않는 외부(공급업체)와의 접면이므로, 오히려 이상을 즉시 드러내는 구조의 가치가 더 크다.</w:t>
      </w:r>
    </w:p>
    <w:p>
      <w:pPr>
        <w:pStyle w:val="BodyText"/>
      </w:pPr>
      <w:r>
        <w:rPr>
          <w:bCs/>
          <w:b/>
        </w:rPr>
        <w:t xml:space="preserve">보이는 단계.</w:t>
      </w:r>
      <w:r>
        <w:t xml:space="preserve"> </w:t>
      </w:r>
      <w:r>
        <w:t xml:space="preserve">조달의 관리판은 RFQ→발주→입고 대기→입고 완료로 흐르는 발주 현황판이다. 1부 3장의 공정관리판이 로트의 위치를 보이게 했듯, 발주 현황판은 주문의 위치를 보이게 한다. 열마다 쌓인 문서의 수와 금액이 곧 조달의 재공이며, 특정 열의 적체 — 회신 없는 RFQ, 입고 예정일이 지난 PO — 가 구획을 초과한 이상으로 드러난다. 품목 관점에서는 예측 재고와 입고 예정이 겹쳐 보이는 보충 화면이</w:t>
      </w:r>
      <w:r>
        <w:t xml:space="preserve"> </w:t>
      </w:r>
      <w:r>
        <w:t xml:space="preserve">“</w:t>
      </w:r>
      <w:r>
        <w:t xml:space="preserve">무엇이, 언제, 몇 개 들어오는가</w:t>
      </w:r>
      <w:r>
        <w:t xml:space="preserve">”</w:t>
      </w:r>
      <w:r>
        <w:t xml:space="preserve">를 즉답한다. 원전의 출고표가 자재의 흐름을 다섯 가지 기능으로 통제했듯, PO 문서 하나가 지시·확인·재고 반영·원가 집계를 겸하는 것이다.</w:t>
      </w:r>
    </w:p>
    <w:p>
      <w:pPr>
        <w:pStyle w:val="BodyText"/>
      </w:pPr>
      <w:r>
        <w:rPr>
          <w:bCs/>
          <w:b/>
        </w:rPr>
        <w:t xml:space="preserve">말하는 단계.</w:t>
      </w:r>
      <w:r>
        <w:t xml:space="preserve"> </w:t>
      </w:r>
      <w:r>
        <w:t xml:space="preserve">세 종류의 경보를 설계한다. 첫째, 납기 지연 경보다. 입고 예정일을 넘긴 PO에 대해 시스템이 담당자에게 알리고 공급업체에 독촉 메일을 보낸다. 고객 납기의 지연이 출하일에야 발견되는 회사와, 자재 입고 지연 시점에 이미 경보를 받는 회사의 차이는 대응 시간의 차이다. 둘째, 대조 불일치 경보다. 3단계 대조에서 걸린 수량·단가 차이가 담당자 확인 없이 결제로 넘어가지 않게 한다. 셋째, 무응답 RFQ 경보다. Odoo 표준은 RFQ 발송 후의 독촉을 지원하지 않으므로(11.8절), 이 경보는 n8n 워크플로로 보완하는 대표적 지점이다. 회신 기한을 넘긴 RFQ를 집계해 자동 독촉을 발송하고, 무응답이 반복되는 업체는 대응력 이력으로 축적한다.</w:t>
      </w:r>
    </w:p>
    <w:p>
      <w:pPr>
        <w:pStyle w:val="BodyText"/>
      </w:pPr>
      <w:r>
        <w:rPr>
          <w:bCs/>
          <w:b/>
        </w:rPr>
        <w:t xml:space="preserve">추론하는 단계.</w:t>
      </w:r>
      <w:r>
        <w:t xml:space="preserve"> </w:t>
      </w:r>
      <w:r>
        <w:t xml:space="preserve">축적된 시계열 위에서 시스템은 두 가지를 미리 말한다. 하나는 가격 이상 탐지다. 품목-업체-단가의 이력이 정돈되어 있으면, 평소 분포를 벗어난 단가 인상, 동일 품목의 업체 간 이례적 편차, 환율 변동 대비 과도한 전가를 통계적으로 표시할 수 있다. 서두의</w:t>
      </w:r>
      <w:r>
        <w:t xml:space="preserve"> </w:t>
      </w:r>
      <w:r>
        <w:t xml:space="preserve">“</w:t>
      </w:r>
      <w:r>
        <w:t xml:space="preserve">7% 비싼 견적에 서명한 신임 담당자</w:t>
      </w:r>
      <w:r>
        <w:t xml:space="preserve">”</w:t>
      </w:r>
      <w:r>
        <w:t xml:space="preserve"> </w:t>
      </w:r>
      <w:r>
        <w:t xml:space="preserve">문제는 베테랑의 기억이 아니라 이 탐지 규칙이 막는 것이다. 다른 하나는 공급 리스크의 예측이다. 납기준수율의 추세 악화, 리드타임 분산의 확대, 특정 품목의 단일 소싱이 결합되면</w:t>
      </w:r>
      <w:r>
        <w:t xml:space="preserve"> </w:t>
      </w:r>
      <w:r>
        <w:t xml:space="preserve">“</w:t>
      </w:r>
      <w:r>
        <w:t xml:space="preserve">이 업체 의존도를 낮춰야 한다</w:t>
      </w:r>
      <w:r>
        <w:t xml:space="preserve">”</w:t>
      </w:r>
      <w:r>
        <w:t xml:space="preserve">는 선제 경고가 된다. 이 추론이 그래프 위에서 완성되는 모습은 11.6절에서 다룬다.</w:t>
      </w:r>
    </w:p>
    <w:bookmarkEnd w:id="98"/>
    <w:bookmarkStart w:id="99" w:name="dmaic-루프-시나리오-공급업체-납기준수율"/>
    <w:p>
      <w:pPr>
        <w:pStyle w:val="Heading2"/>
      </w:pPr>
      <w:r>
        <w:t xml:space="preserve">11.5 DMAIC 루프 시나리오: 공급업체 납기준수율</w:t>
      </w:r>
    </w:p>
    <w:p>
      <w:pPr>
        <w:pStyle w:val="FirstParagraph"/>
      </w:pPr>
      <w:r>
        <w:t xml:space="preserve">대표 KPI로 공급업체 납기준수율을 택한다. 납기준수율은 조달 데이터 품질의 종합 지표이자 — 발주일·요청 납기·입고일이 모두 정확히 기록되어야 계산된다 — 생산 일정(1부 4장)과 고객 납기로 직결되는 상류 지표이기 때문이다.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자재 입고 지연으로 인한 생산 일정 변경이 월 6건으로 증가. 문제 정의문:</w:t>
            </w:r>
            <w:r>
              <w:t xml:space="preserve"> </w:t>
            </w:r>
            <w:r>
              <w:t xml:space="preserve">“</w:t>
            </w:r>
            <w:r>
              <w:t xml:space="preserve">CTQ=요청 납기 대비 입고 지연, 범위=최근 6개월 PO 1,240건, 현재 전체 납기준수율 84%, 목표 92%</w:t>
            </w:r>
            <w:r>
              <w:t xml:space="preserve">”</w:t>
            </w:r>
            <w:r>
              <w:t xml:space="preserve">. 구매 책임자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PO·입고 트랜잭션은 축적되어 있으나 측정 신뢰성 점검에서 두 결함 발견 — 요청 납기를 관행상 일괄 ’2주 후’로 입력해 온 품목군(자의 눈금이 굽어 있음), 전화 발주 후 사후 등록된 PO 9%(발주일 왜곡). 소급 보정과 함께 시스템 외 발주 금지 규칙 재확인</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층별 분석: 지연의 61%가 상위 3개 업체에 집중, 그중 A사는 준수율이 91%→72%로 추세 악화(검정 유의). 리드타임 분포 분석: A사 평균은 6일이나 분산이 두 배로 확대. 그래프 역추적: A사 공급 품목 중 4종이 대체 업체 없는 단일 소싱이며 주력 제품 2종의 BOM에 투입됨. 구매 담당 노트에서</w:t>
            </w:r>
            <w:r>
              <w:t xml:space="preserve"> </w:t>
            </w:r>
            <w:r>
              <w:t xml:space="preserve">“</w:t>
            </w:r>
            <w:r>
              <w:t xml:space="preserve">A사 설비 증설로 소로트 후순위</w:t>
            </w:r>
            <w:r>
              <w:t xml:space="preserve">”</w:t>
            </w:r>
            <w:r>
              <w:t xml:space="preserve"> </w:t>
            </w:r>
            <w:r>
              <w:t xml:space="preserve">경험칙 확인</w:t>
            </w:r>
          </w:p>
        </w:tc>
        <w:tc>
          <w:tcPr/>
          <w:p>
            <w:pPr>
              <w:pStyle w:val="Compact"/>
              <w:jc w:val="left"/>
            </w:pPr>
            <w:r>
              <w:t xml:space="preserve">원인 확정: A사 능력 변동+단일 소싱 구조</w:t>
            </w:r>
          </w:p>
        </w:tc>
      </w:tr>
      <w:tr>
        <w:tc>
          <w:tcPr/>
          <w:p>
            <w:pPr>
              <w:pStyle w:val="Compact"/>
              <w:jc w:val="left"/>
            </w:pPr>
            <w:r>
              <w:t xml:space="preserve">Improve</w:t>
            </w:r>
          </w:p>
        </w:tc>
        <w:tc>
          <w:tcPr/>
          <w:p>
            <w:pPr>
              <w:pStyle w:val="Compact"/>
              <w:jc w:val="left"/>
            </w:pPr>
            <w:r>
              <w:t xml:space="preserve">대책 후보: ①A사와 월간 물량 예약 계약 ②단일 소싱 4종 중 2종의 대체 업체 개발 ③A사 품목의 재주문점 상향(리드타임 분포 반영) ④발주 로트 통합으로 소로트 후순위 문제 완화. frePPLe 시뮬레이션으로 ③의 재고 증가 비용과 결품 감소 효과를 비교 — ②+③ 조합이 준수율 +6%p 상당, 재고 증가는 허용 범위. 구매 책임자가 승인하되 ②는 품질 승인 절차를 전제로</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업체가 품목 마스터의 제2 공급자로 등록되고 배분 규칙 설정, A사 품목 재주문 규칙 파라미터 개정(표준의 시스템 저장), 업체별 납기준수율 관리도 신설·상시 감시. 4주 후 실측 판정 예정. 잔여 과제</w:t>
            </w:r>
            <w:r>
              <w:t xml:space="preserve"> </w:t>
            </w:r>
            <w:r>
              <w:t xml:space="preserve">“</w:t>
            </w:r>
            <w:r>
              <w:t xml:space="preserve">리드타임 분포 기반 재주문점의 분기 자동 재산정</w:t>
            </w:r>
            <w:r>
              <w:t xml:space="preserve">”</w:t>
            </w:r>
            <w:r>
              <w:t xml:space="preserve">이 다음 회전의 Define 후보로 등록</w:t>
            </w:r>
          </w:p>
        </w:tc>
        <w:tc>
          <w:tcPr/>
          <w:p>
            <w:pPr>
              <w:pStyle w:val="Compact"/>
              <w:jc w:val="left"/>
            </w:pPr>
            <w:r>
              <w:t xml:space="preserve">환류된 규칙, 신규 관리도</w:t>
            </w:r>
          </w:p>
        </w:tc>
      </w:tr>
    </w:tbl>
    <w:p>
      <w:pPr>
        <w:pStyle w:val="BodyText"/>
      </w:pPr>
      <w:r>
        <w:t xml:space="preserve">이 사이클의 교훈은 Measure 단계에 있다. 요청 납기가 관행상 일괄 입력된 품목군에서는 준수율이라는 지표 자체가 허구였다. 1부 5장의 측정 시스템 분석(MSA) 규율 — 자를 먼저 검사하라 — 이 조달에서 갖는 구체적 의미이며, 11.3절의 3정5S가 이 루프의 전제 공사인 이유다.</w:t>
      </w:r>
    </w:p>
    <w:bookmarkEnd w:id="99"/>
    <w:bookmarkStart w:id="100" w:name="지능형-ai-적용-포인트-2"/>
    <w:p>
      <w:pPr>
        <w:pStyle w:val="Heading2"/>
      </w:pPr>
      <w:r>
        <w:t xml:space="preserve">11.6 지능형 AI 적용 포인트</w:t>
      </w:r>
    </w:p>
    <w:p>
      <w:pPr>
        <w:pStyle w:val="FirstParagraph"/>
      </w:pPr>
      <w:r>
        <w:t xml:space="preserve">Odoo 내장 기능과 서드브레인 확장의 분업은 이 모듈에서 특히 선명하다. 내장 층에서는 AI Fields가 공급업체가 이메일로 보낸 비정형 견적서에서 품목·단가·납기를 추출해 RFQ 필드를 채우고, 회계 모듈의 AI 청구서 캡처(인식률 98%, Odoo 공식 소개자료)가 매입 청구서 입력을 사실상 무인화하며, 공급업체와의 소통 기록·독촉 문안 작성을 AI가 대행한다. 그러나 판단의 층위는 내장 기능 밖에 있다.</w:t>
      </w:r>
    </w:p>
    <w:p>
      <w:pPr>
        <w:pStyle w:val="BodyText"/>
      </w:pPr>
      <w:r>
        <w:t xml:space="preserve">첫째, 재주문점의 동적 재산정이다. Odoo의 재주문 규칙은 사람이 정한 최소·최대값을 기계적으로 집행할 뿐 그 값의 적정성은 묻지 않는다. 수요예측 모델이 판매 패턴·계절성·리드타임 분포를 학습해 재주문점을 주기적으로 재산정하고 n8n이 그 결과를 규칙 값으로 되돌려 쓰면, 발주 자동화는 정적 규칙에서 학습하는 정책으로 진화한다. 이것이 1부 5장 환류 루프의 조달판이며, 11.5절 시나리오의 잔여 과제가 향하는 곳이다. 둘째, 1부 4장 일정계획과의 연동이다. 원전이 대일정계획의 용도로 꼽은 ’리드타임 긴 자재의 선행 수배’는, MPS와 frePPLe의 유한능력 계획이 장납기 자재의 구매 제안을 시점까지 계산해 전개하는 흐름으로 실현된다. 조달이 생산계획의 하류 실행이 되는 것이다. 셋째, 공급 리스크 그래프다. 공급업체-품목-BOM-제품-고객의 연결이 온톨로지 지식그래프에 적재되면,</w:t>
      </w:r>
      <w:r>
        <w:t xml:space="preserve"> </w:t>
      </w:r>
      <w:r>
        <w:t xml:space="preserve">“</w:t>
      </w:r>
      <w:r>
        <w:t xml:space="preserve">A사가 한 달 멈추면 어떤 고객의 어떤 납기가 영향받는가</w:t>
      </w:r>
      <w:r>
        <w:t xml:space="preserve">”</w:t>
      </w:r>
      <w:r>
        <w:t xml:space="preserve">라는 질문이 관계형 테이블의 조인으로는 답하기 어려운 다중 홉(multi-hop) 경로 탐색으로 즉답된다. 단일 소싱 품목의 전수 탐지, 원자재 인상이 제품별 원가에 미치는 파급 계산도 같은 그래프의 질의다(16장).</w:t>
      </w:r>
    </w:p>
    <w:p>
      <w:pPr>
        <w:pStyle w:val="BodyText"/>
      </w:pPr>
      <w:r>
        <w:t xml:space="preserve">자연어 질의의 예는 다음과 같다.</w:t>
      </w:r>
      <w:r>
        <w:t xml:space="preserve"> </w:t>
      </w:r>
      <w:r>
        <w:t xml:space="preserve">“</w:t>
      </w:r>
      <w:r>
        <w:t xml:space="preserve">이번 달 단가가 평소보다 5% 이상 오른 품목과 업체는?</w:t>
      </w:r>
      <w:r>
        <w:t xml:space="preserve">”</w:t>
      </w:r>
      <w:r>
        <w:t xml:space="preserve"> </w:t>
      </w:r>
      <w:r>
        <w:t xml:space="preserve">— 단가 시계열의 이상 탐지 결과와 근거.</w:t>
      </w:r>
      <w:r>
        <w:t xml:space="preserve"> </w:t>
      </w:r>
      <w:r>
        <w:t xml:space="preserve">“</w:t>
      </w:r>
      <w:r>
        <w:t xml:space="preserve">납기가 나빠지고 있는 업체는 어디이고, 걸려 있는 우리 수주는 무엇인가?</w:t>
      </w:r>
      <w:r>
        <w:t xml:space="preserve">”</w:t>
      </w:r>
      <w:r>
        <w:t xml:space="preserve"> </w:t>
      </w:r>
      <w:r>
        <w:t xml:space="preserve">— 준수율 추세와 그래프 파급 경로의 결합.</w:t>
      </w:r>
      <w:r>
        <w:t xml:space="preserve"> </w:t>
      </w:r>
      <w:r>
        <w:t xml:space="preserve">“</w:t>
      </w:r>
      <w:r>
        <w:t xml:space="preserve">B사가 2주 멈추면 무엇이 무너지는가?</w:t>
      </w:r>
      <w:r>
        <w:t xml:space="preserve">”</w:t>
      </w:r>
      <w:r>
        <w:t xml:space="preserve"> </w:t>
      </w:r>
      <w:r>
        <w:t xml:space="preserve">— 단일 소싱 경로의 시뮬레이션. 끝으로 암묵지의 합류를 설계해야 한다.</w:t>
      </w:r>
      <w:r>
        <w:t xml:space="preserve"> </w:t>
      </w:r>
      <w:r>
        <w:t xml:space="preserve">“</w:t>
      </w:r>
      <w:r>
        <w:t xml:space="preserve">이 업체는 급할 때 전화하면 이틀 당겨 준다</w:t>
      </w:r>
      <w:r>
        <w:t xml:space="preserve">”</w:t>
      </w:r>
      <w:r>
        <w:t xml:space="preserve">는 서두의 구매 과장의 지식은 어떤 필드에도 없다. 담당자의 승인된 노트를 LLM이 구조화 추출해 공급업체 노드의 속성으로 온톨로지에 기여시키는 순환이 갖춰질 때, 조달 그래프는 트랜잭션의 집계를 넘어 조직의 조달 지혜가 된다.</w:t>
      </w:r>
    </w:p>
    <w:bookmarkEnd w:id="100"/>
    <w:bookmarkStart w:id="101" w:name="컨설팅-가이드-2"/>
    <w:p>
      <w:pPr>
        <w:pStyle w:val="Heading2"/>
      </w:pPr>
      <w:r>
        <w:t xml:space="preserve">11.7 컨설팅 가이드</w:t>
      </w:r>
    </w:p>
    <w:p>
      <w:pPr>
        <w:pStyle w:val="FirstParagraph"/>
      </w:pPr>
      <w:r>
        <w:rPr>
          <w:bCs/>
          <w:b/>
        </w:rPr>
        <w:t xml:space="preserve">진단 질문 체크리스트.</w:t>
      </w:r>
      <w:r>
        <w:t xml:space="preserve"> </w:t>
      </w:r>
      <w:r>
        <w:t xml:space="preserve">①모든 발주가 시스템의 PO로 나가는가, 전화·메신저 발주가 몇 %인가. ②공급업체 마스터에 중복·휴면 코드가 몇 %인가. ③품목별 업체 가격표(단가·리드타임)가 등록되어 있고 유효기간이 관리되는가. ④단가의 변경 이력을 시스템에서 추적할 수 있는가. ⑤리드타임은 등록 추정치인가, 입고 실적의 측정치인가. ⑥업체별 납기준수율을 월 단위로 집계해 보는가. ⑦재주문 규칙 적용 품목이 선별되어 있는가, 마지막 재산정은 언제였는가. ⑧PO-입고-청구서의 3단계 대조가 작동하는가, 허용 오차 규정이 있는가. ⑨금액별 전결 규정이 시스템 승인 흐름에 반영되어 있는가. ⑩단일 소싱 품목의 목록을 한 시간 안에 뽑을 수 있는가. 이 중 ①과 ⑤가 ’아니오’인 회사는 어떤 분석 기능을 켜도 허수를 계산하게 되므로, 발주의 정위치와 입고 시점 기록부터 시작해야 한다.</w:t>
      </w:r>
    </w:p>
    <w:p>
      <w:pPr>
        <w:pStyle w:val="BodyText"/>
      </w:pPr>
      <w:r>
        <w:rPr>
          <w:bCs/>
          <w:b/>
        </w:rPr>
        <w:t xml:space="preserve">구축 순서.</w:t>
      </w:r>
      <w:r>
        <w:t xml:space="preserve"> </w:t>
      </w:r>
      <w:r>
        <w:t xml:space="preserve">1~2주차: 마스터 정지 작업이다. 공급업체 정리·병합(빨간 패), 1사 1코드 제약, 품목-업체 가격표의 등록과 죽은 가격표 폐기. 8장의 품목 마스터 정비가 선행되어 있어야 한다. 3~4주차: 발주의 전산 일원화다. 전 발주를 PO로 전환하고 입고 처리를 발생 시점 기록으로 세우며, 3단계 대조와 허용 오차를 가동한다. 5~8주차: 자동화의 단계 도입이다. 회전 빠른 A등급 품목부터 재주문 규칙을 적용해 검증 후 확대하고(전 품목 일괄 적용은 금물), RFQ 비교 견적 흐름과 무응답 독촉 워크플로를 세운다. 9~12주차: 관리의 지능화다. 납기준수율·단가 변동 리포트를 월간 구매 회의의 표준 안건으로 정착시키고, 리드타임 실적이 쌓인 품목부터 재주문점 재산정 주기를 시작하며, 경보 체계(지연·불일치·무응답)를 조율한다.</w:t>
      </w:r>
    </w:p>
    <w:p>
      <w:pPr>
        <w:pStyle w:val="BodyText"/>
      </w:pPr>
      <w:r>
        <w:rPr>
          <w:bCs/>
          <w:b/>
        </w:rPr>
        <w:t xml:space="preserve">성공 판정 기준.</w:t>
      </w:r>
      <w:r>
        <w:t xml:space="preserve"> </w:t>
      </w:r>
      <w:r>
        <w:t xml:space="preserve">첫째, 시스템 밖 발주 비율이 0에 수렴하는가. 둘째, 발주 처리 리드타임(요청→PO 확정)이 단축되었는가 — Lotus Cruises의 1개월→1~2일이 보여주는 지표다. 셋째, 납기준수율과 단가 변동이 관리도 위에서 분기 리듬으로 논의되는가. 넷째, 리드타임이 측정치로 갱신되고 있는가(등록값과 실적 분포의 대조 리포트). 결품 건수와 재고 금액의 동시 개선은 재주문 규칙이 제대로 재산정되고 있다는 종합 신호다.</w:t>
      </w:r>
    </w:p>
    <w:p>
      <w:pPr>
        <w:pStyle w:val="BodyText"/>
      </w:pPr>
      <w:r>
        <w:rPr>
          <w:bCs/>
          <w:b/>
        </w:rPr>
        <w:t xml:space="preserve">흔한 실패와 회피법.</w:t>
      </w:r>
      <w:r>
        <w:t xml:space="preserve"> </w:t>
      </w:r>
      <w:r>
        <w:t xml:space="preserve">첫째, 마스터 정비 없는 자동화다. 중복 업체와 죽은 가격표 위에 재주문 규칙을 켜면 시스템은 자동으로 잘못 발주한다. 둘째, 전 품목 일괄 재주문 규칙이다. 수요 패턴이 검증되지 않은 품목까지 일괄 적용하면 과잉 재고가 먼저 온다. ABC 선별과 단계 확대가 원칙이다. 셋째, 이중 채널의 방치다. 급한 발주는 전화로 하고 나중에 시스템에 넣는 관행을 허용하면 데이터의 시각이 왜곡되어 리드타임 측정이 무너진다. 긴급 발주조차 모바일 화면에서 PO로 내는 경로를 만들어 주어야 한다. 넷째, 성과 데이터의 미사용이다. 납기준수율을 집계만 하고 업체와의 협상·배분에 쓰지 않으면 현장은 곧 입력의 이유를 잃는다. 데이터는 보는 리듬과 쓰는 자리가 있어야 축적된다.</w:t>
      </w:r>
    </w:p>
    <w:bookmarkEnd w:id="101"/>
    <w:bookmarkStart w:id="102" w:name="정직한-평가-2"/>
    <w:p>
      <w:pPr>
        <w:pStyle w:val="Heading2"/>
      </w:pPr>
      <w:r>
        <w:t xml:space="preserve">11.8 정직한 평가</w:t>
      </w:r>
    </w:p>
    <w:p>
      <w:pPr>
        <w:pStyle w:val="FirstParagraph"/>
      </w:pPr>
      <w:r>
        <w:t xml:space="preserve">장점부터 정리한다. 첫째, 조달 사이클 전체의 자동 연동이다. 발주-입고-재고-회계가 단일 데이터베이스에서 이어지므로 전표 재입력과 월말 대사가 구조적으로 사라진다. 하루 1,000건을 처리하는 F&amp;B 사례가 이 연동의 처리량을 보여준다. 둘째, 선제적 보충이다. 예측 재고 기반의 재주문 규칙은 결품과 과잉이라는 양쪽 리스크를 동시에 줄이는, 중소기업이 가장 빨리 체감하는 효과다. 셋째, 조달 지식의 조직 자산화다. 비교 견적·단가 이력·성과 분석이 시스템에 남으므로 담당자가 바뀌어도 서두의 유통사와 같은 단절이 재발하지 않는다. 넷째, 비용이다. 전문 조달 솔루션이 별도 구독료를 요구하는 것과 달리 매입은 플랫폼에 포함된 앱이다.</w:t>
      </w:r>
    </w:p>
    <w:p>
      <w:pPr>
        <w:pStyle w:val="BodyText"/>
      </w:pPr>
      <w:r>
        <w:t xml:space="preserve">한계도 정직하게 짚는다. 첫째, RFQ 이후의 후속 관리가 수동이다. 회신하지 않는 업체에 대한 자동 독촉·회신 수집이 표준 기능에 없어, 비교 업체가 많아질수록 수작업이 병목이 된다는 지적이 반복된다(Sourced, 2025). 둘째, 공급업체 스코어카드의 부재다. 납기준수율은 보고서로 보이지만 품질·가격·대응력을 종합한 자동 평가 체계는 전문 SRM 플랫폼 수준에 미치지 못한다. 셋째, 승인 워크플로 등 일부 고급 기능은 Enterprise 전용이어서 CE 기반 구축에서는 보완 개발이 필요하다. 넷째, 입찰(e-sourcing)·계약 관리·지출 분석 같은 전략 구매 기능은 사실상 없다. 다섯째, 재주문 규칙은 스스로 갱신되지 않는다. 수요가 변해도 사람이 고치기 전까지 값은 그대로이며, 이것이 11.6절의 AI 보강이 선택이 아니라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 기준은 명확하다. Coupa·Ariba류는 공급업체 네트워크와 전략 구매의 깊이에서 앞서지만 도입 비용과 복잡도가 중소기업의 체급을 벗어나고, 회계 소프트웨어 중심의 국내 관행은 매입을 전표로만 기록할 뿐 조달 프로세스를 다루지 못한다. 운영 구매를 ERP와 한 몸으로 자동화하는 중간 지점 — 이것이 Odoo 매입의 위치이며, 이 책이 대상으로 하는 중소·중견 기업에는 실용적 최적점이다. 다만 크랄리치의 구분을 빌리면, 이 모듈이 자동화하는 것은 일상 품목(non-critical)과 레버리지 품목의 운영 구매다. 전략 품목 — 단일 소싱의 핵심 자재, 병목 품목 — 의 관리는 시스템이 아니라 경영의 일이며, 시스템이 하는 것은 그 품목이 어디인지를 그래프로 드러내고(11.6절) 경영의 판단에 근거를 공급하는 것까지다.</w:t>
      </w:r>
    </w:p>
    <w:bookmarkEnd w:id="102"/>
    <w:bookmarkStart w:id="103" w:name="핵심-요약-3"/>
    <w:p>
      <w:pPr>
        <w:pStyle w:val="Heading2"/>
      </w:pPr>
      <w:r>
        <w:t xml:space="preserve">핵심 요약</w:t>
      </w:r>
    </w:p>
    <w:p>
      <w:pPr>
        <w:numPr>
          <w:ilvl w:val="0"/>
          <w:numId w:val="1011"/>
        </w:numPr>
        <w:pStyle w:val="Compact"/>
      </w:pPr>
      <w:r>
        <w:t xml:space="preserve">매입 모듈이 답할 경영 질문은 셋이다. 언제·얼마나 발주할 것인가(결품과 과잉의 최적점), 누구에게 발주할 것인가(단가·납기의 비교 근거), 이 공급 구조는 안전한가(단일 소싱 리스크). 담당 KPI는 납기준수율·단가 이상 건수·결품 건수·단일 소싱 비율이다.</w:t>
      </w:r>
    </w:p>
    <w:p>
      <w:pPr>
        <w:numPr>
          <w:ilvl w:val="0"/>
          <w:numId w:val="1011"/>
        </w:numPr>
        <w:pStyle w:val="Compact"/>
      </w:pPr>
      <w:r>
        <w:t xml:space="preserve">기능의 본질은 두 전환이다. 재주문 규칙·MTO·RFQ 자동화가 반복 발주를 규칙의 집행으로 바꾸고(사람은 승인에 집중), 성과 분석·3단계 대조가 공급업체 평가를 인상에서 데이터로 바꾼다. 하루 1,000건 처리(F&amp;B), 주문 처리 1개월→1~2일(Lotus Cruises)이 그 규모를 보여준다.</w:t>
      </w:r>
    </w:p>
    <w:p>
      <w:pPr>
        <w:numPr>
          <w:ilvl w:val="0"/>
          <w:numId w:val="1011"/>
        </w:numPr>
        <w:pStyle w:val="Compact"/>
      </w:pPr>
      <w:r>
        <w:t xml:space="preserve">데이터 3정5S의 고유 핵심은 둘이다. 단가 이력의 정돈 — 가격표를 유효기간과 함께 등록해 단가를 시계열로 만드는 것 — 과 리드타임 실적의 정량 — 입고의 발생 시점 기록으로 리드타임을 추정에서 측정 분포로 바꾸는 것.</w:t>
      </w:r>
      <w:r>
        <w:t xml:space="preserve"> </w:t>
      </w:r>
      <w:r>
        <w:t xml:space="preserve">“</w:t>
      </w:r>
      <w:r>
        <w:t xml:space="preserve">모든 발주는 PO로</w:t>
      </w:r>
      <w:r>
        <w:t xml:space="preserve">”</w:t>
      </w:r>
      <w:r>
        <w:t xml:space="preserve">가 발주의 정위치 원칙이다.</w:t>
      </w:r>
    </w:p>
    <w:p>
      <w:pPr>
        <w:numPr>
          <w:ilvl w:val="0"/>
          <w:numId w:val="1011"/>
        </w:numPr>
        <w:pStyle w:val="Compact"/>
      </w:pPr>
      <w:r>
        <w:t xml:space="preserve">눈으로 보는 관리 3단계: 발주 현황판(RFQ→PO→입고)이 조달의 관리판이고(보이는), 납기 지연·대조 불일치·무응답 RFQ 경보가 이상을 먼저 알리며(말하는), 가격 이상 탐지와 공급 리스크 예측이 사고 전에 경고한다(추론하는).</w:t>
      </w:r>
    </w:p>
    <w:p>
      <w:pPr>
        <w:numPr>
          <w:ilvl w:val="0"/>
          <w:numId w:val="1011"/>
        </w:numPr>
        <w:pStyle w:val="Compact"/>
      </w:pPr>
      <w:r>
        <w:t xml:space="preserve">DMAIC 시나리오(납기준수율 84%→92%): 관행 입력된 요청 납기가 지표를 허구로 만들었다는 Measure의 발견이 보여주듯, 자의 검증(MSA)과 3정5S가 루프의 전제다. 개선은 대체 업체 등록과 재주문점 개정으로 시스템에 환류된다.</w:t>
      </w:r>
    </w:p>
    <w:p>
      <w:pPr>
        <w:numPr>
          <w:ilvl w:val="0"/>
          <w:numId w:val="1011"/>
        </w:numPr>
        <w:pStyle w:val="Compact"/>
      </w:pPr>
      <w:r>
        <w:t xml:space="preserve">AI 적용은 재주문점의 동적 재산정(환류 루프), 1부 4장 일정계획 연동(장납기 자재 선행 수배), 공급 리스크 그래프(단일 소싱 다중 홉 질의), 그리고 구매 담당자 암묵지의 온톨로지 합류다.</w:t>
      </w:r>
    </w:p>
    <w:p>
      <w:pPr>
        <w:numPr>
          <w:ilvl w:val="0"/>
          <w:numId w:val="1011"/>
        </w:numPr>
        <w:pStyle w:val="Compact"/>
      </w:pPr>
      <w:r>
        <w:t xml:space="preserve">한계는 RFQ 후속 수동, 스코어카드 부재, Enterprise 전용 기능, 전략 구매 기능 부재, 정적 재주문 규칙이다. Odoo 매입의 자리는 운영 구매의 자동화이며, 전략 품목의 판단은 경영에 남는다.</w:t>
      </w:r>
    </w:p>
    <w:bookmarkEnd w:id="103"/>
    <w:bookmarkStart w:id="104" w:name="이-장의-참고문헌-3"/>
    <w:p>
      <w:pPr>
        <w:pStyle w:val="Heading2"/>
      </w:pPr>
      <w:r>
        <w:t xml:space="preserve">이 장의 참고문헌</w:t>
      </w:r>
    </w:p>
    <w:p>
      <w:pPr>
        <w:numPr>
          <w:ilvl w:val="0"/>
          <w:numId w:val="1012"/>
        </w:numPr>
        <w:pStyle w:val="Compact"/>
      </w:pPr>
      <w:r>
        <w:t xml:space="preserve">Kraljic, P. (1983). Purchasing Must Become Supply Management.</w:t>
      </w:r>
      <w:r>
        <w:t xml:space="preserve"> </w:t>
      </w:r>
      <w:r>
        <w:rPr>
          <w:iCs/>
          <w:i/>
        </w:rPr>
        <w:t xml:space="preserve">Harvard Business Review</w:t>
      </w:r>
      <w:r>
        <w:t xml:space="preserve">, 61(5), 109–117.</w:t>
      </w:r>
    </w:p>
    <w:p>
      <w:pPr>
        <w:numPr>
          <w:ilvl w:val="0"/>
          <w:numId w:val="1012"/>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12"/>
        </w:numPr>
        <w:pStyle w:val="Compact"/>
      </w:pPr>
      <w:r>
        <w:t xml:space="preserve">Odoo 공식 소개자료 (2026). 『Odoo 모듈 소개』 세미나 자료, 매입·회계·AI 모듈 편.</w:t>
      </w:r>
    </w:p>
    <w:p>
      <w:pPr>
        <w:numPr>
          <w:ilvl w:val="0"/>
          <w:numId w:val="1012"/>
        </w:numPr>
        <w:pStyle w:val="Compact"/>
      </w:pPr>
      <w:r>
        <w:t xml:space="preserve">Odoo 고객 사례: Lotus Cruises(주문 처리 1개월→1~2일), Meridionale Impianti Singapore(PO 승인 시 제조 오더 자동 생성). https://www.odoo.com/blog/customer-reviews-6</w:t>
      </w:r>
    </w:p>
    <w:p>
      <w:pPr>
        <w:numPr>
          <w:ilvl w:val="0"/>
          <w:numId w:val="1012"/>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12"/>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12"/>
        </w:numPr>
        <w:pStyle w:val="Compact"/>
      </w:pPr>
      <w:r>
        <w:t xml:space="preserve">이 책 1부 2장(데이터 3정5S), 4장(일정계획·기준일정·선행 수배), 5장(DMAIC 데이터 루프·MSA) — 본 장 방법론의 원천.</w:t>
      </w:r>
    </w:p>
    <w:p>
      <w:pPr>
        <w:numPr>
          <w:ilvl w:val="0"/>
          <w:numId w:val="1012"/>
        </w:numPr>
        <w:pStyle w:val="Compact"/>
      </w:pPr>
      <w:r>
        <w:t xml:space="preserve">이 책 8장(품목 마스터), 12장(재고 관리), 14장(회계·3단계 대조의 하류), 16장(확장 부스터·공급 리스크 그래프).</w:t>
      </w:r>
    </w:p>
    <w:bookmarkEnd w:id="104"/>
    <w:bookmarkEnd w:id="105"/>
    <w:bookmarkStart w:id="130"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106"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 규모의 산업용 부품 유통기업을 진단할 때의 일이다. 사장의 첫 하소연은</w:t>
      </w:r>
      <w:r>
        <w:t xml:space="preserve"> </w:t>
      </w:r>
      <w:r>
        <w:t xml:space="preserve">“</w:t>
      </w:r>
      <w:r>
        <w:t xml:space="preserve">재고가 너무 많다</w:t>
      </w:r>
      <w:r>
        <w:t xml:space="preserve">”</w:t>
      </w:r>
      <w:r>
        <w:t xml:space="preserve">였고, 영업부장의 첫 하소연은</w:t>
      </w:r>
      <w:r>
        <w:t xml:space="preserve"> </w:t>
      </w:r>
      <w:r>
        <w:t xml:space="preserve">“</w:t>
      </w:r>
      <w:r>
        <w:t xml:space="preserve">재고가 없어 못 판다</w:t>
      </w:r>
      <w:r>
        <w:t xml:space="preserve">”</w:t>
      </w:r>
      <w:r>
        <w:t xml:space="preserve">였다. 두 사람은 같은 창고를 두고 정반대의 말을 하고 있었는데, 창고에 내려가 보니 둘 다 옳았다. 팔리지 않는 품목은 선반 세 칸을 차지한 채 먼지를 쓰고 있었고, 잘 팔리는 품목은 장부에 12개가 있다고 적혀 있었지만 실물은 4개뿐이었다. 영업이 시스템을 믿고 납기를 약속했다가 출고 당일 결품을 발견하고 사색이 되는 일이 한 달에 서너 번 반복되고 있었다. 그날 회의실에서 나는 사장에게 이렇게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관리 모듈이 답해야 할 경영의 질문은 다음으로 압축된다. 첫째, 우리의 재고 숫자는 진실한가 — 장부와 실물은 일치하는가, 그 일치를 어떻게 유지하는가. 둘째, 결품과 과잉 사이의 최적점은 어디인가 — 어느 품목을 얼마나 가지고 있어야 판매 기회를 잃지 않으면서 현금을 창고에 잠재우지 않는가. 셋째, 이 로트는 어디서 와서 어디로 갔는가 — 품질 문제나 리콜이 발생했을 때 회수 범위를 몇 분 안에 확정할 수 있는가. 넷째, 창고의 시간은 어디에 쓰이고 있는가 — 피킹과 찾기에 낭비되는 동선을 얼마나 줄일 수 있는가. 이 질문들을 담당하는 KPI가 재고 정확도(장부 대 실물 일치율), 재고회전율과 재고일수, 결품률(품절로 인한 판매 실패율), 그리고 주문당 피킹 시간이다.</w:t>
      </w:r>
    </w:p>
    <w:p>
      <w:pPr>
        <w:pStyle w:val="BodyText"/>
      </w:pPr>
      <w:r>
        <w:t xml:space="preserve">재고는 기업의 돈이 물건의 형태로 잠들어 있는 상태다. 너무 적으면 판매와 생산이 멈추고, 너무 많으면 현금이 썩는다. 그러나 이 균형의 문제는 두 번째 문제다. 첫 번째 문제는 언제나 진실성이다. 장부가 실물과 다른 회사에서는 어떤 최적화 계산도 성립하지 않는다. MRP는 틀린 재고를 공제해 틀린 발주를 내고, 안전재고 공식은 틀린 소비 실적 위에서 틀린 답을 낸다. 1부 4장에서 원전이 MRP 적용의 전제로</w:t>
      </w:r>
      <w:r>
        <w:t xml:space="preserve"> </w:t>
      </w:r>
      <w:r>
        <w:t xml:space="preserve">“</w:t>
      </w:r>
      <w:r>
        <w:t xml:space="preserve">재고와 수배 잔량 파악의 지극히 엄밀한 정확성</w:t>
      </w:r>
      <w:r>
        <w:t xml:space="preserve">”</w:t>
      </w:r>
      <w:r>
        <w:t xml:space="preserve">을 요구했던 것을 기억하라. 이 장은 그 정확성을 만들고 유지하는 컨설팅, 그 위에서 비로소 가능해지는 최적화의 컨설팅을 다룬다.</w:t>
      </w:r>
    </w:p>
    <w:bookmarkEnd w:id="106"/>
    <w:bookmarkStart w:id="110" w:name="기능-해부-이중-기록에서-재고평가까지"/>
    <w:p>
      <w:pPr>
        <w:pStyle w:val="Heading2"/>
      </w:pPr>
      <w:r>
        <w:t xml:space="preserve">12.2 기능 해부: 이중 기록에서 재고평가까지</w:t>
      </w:r>
    </w:p>
    <w:p>
      <w:pPr>
        <w:pStyle w:val="CaptionedFigure"/>
      </w:pPr>
      <w:r>
        <w:drawing>
          <wp:inline>
            <wp:extent cx="4206240" cy="2743199"/>
            <wp:effectExtent b="0" l="0" r="0" t="0"/>
            <wp:docPr descr="그림 12-1. 이중 기록 재고 — 재고는 위치를 바꿀 뿐이다" title="" id="108" name="Picture"/>
            <a:graphic>
              <a:graphicData uri="http://schemas.openxmlformats.org/drawingml/2006/picture">
                <pic:pic>
                  <pic:nvPicPr>
                    <pic:cNvPr descr="figures/fig_121_double_entry.png" id="109" name="Picture"/>
                    <pic:cNvPicPr>
                      <a:picLocks noChangeArrowheads="1" noChangeAspect="1"/>
                    </pic:cNvPicPr>
                  </pic:nvPicPr>
                  <pic:blipFill>
                    <a:blip r:embed="rId107"/>
                    <a:stretch>
                      <a:fillRect/>
                    </a:stretch>
                  </pic:blipFill>
                  <pic:spPr bwMode="auto">
                    <a:xfrm>
                      <a:off x="0" y="0"/>
                      <a:ext cx="4206240" cy="2743199"/>
                    </a:xfrm>
                    <a:prstGeom prst="rect">
                      <a:avLst/>
                    </a:prstGeom>
                    <a:noFill/>
                    <a:ln w="9525">
                      <a:noFill/>
                      <a:headEnd/>
                      <a:tailEnd/>
                    </a:ln>
                  </pic:spPr>
                </pic:pic>
              </a:graphicData>
            </a:graphic>
          </wp:inline>
        </w:drawing>
      </w:r>
    </w:p>
    <w:p>
      <w:pPr>
        <w:pStyle w:val="ImageCaption"/>
      </w:pPr>
      <w:r>
        <w:t xml:space="preserve">그림 12-1. 이중 기록 재고 — 재고는 위치를 바꿀 뿐이다</w:t>
      </w:r>
    </w:p>
    <w:p>
      <w:pPr>
        <w:pStyle w:val="BodyText"/>
      </w:pPr>
      <w:r>
        <w:t xml:space="preserve">Odoo 재고 관리 모듈의 기능적 핵심을 컨설팅에 필요한 깊이로 해부한다. 공식 소개자료는 이 모듈을</w:t>
      </w:r>
      <w:r>
        <w:t xml:space="preserve"> </w:t>
      </w:r>
      <w:r>
        <w:t xml:space="preserve">“</w:t>
      </w:r>
      <w:r>
        <w:t xml:space="preserve">단순한 수량 관리를 넘어, 입고부터 출고까지의 모든 물류 이동을 실시간으로 추적하고 최적화</w:t>
      </w:r>
      <w:r>
        <w:t xml:space="preserve">”</w:t>
      </w:r>
      <w:r>
        <w:t xml:space="preserve">하는 도구로 규정하며,</w:t>
      </w:r>
      <w:r>
        <w:t xml:space="preserve"> </w:t>
      </w:r>
      <w:r>
        <w:t xml:space="preserve">“</w:t>
      </w:r>
      <w:r>
        <w:t xml:space="preserve">이중 기록 기반의 유실 없는 재고 이동 관리</w:t>
      </w:r>
      <w:r>
        <w:t xml:space="preserve">”</w:t>
      </w:r>
      <w:r>
        <w:t xml:space="preserve">를 첫 번째 가치로 내세운다(Odoo 공식 소개자료).</w:t>
      </w:r>
    </w:p>
    <w:p>
      <w:pPr>
        <w:pStyle w:val="BodyText"/>
      </w:pPr>
      <w:r>
        <w:rPr>
          <w:bCs/>
          <w:b/>
        </w:rPr>
        <w:t xml:space="preserve">이중 기록(double-entry inventory).</w:t>
      </w:r>
      <w:r>
        <w:t xml:space="preserve"> </w:t>
      </w:r>
      <w:r>
        <w:t xml:space="preserve">전통적 재고 소프트웨어는 품목별 수량을 기록한다. 입고하면 더하고 출고하면 뺀다. 이 단식 기록의 치명적 약점은 수량이 맞지 않을 때 원인을 추적할 수 없다는 것이다. Odoo의 설계는 다르다. 재고의 기본 단위는 수량이 아니라 이동(stock move)이며, 모든 이동은 반드시 출발 위치와 도착 위치를 갖는다. 회계의 복식부기가 모든 거래를 차변과 대변의 쌍으로 적듯, 모든 재고 변동은 두 위치 간의 이동으로 적힌다. 물리적으로 존재하지 않는 공급업체·고객·실사 손익·생산 위치를 가상 위치(virtual location)로 세움으로써, 입고는</w:t>
      </w:r>
      <w:r>
        <w:t xml:space="preserve"> </w:t>
      </w:r>
      <w:r>
        <w:t xml:space="preserve">‘</w:t>
      </w:r>
      <w:r>
        <w:t xml:space="preserve">공급업체→창고</w:t>
      </w:r>
      <w:r>
        <w:t xml:space="preserve">’</w:t>
      </w:r>
      <w:r>
        <w:t xml:space="preserve">, 출고는</w:t>
      </w:r>
      <w:r>
        <w:t xml:space="preserve"> </w:t>
      </w:r>
      <w:r>
        <w:t xml:space="preserve">‘</w:t>
      </w:r>
      <w:r>
        <w:t xml:space="preserve">창고→고객</w:t>
      </w:r>
      <w:r>
        <w:t xml:space="preserve">’</w:t>
      </w:r>
      <w:r>
        <w:t xml:space="preserve">, 실사 조정은</w:t>
      </w:r>
      <w:r>
        <w:t xml:space="preserve"> </w:t>
      </w:r>
      <w:r>
        <w:t xml:space="preserve">‘</w:t>
      </w:r>
      <w:r>
        <w:t xml:space="preserve">창고↔실사 손익</w:t>
      </w:r>
      <w:r>
        <w:t xml:space="preserve">’</w:t>
      </w:r>
      <w:r>
        <w:t xml:space="preserve">, 생산 투입은 ’원자재→생산’이라는 이동으로 통일된다. 복식부기가 회계 감사를 가능하게 하듯 이중 기록은 재고 감사를 가능하게 한다. 어떤 수량 차이도 이동 기록의 합으로 설명되며, 설명되지 않는 차이는 구조적으로 존재할 수 없다.</w:t>
      </w:r>
    </w:p>
    <w:p>
      <w:pPr>
        <w:pStyle w:val="BodyText"/>
      </w:pPr>
      <w:r>
        <w:rPr>
          <w:bCs/>
          <w:b/>
        </w:rPr>
        <w:t xml:space="preserve">로트·시리얼 추적.</w:t>
      </w:r>
      <w:r>
        <w:t xml:space="preserve"> </w:t>
      </w:r>
      <w:r>
        <w:t xml:space="preserve">같은 조건에서 생산·입고된 묶음에 부여되는 로트 번호와 개체 하나하나를 식별하는 시리얼 번호로,</w:t>
      </w:r>
      <w:r>
        <w:t xml:space="preserve"> </w:t>
      </w:r>
      <w:r>
        <w:t xml:space="preserve">“</w:t>
      </w:r>
      <w:r>
        <w:t xml:space="preserve">시리얼/로트 번호로 생산부터 배송까지 전 과정 실시간 추적</w:t>
      </w:r>
      <w:r>
        <w:t xml:space="preserve">”</w:t>
      </w:r>
      <w:r>
        <w:t xml:space="preserve">(Odoo 공식 소개자료)이 가능하다. 추적이 켜지면 모든 이동에 로트 번호가 따라붙어, 특정 로트가 어느 입고분에서 와서 어느 제조 주문에 투입되고 어느 고객에게 나갔는지를 정방향·역방향으로 조회할 수 있다. 태국의 헬스케어 콜드체인 물류기업 CET는 전 품목 시리얼·QR 스캔 추적으로 제품 분실 문제를 크게 줄이고 정품 보증 체계를 세웠다(Odoo 공식 사례).</w:t>
      </w:r>
    </w:p>
    <w:p>
      <w:pPr>
        <w:pStyle w:val="BodyText"/>
      </w:pPr>
      <w:r>
        <w:rPr>
          <w:bCs/>
          <w:b/>
        </w:rPr>
        <w:t xml:space="preserve">바코드와 GS1.</w:t>
      </w:r>
      <w:r>
        <w:t xml:space="preserve"> </w:t>
      </w:r>
      <w:r>
        <w:t xml:space="preserve">창고 데이터의 정확도는 입력 방식이 결정한다. 바코드 앱은 입고·피킹·이동·실사를 스캐너 또는 스마트폰으로 처리하며 바코드·QR·GS1 표준을 지원한다. GS1-128 바코드 하나에 품목 코드(GTIN)·로트 번호·유통기한·수량을 함께 인코딩할 수 있어 스캔 한 번으로 추적 정보까지 입력된다.</w:t>
      </w:r>
      <w:r>
        <w:t xml:space="preserve"> </w:t>
      </w:r>
      <w:r>
        <w:t xml:space="preserve">“</w:t>
      </w:r>
      <w:r>
        <w:t xml:space="preserve">대부분의 작업은 오프라인에서 이루어지기 때문에 지연 시간 없이 빠르게 스캔</w:t>
      </w:r>
      <w:r>
        <w:t xml:space="preserve">”</w:t>
      </w:r>
      <w:r>
        <w:t xml:space="preserve">(Odoo 공식 소개자료)할 수 있다는 점은 무선망이 불안정한 창고에서 실질적 조건이다.</w:t>
      </w:r>
    </w:p>
    <w:p>
      <w:pPr>
        <w:pStyle w:val="BodyText"/>
      </w:pPr>
      <w:r>
        <w:rPr>
          <w:bCs/>
          <w:b/>
        </w:rPr>
        <w:t xml:space="preserve">피킹 전략.</w:t>
      </w:r>
      <w:r>
        <w:t xml:space="preserve"> </w:t>
      </w:r>
      <w:r>
        <w:t xml:space="preserve">출고 작업의 병목은 대개 피킹, 곧 작업자가 창고를 걸어 다니는 시간이다. 물류 연구는 피킹을 창고 운영 비용의 절반 이상을 차지하는 활동으로 보고하며 그 대부분이 이동 시간이다(de Koster et al., 2007). Odoo는 주문 한 건씩의 단일 피킹 외에 일괄(batch, 여러 주문을 한 번에 집고 패킹 구역에서 재분류), 클러스터(cluster, 카트 칸별로 주문을 구분해 이동 중 포장 병행), 웨이브(wave, 라인·구역별 분할 편성) 전략을 제공하며,</w:t>
      </w:r>
      <w:r>
        <w:t xml:space="preserve"> </w:t>
      </w:r>
      <w:r>
        <w:t xml:space="preserve">“</w:t>
      </w:r>
      <w:r>
        <w:t xml:space="preserve">올바른 전략을 사용하면 같은 작업 인원으로도 피킹 및 포장 효율을 최대 30%까지 높일 수 있다</w:t>
      </w:r>
      <w:r>
        <w:t xml:space="preserve">”</w:t>
      </w:r>
      <w:r>
        <w:t xml:space="preserve">(Odoo 공식 소개자료). 세 전략의 공통 원리는 한 번의 창고 왕복으로 처리하는 주문 수를 늘려 주문당 이동 시간을 줄이는 것이다.</w:t>
      </w:r>
    </w:p>
    <w:p>
      <w:pPr>
        <w:pStyle w:val="BlockText"/>
      </w:pPr>
      <w:r>
        <w:rPr>
          <w:bCs/>
          <w:b/>
        </w:rPr>
        <w:t xml:space="preserve">사례</w:t>
      </w:r>
      <w:r>
        <w:t xml:space="preserve"> </w:t>
      </w:r>
      <w:r>
        <w:t xml:space="preserve">재생에너지 설비 공급업체의 운영 관리자 Jack Wu는 Odoo 도입 후</w:t>
      </w:r>
      <w:r>
        <w:t xml:space="preserve"> </w:t>
      </w:r>
      <w:r>
        <w:t xml:space="preserve">“</w:t>
      </w:r>
      <w:r>
        <w:t xml:space="preserve">기존에 복잡했던 모든 업무 흐름이 정말 매끄러워졌다</w:t>
      </w:r>
      <w:r>
        <w:t xml:space="preserve">”</w:t>
      </w:r>
      <w:r>
        <w:t xml:space="preserve">고 평가한다(Odoo 공식 소개자료). 설비 공급업은 품목 단가가 높고 시리얼 추적과 프로젝트별 출고가 얽히는 업종이다. 재고·구매·판매가 분리된 시스템에서는 수주 잔량과 가용 재고의 대사가 상시적 혼선의 원인이 되는데, 예약 메커니즘과 단일 데이터베이스가 이 혼선을 구조적으로 제거한 것이</w:t>
      </w:r>
      <w:r>
        <w:t xml:space="preserve"> </w:t>
      </w:r>
      <w:r>
        <w:t xml:space="preserve">“</w:t>
      </w:r>
      <w:r>
        <w:t xml:space="preserve">매끄러움</w:t>
      </w:r>
      <w:r>
        <w:t xml:space="preserve">”</w:t>
      </w:r>
      <w:r>
        <w:t xml:space="preserve">의 정체라고 해석할 수 있다.</w:t>
      </w:r>
    </w:p>
    <w:p>
      <w:pPr>
        <w:pStyle w:val="FirstParagraph"/>
      </w:pPr>
      <w:r>
        <w:rPr>
          <w:bCs/>
          <w:b/>
        </w:rPr>
        <w:t xml:space="preserve">예약과 경로.</w:t>
      </w:r>
      <w:r>
        <w:t xml:space="preserve"> </w:t>
      </w:r>
      <w:r>
        <w:t xml:space="preserve">판매 주문이 확정되면 해당 수량은 가용 재고에서 분리되어 예약된다 —</w:t>
      </w:r>
      <w:r>
        <w:t xml:space="preserve"> </w:t>
      </w:r>
      <w:r>
        <w:t xml:space="preserve">“</w:t>
      </w:r>
      <w:r>
        <w:t xml:space="preserve">주문 즉시 재고를 선점하여 중복 판매를 차단하고, ’가용 재고’를 실시간으로 분리 관리해 납기 약속의 정확도를 극대화</w:t>
      </w:r>
      <w:r>
        <w:t xml:space="preserve">”</w:t>
      </w:r>
      <w:r>
        <w:t xml:space="preserve">(Odoo 공식 소개자료)하는 장치다. 경로(route) 기능은 풋어웨이(입고품의 보관 구역 자동 안내), 크로스도킹, 2~3단계 멀티스텝 입출고, 드롭쉬핑 같은 물류 흐름을 코드가 아닌 설정으로 정의한다. 11장에서 본 재주문 규칙 — 예측 재고가 최소치를 하회하면 발주 또는 제조 요청을 자동 생성하는</w:t>
      </w:r>
      <w:r>
        <w:t xml:space="preserve"> </w:t>
      </w:r>
      <w:r>
        <w:t xml:space="preserve">“</w:t>
      </w:r>
      <w:r>
        <w:t xml:space="preserve">지능형 보충</w:t>
      </w:r>
      <w:r>
        <w:t xml:space="preserve">”</w:t>
      </w:r>
      <w:r>
        <w:t xml:space="preserve"> </w:t>
      </w:r>
      <w:r>
        <w:t xml:space="preserve">— 의 실행 무대도 이 모듈이다.</w:t>
      </w:r>
    </w:p>
    <w:p>
      <w:pPr>
        <w:pStyle w:val="BodyText"/>
      </w:pPr>
      <w:r>
        <w:rPr>
          <w:bCs/>
          <w:b/>
        </w:rPr>
        <w:t xml:space="preserve">재고평가.</w:t>
      </w:r>
      <w:r>
        <w:t xml:space="preserve"> </w:t>
      </w:r>
      <w:r>
        <w:t xml:space="preserve">재고는 물류의 문제이자 회계의 문제다. Odoo는 실사법과 계속기록법을 모두 지원하고, 원가 결정 방법으로 선입선출(FIFO)·평균법(AVCO)·표준원가법을 제공한다(공식 소개자료는 후입선출법도 언급하나 한국채택국제회계기준은 이를 인정하지 않으므로 국내 실무에서는 논외다). 계속기록법과 이중 기록이 결합하면 모든 이동이 발생 즉시 재고 자산과 매출원가에 반영되어, 월중 어느 시점에든 정확한 재고 자산과 매출총이익을 조회할 수 있다. 평가법은 운영 중 변경의 회계적 파장이 크므로 도입 초기에 품목 카테고리 단위로 확정하는 것이 원칙이며, 상세는 14장의 회계에서 다시 다룬다.</w:t>
      </w:r>
    </w:p>
    <w:bookmarkEnd w:id="110"/>
    <w:bookmarkStart w:id="116" w:name="데이터-지도와-3정5s-실물-5s와-데이터-5s가-만나는-유일한-현장"/>
    <w:p>
      <w:pPr>
        <w:pStyle w:val="Heading2"/>
      </w:pPr>
      <w:r>
        <w:t xml:space="preserve">12.3 데이터 지도와 3정5S: 실물 5S와 데이터 5S가 만나는 유일한 현장</w:t>
      </w:r>
    </w:p>
    <w:p>
      <w:pPr>
        <w:pStyle w:val="CaptionedFigure"/>
      </w:pPr>
      <w:r>
        <w:drawing>
          <wp:inline>
            <wp:extent cx="4206240" cy="2716530"/>
            <wp:effectExtent b="0" l="0" r="0" t="0"/>
            <wp:docPr descr="그림 12-2. 로케이션 체계 — 실물 선반의 번지와 시스템 위치 레코드의 1:1 대응" title="" id="112" name="Picture"/>
            <a:graphic>
              <a:graphicData uri="http://schemas.openxmlformats.org/drawingml/2006/picture">
                <pic:pic>
                  <pic:nvPicPr>
                    <pic:cNvPr descr="figures/fig_122_location.png" id="113" name="Picture"/>
                    <pic:cNvPicPr>
                      <a:picLocks noChangeArrowheads="1" noChangeAspect="1"/>
                    </pic:cNvPicPr>
                  </pic:nvPicPr>
                  <pic:blipFill>
                    <a:blip r:embed="rId111"/>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12-2. 로케이션 체계 — 실물 선반의 번지와 시스템 위치 레코드의 1:1 대응</w:t>
      </w:r>
    </w:p>
    <w:bookmarkStart w:id="114" w:name="이-모듈의-데이터-지도-1"/>
    <w:p>
      <w:pPr>
        <w:pStyle w:val="Heading3"/>
      </w:pPr>
      <w:r>
        <w:t xml:space="preserve">이 모듈의 데이터 지도</w:t>
      </w:r>
    </w:p>
    <w:p>
      <w:pPr>
        <w:pStyle w:val="FirstParagraph"/>
      </w:pPr>
      <w:r>
        <w:t xml:space="preserve">컨설팅의 관점에서 재고 모듈의 데이터는 기준정보와 트랜잭션으로 나뉜다.</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bookmarkEnd w:id="114"/>
    <w:bookmarkStart w:id="115" w:name="정5s의-원형-현장"/>
    <w:p>
      <w:pPr>
        <w:pStyle w:val="Heading3"/>
      </w:pPr>
      <w:r>
        <w:t xml:space="preserve">3정5S의 원형 현장</w:t>
      </w:r>
    </w:p>
    <w:p>
      <w:pPr>
        <w:pStyle w:val="FirstParagraph"/>
      </w:pPr>
      <w:r>
        <w:t xml:space="preserve">여기서 잠시 걸음을 멈추고, 이 장이 2부 전체에서 갖는 특별한 지위를 말해야 한다. 창고는 1부 2장에서 정립한 데이터 3정5S 방법론의 원형 현장이다. 다른 모듈에서 3정5S는 은유다. CRM의 파이프라인 단계를 정돈하고 회계의 계정과목을 정리할 때, 우리는 물리 현장의 기법을 데이터에 유추 적용한다. 그러나 창고에서 3정5S는 은유가 아니라 실물이다. 선반에 번지를 달고 바닥에 구획선을 긋는 물리의 정돈과, 위치 마스터에 창고-구역-랙-칸의 계층을 세우는 데이터의 정돈이 같은 대상을 향한 같은 작업의 양면이기 때문이다. 실물 5S와 데이터 5S가 같은 자리에서, 같은 물건을 두고, 같은 날 수행되는 유일한 장소 — 그것이 창고다.</w:t>
      </w:r>
    </w:p>
    <w:p>
      <w:pPr>
        <w:pStyle w:val="BodyText"/>
      </w:pPr>
      <w:r>
        <w:t xml:space="preserve">이 동형성은 실무적으로 강력한 함의를 갖는다. 첫째, 정위치의 물리·디지털 통합이다. 원전이</w:t>
      </w:r>
      <w:r>
        <w:t xml:space="preserve"> </w:t>
      </w:r>
      <w:r>
        <w:t xml:space="preserve">“</w:t>
      </w:r>
      <w:r>
        <w:t xml:space="preserve">선반 구획마다 번지를 달아 명시하라</w:t>
      </w:r>
      <w:r>
        <w:t xml:space="preserve">”</w:t>
      </w:r>
      <w:r>
        <w:t xml:space="preserve">고 한 그 번지가, Odoo에서는 위치 마스터의 레코드이자 선반에 붙는 바코드 라벨이다. 실물의 번지와 데이터의 번지가 같은 체계를 쓰는 순간,</w:t>
      </w:r>
      <w:r>
        <w:t xml:space="preserve"> </w:t>
      </w:r>
      <w:r>
        <w:t xml:space="preserve">“</w:t>
      </w:r>
      <w:r>
        <w:t xml:space="preserve">어느 자재든 정해진 장소 이외에는 절대로 두지 않는다</w:t>
      </w:r>
      <w:r>
        <w:t xml:space="preserve">”</w:t>
      </w:r>
      <w:r>
        <w:t xml:space="preserve">는 물리 규칙과</w:t>
      </w:r>
      <w:r>
        <w:t xml:space="preserve"> </w:t>
      </w:r>
      <w:r>
        <w:t xml:space="preserve">“</w:t>
      </w:r>
      <w:r>
        <w:t xml:space="preserve">모든 이동은 출발·도착 위치를 갖는다</w:t>
      </w:r>
      <w:r>
        <w:t xml:space="preserve">”</w:t>
      </w:r>
      <w:r>
        <w:t xml:space="preserve">는 이중 기록 규칙이 하나의 규율로 합쳐진다. 독일 제조기업 ENFIDO가 7,500개 이상의 저장 위치를 디지털화해 창고 이전과 납품 가용성 확보에 성공한 사례(Odoo 공식 사례)는, 위치 체계 정비가 그 자체로 프로젝트급 성과를 낸다는 증거다. 컨설팅에서 나는 위치 체계 설계를 반드시 실물 레이아웃 정비와 한 묶음으로 수행한다. 구획선 없는 바닥에 위치 코드를 부여하는 것은 주소 없는 골목에 우편번호를 붙이는 일이다.</w:t>
      </w:r>
    </w:p>
    <w:p>
      <w:pPr>
        <w:pStyle w:val="BodyText"/>
      </w:pPr>
      <w:r>
        <w:t xml:space="preserve">둘째, 재고 정확도는 정량의 핵심 지표다. 데이터의 3정 가운데 정량 — 장부 수량과 실물 수량의 일치 — 이 가장 집중적으로 시험되는 곳이 재고이며, 그 회복과 유지의 도구가 실사다. 도입 시점의 전 품목 실사가 데이터 청소의 대공사라면, 이후의 순환 실사(cycle counting)는</w:t>
      </w:r>
      <w:r>
        <w:t xml:space="preserve"> </w:t>
      </w:r>
      <w:r>
        <w:t xml:space="preserve">“</w:t>
      </w:r>
      <w:r>
        <w:t xml:space="preserve">쓰레기가 나오는 그 자리에서 그때마다 처리하라</w:t>
      </w:r>
      <w:r>
        <w:t xml:space="preserve">”</w:t>
      </w:r>
      <w:r>
        <w:t xml:space="preserve">던 청소의 일상화다. 연말에 전 품목을 한 번 세는 관행 대신, 품목을 중요도로 나누어 A급은 월 1회, B급은 분기 1회, C급은 반기 1회씩 소량씩 상시로 세면, 실사가 연례행사에서 일상 습관 — 5S의 습관화 — 으로 바뀐다. 실사 차이는 단순히 고치고 끝낼 일이 아니라 점검의 신호로 읽어야 한다. 특정 구역에 차이가 몰리면 그 구역의 동선이나 라벨에 미결함이 있다는 뜻이고, 특정 품목에 반복되면 단위 환산이나 검수 절차의 문제라는 뜻이다. 물리 청소가 미화가 아니라 점검이었듯, 데이터 청소도 수정이 아니라 진단이다.</w:t>
      </w:r>
    </w:p>
    <w:p>
      <w:pPr>
        <w:pStyle w:val="BodyText"/>
      </w:pPr>
      <w:r>
        <w:t xml:space="preserve">정리 — 빨간 패 작전 — 도 이 현장에서 실물과 데이터가 한 몸으로 수행된다. 물리의 빨간 패가 10년 안 쓴 부재를 선반에서 걷어낼 때, 디지털의 빨간 패는 수불 없는 품목 코드와 죽은 재주문 규칙을 마스터에서 걷어낸다. 장기 체류 재고의 처분 판정회의에 올라가는 일람표는 시스템의 체류 기간 리포트에서 나오고, 처분이 확정된 실물의 폐기와 해당 코드의 보관(archive) 처리가 같은 날 이루어진다. 불필요 재고가 부실자산으로 재무를 오인시키는</w:t>
      </w:r>
      <w:r>
        <w:t xml:space="preserve"> </w:t>
      </w:r>
      <w:r>
        <w:t xml:space="preserve">“</w:t>
      </w:r>
      <w:r>
        <w:t xml:space="preserve">독</w:t>
      </w:r>
      <w:r>
        <w:t xml:space="preserve">”</w:t>
      </w:r>
      <w:r>
        <w:t xml:space="preserve">이라던 원전의 경고는, 재고평가가 회계와 직결된 통합 플랫폼에서 문자 그대로의 의미를 갖는다. 창고의 빨간 패는 대차대조표를 정직하게 만드는 작업이기도 한 것이다.</w:t>
      </w:r>
    </w:p>
    <w:p>
      <w:pPr>
        <w:pStyle w:val="BodyText"/>
      </w:pPr>
      <w:r>
        <w:t xml:space="preserve">셋째, 창고는 습관화의 시험대다. 바코드 스캔이라는 발생 시점 입력이 지켜지는가, 정위치 규칙이 바쁜 날에도 유지되는가는 시스템이 아니라 규율의 문제이며, 원전의 가르침대로 경영자의 지속적 관심이 그 규율을 지탱한다. 사장이 월요일 아침 재고 정확도 지표를 자기 눈으로 확인하는 회사의 창고는 깨끗하고, 그렇지 않은 회사의 창고는 형해화한다. 창고에서 3정5S를 각인한 조직은 다른 모듈의 데이터 정비에서도 같은 감각을 발휘한다. 그래서 나는 제조업 컨설팅의 첫 실습 무대로 언제나 창고를 고른다.</w:t>
      </w:r>
    </w:p>
    <w:bookmarkEnd w:id="115"/>
    <w:bookmarkEnd w:id="116"/>
    <w:bookmarkStart w:id="117" w:name="눈으로-보는-관리의-적용-현황판에서-동적-보충까지"/>
    <w:p>
      <w:pPr>
        <w:pStyle w:val="Heading2"/>
      </w:pPr>
      <w:r>
        <w:t xml:space="preserve">12.4 눈으로 보는 관리의 적용: 현황판에서 동적 보충까지</w:t>
      </w:r>
    </w:p>
    <w:p>
      <w:pPr>
        <w:pStyle w:val="FirstParagraph"/>
      </w:pPr>
      <w:r>
        <w:t xml:space="preserve">1부 3장의 3단계 — 보이는, 말하는, 추론하는 — 를 재고에 적용한다.</w:t>
      </w:r>
    </w:p>
    <w:p>
      <w:pPr>
        <w:pStyle w:val="BodyText"/>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상태다. 원전이 정돈의 완성형으로 그린 바로 그 문장이 이 단계의 정의라는 사실은 우연이 아니다 — 눈으로 보는 관리는 정돈의 연장이며, 창고는 그 출발점이었다. 품목별 보유·예약·가용 수량, 위치별 적재 현황, 입출고 예정이 실시간 현황판에 뜨고, 영업 담당자는 고객 앞에서 가용 재고를 직접 조회해 납기를 답한다. 원전의 페인트 구획이 ’구획을 초과한 이상’을 한눈에 드러냈듯, 디지털 현황판에서는 최소치를 하회한 품목이 붉게 표시되고 장기 체류 재고가 별도 목록으로 드러난다. 이 단계의 성공 판정은 단순하다.</w:t>
      </w:r>
      <w:r>
        <w:t xml:space="preserve"> </w:t>
      </w:r>
      <w:r>
        <w:t xml:space="preserve">“</w:t>
      </w:r>
      <w:r>
        <w:t xml:space="preserve">이 품목 지금 몇 개 있고 언제 더 들어옵니까</w:t>
      </w:r>
      <w:r>
        <w:t xml:space="preserve">”</w:t>
      </w:r>
      <w:r>
        <w:t xml:space="preserve">라는 질문에 전화 대신 화면으로 답하게 되었는가.</w:t>
      </w:r>
    </w:p>
    <w:p>
      <w:pPr>
        <w:pStyle w:val="BodyText"/>
      </w:pPr>
      <w:r>
        <w:rPr>
          <w:bCs/>
          <w:b/>
        </w:rPr>
        <w:t xml:space="preserve">2단계, 말하는 재고.</w:t>
      </w:r>
      <w:r>
        <w:t xml:space="preserve"> </w:t>
      </w:r>
      <w:r>
        <w:t xml:space="preserve">사람이 화면을 열어 보기를 기다리지 않고 시스템이 먼저 말을 거는 단계다. 재주문점 도달 경보가 기본이고, 그 위에 결품 임박 브리핑이 얹힌다. 현재 가용 재고와 확정 수요(판매 주문·제조 소요), 입고 예정을 대조해</w:t>
      </w:r>
      <w:r>
        <w:t xml:space="preserve"> </w:t>
      </w:r>
      <w:r>
        <w:t xml:space="preserve">“</w:t>
      </w:r>
      <w:r>
        <w:t xml:space="preserve">품목 K-310, 현재 가용 40개, 금주 출고 예정 55개, 입고 예정 없음 — 목요일 결품 예상. 관련 수주는 A사 외 2건</w:t>
      </w:r>
      <w:r>
        <w:t xml:space="preserve">”</w:t>
      </w:r>
      <w:r>
        <w:t xml:space="preserve">이라는 한 문단의 보고가 담당자의 모바일로 간다. 장기 체류 경보도 같은 구조다.</w:t>
      </w:r>
      <w:r>
        <w:t xml:space="preserve"> </w:t>
      </w:r>
      <w:r>
        <w:t xml:space="preserve">“</w:t>
      </w:r>
      <w:r>
        <w:t xml:space="preserve">최근 6개월 수불 없는 품목 34종, 평가액 8,200만 원 — 처분 판정 대상</w:t>
      </w:r>
      <w:r>
        <w:t xml:space="preserve">”</w:t>
      </w:r>
      <w:r>
        <w:t xml:space="preserve">이라는 브리핑은 1부 2장의 빨간 패 작전을 시스템이 상시로 수행하는 것이다. n8n 워크플로가 Odoo의 이벤트를 받아 맥락을 붙이고 LLM이 문장으로 요약하는 구조는 3장에서 본 그대로다.</w:t>
      </w:r>
    </w:p>
    <w:p>
      <w:pPr>
        <w:pStyle w:val="BodyText"/>
      </w:pPr>
      <w:r>
        <w:rPr>
          <w:bCs/>
          <w:b/>
        </w:rPr>
        <w:t xml:space="preserve">3단계, 추론하는 재고.</w:t>
      </w:r>
      <w:r>
        <w:t xml:space="preserve"> </w:t>
      </w:r>
      <w:r>
        <w:t xml:space="preserve">경보의 기준선 자체를 데이터가 갱신하는 단계다. 고정된 재주문점은 계절성과 추세를 모른다. 수요예측 모델이 품목별 수요 분포와 리드타임 변동성을 학습해 안전재고와 재주문점을 주기적으로 다시 계산하고, 그 결과를 재주문 규칙의 파라미터로 환류하면, 같은 서비스 수준을 더 적은 재고로 달성하는 동적 안전재고가 된다. 여기서 안전재고의 고전 이론이 데이터와 만난다. 안전재고는 수요와 리드타임의 불확실성에 대한 버퍼이므로(Silver, Pyke &amp; Peterson, 1998), 불확실성이 측정되면 버퍼는 일률에서 차등으로 진화한다 — 변동이 큰 품목에 두텁게, 안정된 품목에 얇게. 1부 4장에서</w:t>
      </w:r>
      <w:r>
        <w:t xml:space="preserve"> </w:t>
      </w:r>
      <w:r>
        <w:t xml:space="preserve">“</w:t>
      </w:r>
      <w:r>
        <w:t xml:space="preserve">버퍼는 불확실성의 가격이며 데이터는 그 가격을 정확히 매기게 해 준다</w:t>
      </w:r>
      <w:r>
        <w:t xml:space="preserve">”</w:t>
      </w:r>
      <w:r>
        <w:t xml:space="preserve">고 했던 명제의 재고판이다. 추론 단계는 또한 결품의 원인을 역추적한다. 결품이 수요 급증 때문인지, 공급업체 납기 지연 때문인지, 실사 차이(장부가 거짓이었던 경우) 때문인지를 이동 이력과 발주 이력의 그래프에서 분해하면, 대책은 각각 예측 갱신, 공급업체 관리(11장), 실사 강화로 갈라진다.</w:t>
      </w:r>
    </w:p>
    <w:bookmarkEnd w:id="117"/>
    <w:bookmarkStart w:id="118" w:name="dmaic-루프-시나리오-재고-정확도-회복의-한-사이클"/>
    <w:p>
      <w:pPr>
        <w:pStyle w:val="Heading2"/>
      </w:pPr>
      <w:r>
        <w:t xml:space="preserve">12.5 DMAIC 루프 시나리오: 재고 정확도 회복의 한 사이클</w:t>
      </w:r>
    </w:p>
    <w:p>
      <w:pPr>
        <w:pStyle w:val="FirstParagraph"/>
      </w:pPr>
      <w:r>
        <w:t xml:space="preserve">1부 5장의 DMAIC 데이터 루프를 재고의 대표 KPI인 재고 정확도에 적용한 시나리오다. 등장 수치는 예시이되, 구조는 실제 컨설팅의 표준 진행을 따른다.</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월간 데이터 진단 회의에서 문제가 정의된다. 순환 실사 표본의 수량 일치율이 87%로, 목표 관리선 95%를 밑돈다. 문제 정의문:</w:t>
      </w:r>
      <w:r>
        <w:t xml:space="preserve"> </w:t>
      </w:r>
      <w:r>
        <w:t xml:space="preserve">“</w:t>
      </w:r>
      <w:r>
        <w:t xml:space="preserve">CTQ는 품목·위치 단위의 장부 대 실물 일치율. 범위는 원자재·상품 창고 전 위치. 현재 87%, 목표 95% 이상, 판정 기준은 8주 후 순환 실사 표본의 일치율과 관리 상태 복귀.</w:t>
      </w:r>
      <w:r>
        <w:t xml:space="preserve">”</w:t>
      </w:r>
      <w:r>
        <w:t xml:space="preserve"> </w:t>
      </w:r>
      <w:r>
        <w:t xml:space="preserve">실사 차이로 인한 긴급 발주와 납기 사고가 분기 6건이라는 비용 근거가 첨부된다.</w:t>
      </w:r>
    </w:p>
    <w:p>
      <w:pPr>
        <w:pStyle w:val="BlockText"/>
      </w:pPr>
      <w:r>
        <w:rPr>
          <w:bCs/>
          <w:b/>
        </w:rPr>
        <w:t xml:space="preserve">Measure.</w:t>
      </w:r>
      <w:r>
        <w:t xml:space="preserve"> </w:t>
      </w:r>
      <w:r>
        <w:t xml:space="preserve">최근 12주의 실사 조정 이력 전수와 이동 기록이 분석 대상으로 적재된다. 측정 시스템부터 점검한다 — 실사 자체의 오류(세는 사람의 실수)를 배제하기 위해 차이가 큰 위치는 이중 실사로 재검증한다. 바코드 스캔 누락률이 채널별로 계산된다. 입고 검수는 2%, 피킹은 4%인데 내부 이송은 19% — 이송 작업의 스캔이 습관화되지 않았다는 신호다.</w:t>
      </w:r>
    </w:p>
    <w:p>
      <w:pPr>
        <w:pStyle w:val="BlockText"/>
      </w:pPr>
      <w:r>
        <w:rPr>
          <w:bCs/>
          <w:b/>
        </w:rPr>
        <w:t xml:space="preserve">Analyze.</w:t>
      </w:r>
      <w:r>
        <w:t xml:space="preserve"> </w:t>
      </w:r>
      <w:r>
        <w:t xml:space="preserve">층별 분석 결과 조정 건수의 61%가 특정 구역(소형 부품 랙)과 특정 유형(피킹 후 잔량 반납)에 집중된다. 이동 그래프 역추적으로 패턴이 드러난다 — 주문 취소로 반납된 부품이 스캔 없이 임의 위치에 놓이고, 다음 피킹 때 장부 위치에서 실물이 없어 조정이 발생하는 연쇄다. 여기에 단위 문제가 겹친다. 일부 품목이 박스 단위로 입고되어 낱개 단위로 출고되는데 단위 환산 등록이 없어, 담당자가 암산으로 변환하며 오차가 누적되었다. 원인 확정:</w:t>
      </w:r>
      <w:r>
        <w:t xml:space="preserve"> </w:t>
      </w:r>
      <w:r>
        <w:t xml:space="preserve">“</w:t>
      </w:r>
      <w:r>
        <w:t xml:space="preserve">반납 프로세스의 스캔 부재와 UoM(단위) 마스터의 미정비.</w:t>
      </w:r>
      <w:r>
        <w:t xml:space="preserve">”</w:t>
      </w:r>
    </w:p>
    <w:p>
      <w:pPr>
        <w:pStyle w:val="BlockText"/>
      </w:pPr>
      <w:r>
        <w:rPr>
          <w:bCs/>
          <w:b/>
        </w:rPr>
        <w:t xml:space="preserve">Improve.</w:t>
      </w:r>
      <w:r>
        <w:t xml:space="preserve"> </w:t>
      </w:r>
      <w:r>
        <w:t xml:space="preserve">대책 3안이 비교된다. ①반납 전용 위치 신설과 반납 스캔 의무화(경로 규칙로 강제), ②해당 품목군 UoM 마스터 정비와 박스-낱개 환산 등록, ③소형 부품 랙의 라벨 재정비와 순환 실사 주기 상향(월 1회→격주). 시뮬레이션과 과거 데이터 재생으로 ①+②의 기대 효과가 일치율 +6%p로 평가되고, ③은 유지 장치로 병행 채택된다. 관리자가 승인하되 한 가지를 수정한다 — 반납 위치를 구역별로 두자는 현장 반장의 의견을 반영한다.</w:t>
      </w:r>
    </w:p>
    <w:p>
      <w:pPr>
        <w:pStyle w:val="BlockText"/>
      </w:pPr>
      <w:r>
        <w:rPr>
          <w:bCs/>
          <w:b/>
        </w:rPr>
        <w:t xml:space="preserve">Control.</w:t>
      </w:r>
      <w:r>
        <w:t xml:space="preserve"> </w:t>
      </w:r>
      <w:r>
        <w:t xml:space="preserve">승인안이 시스템 상태로 환류된다. 반납 경로 규칙과 전용 위치가 등록되고, UoM 마스터가 정비되며, 격주 순환 실사 일정이 활동으로 자동 생성된다. 재고 정확도 관리도가 신설되어 주 단위로 갱신되고, 8주 후 일치율 94.8%로 판정 기준에 근접, 12주 후 96.2%로 관리 상태에 복귀한다. 회고 로그에 잔여 과제가 남는다 —</w:t>
      </w:r>
      <w:r>
        <w:t xml:space="preserve"> </w:t>
      </w:r>
      <w:r>
        <w:t xml:space="preserve">“</w:t>
      </w:r>
      <w:r>
        <w:t xml:space="preserve">이송 스캔 누락률 19%의 근본 원인(스캐너 배치)은 다음 회전의 Define 후보.</w:t>
      </w:r>
      <w:r>
        <w:t xml:space="preserve">”</w:t>
      </w:r>
    </w:p>
    <w:p>
      <w:pPr>
        <w:pStyle w:val="FirstParagraph"/>
      </w:pPr>
      <w:r>
        <w:t xml:space="preserve">이 사이클에서 주목할 것은 개선의 결과가 문서가 아니라 시스템의 상태 — 경로 규칙, UoM 마스터, 실사 일정 — 로 저장되었다는 점이다. 재고 정확도가 회복되면 그 위의 모든 것이 좋아진다. MRP의 발주가 정확해지고, 영업의 납기 약속이 신뢰를 얻으며, 다음 절의 AI가 학습할 데이터가 참이 된다. 같은 루프를 재고회전율에 적용할 수도 있다. 그 경우 Define은 회전율 하락의 관리도 신호에서 출발하고, Analyze는 ABC-XYZ 격자 위에서 회전을 갉아먹는 품목군 — 대개 과거의 수요를 기준으로 설정된 채 갱신되지 않은 재주문 규칙 — 을 층별하며, Improve는 정책 파라미터의 재계산을, Control은 규칙 갱신 주기의 제도화를 낳는다. 어느 KPI를 고르든 원칙은 같다. 정확도가 먼저고 회전율이 그다음이다 — 거짓 장부의 회전율 개선은 개선이 아니라 우연이기 때문이다.</w:t>
      </w:r>
    </w:p>
    <w:bookmarkEnd w:id="118"/>
    <w:bookmarkStart w:id="119"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품목을 분류해 관리 강도를 차등화하는 것은 재고 관리의 고전이다. AX(고금액·안정 수요) 품목은 타이트한 자동 보충으로, CZ(저금액·불규칙 수요) 품목은 느슨한 정책 또는 주문 시 조달로 관리한다. 전통적으로 이 분석은 연 1회 엑셀 작업이었지만, 트랜잭션이 단일 데이터베이스에 흐르는 환경에서는 분류가 상시 갱신되는 품목 속성이 된다. 품목이 격자를 이동하면 — 안정 수요였던 품목의 변동성이 커지면 — 시스템이 재고 정책의 재검토를 제안한다. 분류가 보고서가 아니라 정책의 입력이 되는 것이다.</w:t>
      </w:r>
    </w:p>
    <w:p>
      <w:pPr>
        <w:pStyle w:val="BodyText"/>
      </w:pPr>
      <w:r>
        <w:rPr>
          <w:bCs/>
          <w:b/>
        </w:rPr>
        <w:t xml:space="preserve">수요예측 기반 동적 보충.</w:t>
      </w:r>
      <w:r>
        <w:t xml:space="preserve"> </w:t>
      </w:r>
      <w:r>
        <w:t xml:space="preserve">앞 절에서 본 동적 안전재고의 엔진이다. 시계열 모델이 품목군별 수요를 예측하고, frePPLe 같은 계획 부스터가 안전재고 최적화를 계산해 재주문 규칙로 환류한다. 다만 순서를 지켜야 한다. 예측 모델은 참인 수불 실적 위에서만 배울 수 있으므로, 재고 정확도가 관리 상태에 들어온 뒤의 과제다. 서비스 수준과 재고 투자 사이의 트레이드오프 — 결품률을 1%p 낮추는 데 재고가 얼마나 더 필요한가 — 를 품목군별 곡선으로 보여 주는 것이 이 단계의 경영적 가치다.</w:t>
      </w:r>
    </w:p>
    <w:p>
      <w:pPr>
        <w:pStyle w:val="BodyText"/>
      </w:pPr>
      <w:r>
        <w:rPr>
          <w:bCs/>
          <w:b/>
        </w:rPr>
        <w:t xml:space="preserve">이상 탐지와 자연어 질의.</w:t>
      </w:r>
      <w:r>
        <w:t xml:space="preserve"> </w:t>
      </w:r>
      <w:r>
        <w:t xml:space="preserve">실사 차이의 패턴(특정 구역·품목·시간대의 반복)을 학습해 프로세스 결함이나 도난의 신호를 조기에 띄우는 이상 탐지, 그리고 온톨로지 지식그래프 위의 자연어 질의가 서드브레인 확장의 몫이다. 이중 기록의 이동 데이터는 위치와 로트를 노드로, 이동을 엣지로 읽으면 변환 없이 그래프가 되므로, 재고는 지식그래프 적재가 가장 자연스러운 도메인이다. 질의 예시를 들면 이렇다.</w:t>
      </w:r>
      <w:r>
        <w:t xml:space="preserve"> </w:t>
      </w:r>
      <w:r>
        <w:t xml:space="preserve">“</w:t>
      </w:r>
      <w:r>
        <w:t xml:space="preserve">공급업체 A의 3월 입고 로트가 섞인 완제품은 어느 고객에게 나갔는가?</w:t>
      </w:r>
      <w:r>
        <w:t xml:space="preserve">”</w:t>
      </w:r>
      <w:r>
        <w:t xml:space="preserve">(리콜 범위의 정방향 탐색),</w:t>
      </w:r>
      <w:r>
        <w:t xml:space="preserve"> </w:t>
      </w:r>
      <w:r>
        <w:t xml:space="preserve">“</w:t>
      </w:r>
      <w:r>
        <w:t xml:space="preserve">최근 6개월 수불이 없는데 재주문 규칙이 살아 있는 품목은?</w:t>
      </w:r>
      <w:r>
        <w:t xml:space="preserve">”</w:t>
      </w:r>
      <w:r>
        <w:t xml:space="preserve">(죽은 정책의 탐지 — 데이터 정리의 상시화),</w:t>
      </w:r>
      <w:r>
        <w:t xml:space="preserve"> </w:t>
      </w:r>
      <w:r>
        <w:t xml:space="preserve">“</w:t>
      </w:r>
      <w:r>
        <w:t xml:space="preserve">이번 분기 결품 상위 10개 품목의 결품 원인을 수요·공급·정확도로 분해해 달라</w:t>
      </w:r>
      <w:r>
        <w:t xml:space="preserve">”</w:t>
      </w:r>
      <w:r>
        <w:t xml:space="preserve">(원인의 구조적 분해). 세 질의 모두 답의 재료는 이동 기록이며, 기록의 형식이 질문의 상한을 정한다는 이 장 서두의 명제가 여기서 입증된다.</w:t>
      </w:r>
    </w:p>
    <w:bookmarkEnd w:id="119"/>
    <w:bookmarkStart w:id="123" w:name="컨설팅-가이드-진단-구축-순서-성공-판정"/>
    <w:p>
      <w:pPr>
        <w:pStyle w:val="Heading2"/>
      </w:pPr>
      <w:r>
        <w:t xml:space="preserve">12.7 컨설팅 가이드: 진단, 구축 순서, 성공 판정</w:t>
      </w:r>
    </w:p>
    <w:bookmarkStart w:id="120" w:name="진단-질문-체크리스트-1"/>
    <w:p>
      <w:pPr>
        <w:pStyle w:val="Heading3"/>
      </w:pPr>
      <w:r>
        <w:t xml:space="preserve">진단 질문 체크리스트</w:t>
      </w:r>
    </w:p>
    <w:p>
      <w:pPr>
        <w:numPr>
          <w:ilvl w:val="0"/>
          <w:numId w:val="1013"/>
        </w:numPr>
        <w:pStyle w:val="Compact"/>
      </w:pPr>
      <w:r>
        <w:t xml:space="preserve">장부 재고와 실물 재고의 일치율을 측정해 본 적이 있는가. 최근 실사에서 원인 불명의 차이는 몇 %였는가.</w:t>
      </w:r>
    </w:p>
    <w:p>
      <w:pPr>
        <w:numPr>
          <w:ilvl w:val="0"/>
          <w:numId w:val="1013"/>
        </w:numPr>
        <w:pStyle w:val="Compact"/>
      </w:pPr>
      <w:r>
        <w:t xml:space="preserve">같은 품목이 두 개 이상의 코드로 등록되어 있지 않은가(1부 2장의 볼트 사건 점검).</w:t>
      </w:r>
    </w:p>
    <w:p>
      <w:pPr>
        <w:numPr>
          <w:ilvl w:val="0"/>
          <w:numId w:val="1013"/>
        </w:numPr>
        <w:pStyle w:val="Compact"/>
      </w:pPr>
      <w:r>
        <w:t xml:space="preserve">창고에 위치(번지) 체계가 있는가. 실물 선반의 번지와 시스템의 위치가 일치하는가.</w:t>
      </w:r>
    </w:p>
    <w:p>
      <w:pPr>
        <w:numPr>
          <w:ilvl w:val="0"/>
          <w:numId w:val="1013"/>
        </w:numPr>
        <w:pStyle w:val="Compact"/>
      </w:pPr>
      <w:r>
        <w:t xml:space="preserve">입출고는 발생 시점에 기록되는가, 하루 치를 몰아서 입력하는가.</w:t>
      </w:r>
    </w:p>
    <w:p>
      <w:pPr>
        <w:numPr>
          <w:ilvl w:val="0"/>
          <w:numId w:val="1013"/>
        </w:numPr>
        <w:pStyle w:val="Compact"/>
      </w:pPr>
      <w:r>
        <w:t xml:space="preserve">로트·시리얼 추적이 필요한 품목(규제·리콜 리스크)을 식별했는가. 지금 리콜이 나면 회수 범위를 몇 시간 안에 확정할 수 있는가.</w:t>
      </w:r>
    </w:p>
    <w:p>
      <w:pPr>
        <w:numPr>
          <w:ilvl w:val="0"/>
          <w:numId w:val="1013"/>
        </w:numPr>
        <w:pStyle w:val="Compact"/>
      </w:pPr>
      <w:r>
        <w:t xml:space="preserve">결품과 과잉이 동시에 존재하는가. 장기 체류 재고의 평가액을 알고 있는가.</w:t>
      </w:r>
    </w:p>
    <w:p>
      <w:pPr>
        <w:numPr>
          <w:ilvl w:val="0"/>
          <w:numId w:val="1013"/>
        </w:numPr>
        <w:pStyle w:val="Compact"/>
      </w:pPr>
      <w:r>
        <w:t xml:space="preserve">재고평가 방법이 회계 정책으로 확정되어 있는가. 재고 자산 금액을 월중에 조회할 수 있는가.</w:t>
      </w:r>
    </w:p>
    <w:p>
      <w:pPr>
        <w:numPr>
          <w:ilvl w:val="0"/>
          <w:numId w:val="1013"/>
        </w:numPr>
        <w:pStyle w:val="Compact"/>
      </w:pPr>
      <w:r>
        <w:t xml:space="preserve">피킹·검수·실사에 걸리는 시간을 측정하고 있는가.</w:t>
      </w:r>
    </w:p>
    <w:p>
      <w:pPr>
        <w:numPr>
          <w:ilvl w:val="0"/>
          <w:numId w:val="1013"/>
        </w:numPr>
        <w:pStyle w:val="Compact"/>
      </w:pPr>
      <w:r>
        <w:t xml:space="preserve">영업이 납기를 약속할 때 시스템의 가용 재고를 근거로 하는가, 창고에 전화하는가.</w:t>
      </w:r>
    </w:p>
    <w:p>
      <w:pPr>
        <w:numPr>
          <w:ilvl w:val="0"/>
          <w:numId w:val="1013"/>
        </w:numPr>
        <w:pStyle w:val="Compact"/>
      </w:pPr>
      <w:r>
        <w:t xml:space="preserve">재고 KPI(정확도·회전율·결품률)를 정례 회의에서 보는가. 책임자가 지정되어 있는가.</w:t>
      </w:r>
    </w:p>
    <w:bookmarkEnd w:id="120"/>
    <w:bookmarkStart w:id="121" w:name="구축-순서-주-단위-1"/>
    <w:p>
      <w:pPr>
        <w:pStyle w:val="Heading3"/>
      </w:pPr>
      <w:r>
        <w:t xml:space="preserve">구축 순서 (주 단위)</w:t>
      </w:r>
    </w:p>
    <w:p>
      <w:pPr>
        <w:pStyle w:val="FirstParagraph"/>
      </w:pPr>
      <w:r>
        <w:rPr>
          <w:bCs/>
          <w:b/>
        </w:rPr>
        <w:t xml:space="preserve">1~2주차, 기준정보와 위치 체계.</w:t>
      </w:r>
      <w:r>
        <w:t xml:space="preserve"> </w:t>
      </w:r>
      <w:r>
        <w:t xml:space="preserve">품목 마스터의 3정5S(중복 코드 통합·보관 처리, 단위 정비)와 위치 체계 설계를 실물 창고 정비와 동시에 수행한다. 선반 번지 라벨 부착과 위치 마스터 등록이 같은 주의 일이다. 추적 수준(무추적/로트/시리얼)과 재고평가 방법을 이 단계에서 확정한다 — 운영 중 변경은 어렵다.</w:t>
      </w:r>
    </w:p>
    <w:p>
      <w:pPr>
        <w:pStyle w:val="BodyText"/>
      </w:pPr>
      <w:r>
        <w:rPr>
          <w:bCs/>
          <w:b/>
        </w:rPr>
        <w:t xml:space="preserve">3~4주차, 기초 실사와 이동 가동.</w:t>
      </w:r>
      <w:r>
        <w:t xml:space="preserve"> </w:t>
      </w:r>
      <w:r>
        <w:t xml:space="preserve">전 품목 실사로 기초 재고를 적재한다. 부정확한 기초 재고는 이중 기록의 장점을 무력화하므로 이 실사에는 타협이 없다. 입고·출고·이송의 기본 흐름을 단순한 1단계 경로로 가동한다. 복잡한 멀티스텝 경로는 개념이 체화된 뒤의 일이다.</w:t>
      </w:r>
    </w:p>
    <w:p>
      <w:pPr>
        <w:pStyle w:val="BodyText"/>
      </w:pPr>
      <w:r>
        <w:rPr>
          <w:bCs/>
          <w:b/>
        </w:rPr>
        <w:t xml:space="preserve">5~8주차, 바코드의 단계적 도입.</w:t>
      </w:r>
      <w:r>
        <w:t xml:space="preserve"> </w:t>
      </w:r>
      <w:r>
        <w:t xml:space="preserve">바코드는 한꺼번에 켜지 않는다. 1부 3장의 POP 배치 전략 — 입구와 출구부터 — 을 창고에 적용한다. 첫째, 입고 검수부터 시작한다. 오류 데이터가 창고로 들어오는 관문을 먼저 막는 것이다. 둘째, 출고 피킹으로 확장한다. 오피킹은 고객에게 직접 노출되는 오류이므로 스캔 검증의 효과가 가장 크다. 셋째, 내부 이송과 실사로 확장한다. 라벨 체계는 처음부터 GS1 호환으로 설계하되(로트·유통기한 인코딩 여부를 업종 요건으로 결정), 바코드 없는 기존 재고는 위치 라벨 스캔으로 보완한다. 각 단계에서 종이 기록을 공식 폐지해 이중 입력을 남기지 않는다.</w:t>
      </w:r>
    </w:p>
    <w:p>
      <w:pPr>
        <w:pStyle w:val="BodyText"/>
      </w:pPr>
      <w:r>
        <w:rPr>
          <w:bCs/>
          <w:b/>
        </w:rPr>
        <w:t xml:space="preserve">9~12주차, 보충 자동화와 눈으로 보는 관리.</w:t>
      </w:r>
      <w:r>
        <w:t xml:space="preserve"> </w:t>
      </w:r>
      <w:r>
        <w:t xml:space="preserve">수불 데이터가 쌓이기 시작하면 A급 품목부터 재주문 규칙을 설정하고, 재고 현황판과 결품 임박·장기 체류 경보(말하는 단계)를 가동한다. 순환 실사 일정을 확정해 습관화 단계에 진입시킨다. 동적 안전재고와 예측 보충(추론하는 단계)은 최소 두 분기의 정확한 실적이 쌓인 뒤의 과제로 예고만 해 둔다.</w:t>
      </w:r>
    </w:p>
    <w:bookmarkEnd w:id="121"/>
    <w:bookmarkStart w:id="122" w:name="성공-판정과-흔한-실패"/>
    <w:p>
      <w:pPr>
        <w:pStyle w:val="Heading3"/>
      </w:pPr>
      <w:r>
        <w:t xml:space="preserve">성공 판정과 흔한 실패</w:t>
      </w:r>
    </w:p>
    <w:p>
      <w:pPr>
        <w:pStyle w:val="FirstParagraph"/>
      </w:pPr>
      <w:r>
        <w:t xml:space="preserve">성공 판정 기준은 세 가지다. 재고 정확도 95% 이상(순환 실사 표본 기준)이 유지되는가. 결품으로 인한 납기 사고와 장기 체류 재고 평가액이 측정되고 감소 추세인가. 영업·생산이 시스템의 가용 재고를 신뢰하고 의사결정에 쓰는가 — 창고에 확인 전화가 사라졌는가.</w:t>
      </w:r>
    </w:p>
    <w:p>
      <w:pPr>
        <w:pStyle w:val="BodyText"/>
      </w:pPr>
      <w:r>
        <w:t xml:space="preserve">흔한 실패는 네 가지다. 첫째, 기초 실사 없이 기존 장부 숫자를 그대로 이관하는 것 — 거짓 위에 정밀한 시스템을 세우는 일이며, 가장 흔하고 가장 치명적이다. 둘째, 위치 체계를 실물 정비 없이 데이터로만 만드는 것 — 현장은 곧 시스템을 우회한다. 셋째, 바코드 전면 일제 도입 — 현장 수용성이 무너지고 스캔 누락이 습관이 된다. 넷째, 이중 기록·경로·예약이라는 개념 체계를 교육하지 않고 설정만 켜는 것 — 개념을 이해하지 못한 채 만진 설정은 이동 문서를 꼬이게 하며, 이는 커뮤니티에서 가장 자주 목격되는 초심자 실패 유형이다.</w:t>
      </w:r>
    </w:p>
    <w:bookmarkEnd w:id="122"/>
    <w:bookmarkEnd w:id="123"/>
    <w:bookmarkStart w:id="127" w:name="정직한-평가-wms를-겸하는-erp-재고의-자리"/>
    <w:p>
      <w:pPr>
        <w:pStyle w:val="Heading2"/>
      </w:pPr>
      <w:r>
        <w:t xml:space="preserve">12.8 정직한 평가: WMS를 겸하는 ERP 재고의 자리</w:t>
      </w:r>
    </w:p>
    <w:p>
      <w:pPr>
        <w:pStyle w:val="CaptionedFigure"/>
      </w:pPr>
      <w:r>
        <w:drawing>
          <wp:inline>
            <wp:extent cx="4206240" cy="2746932"/>
            <wp:effectExtent b="0" l="0" r="0" t="0"/>
            <wp:docPr descr="그림 12-3. 피킹 전략 3종의 동선 비교 — 단일·클러스터·웨이브 (동선은 개념 예시)" title="" id="125" name="Picture"/>
            <a:graphic>
              <a:graphicData uri="http://schemas.openxmlformats.org/drawingml/2006/picture">
                <pic:pic>
                  <pic:nvPicPr>
                    <pic:cNvPr descr="figures/fig_123_picking.png" id="126" name="Picture"/>
                    <pic:cNvPicPr>
                      <a:picLocks noChangeArrowheads="1" noChangeAspect="1"/>
                    </pic:cNvPicPr>
                  </pic:nvPicPr>
                  <pic:blipFill>
                    <a:blip r:embed="rId124"/>
                    <a:stretch>
                      <a:fillRect/>
                    </a:stretch>
                  </pic:blipFill>
                  <pic:spPr bwMode="auto">
                    <a:xfrm>
                      <a:off x="0" y="0"/>
                      <a:ext cx="4206240" cy="2746932"/>
                    </a:xfrm>
                    <a:prstGeom prst="rect">
                      <a:avLst/>
                    </a:prstGeom>
                    <a:noFill/>
                    <a:ln w="9525">
                      <a:noFill/>
                      <a:headEnd/>
                      <a:tailEnd/>
                    </a:ln>
                  </pic:spPr>
                </pic:pic>
              </a:graphicData>
            </a:graphic>
          </wp:inline>
        </w:drawing>
      </w:r>
    </w:p>
    <w:p>
      <w:pPr>
        <w:pStyle w:val="ImageCaption"/>
      </w:pPr>
      <w:r>
        <w:t xml:space="preserve">그림 12-3. 피킹 전략 3종의 동선 비교 — 단일·클러스터·웨이브 (동선은 개념 예시)</w:t>
      </w:r>
    </w:p>
    <w:p>
      <w:pPr>
        <w:pStyle w:val="BodyText"/>
      </w:pPr>
      <w:r>
        <w:rPr>
          <w:bCs/>
          <w:b/>
        </w:rPr>
        <w:t xml:space="preserve">장점.</w:t>
      </w:r>
      <w:r>
        <w:t xml:space="preserve"> </w:t>
      </w:r>
      <w:r>
        <w:t xml:space="preserve">첫째, 이중 기록이 보장하는 데이터 무결성이다. 설명 불가능한 재고 차이가 구조적으로 제거되고, 장부에 대한 신뢰가 발주·생산·납기 약속의 기반이 된다. 둘째, 판매·구매·제조·회계와의 네이티브 통합이다. 별도 WMS 도입 시 반드시 발생하는 인터페이스 구축과 동기화 시차가 원천적으로 없으며, 보충 판단에 미래 수요와 미래 공급이 실시간 반영된다. 셋째, 피킹 전략·경로 규칙 같은 중급 이상의 물류 기법을 설정 변경만으로 실험할 수 있다. 최대 30%의 피킹 효율(Odoo 공식 소개자료)은 소프트웨어가 주는 수치가 아니라 자기 창고의 주문 프로파일을 측정하며 전략을 실험한 기업이 얻는 수치라는 점을 다시 강조한다. 넷째, 바코드·GS1·오프라인 스캔이 기본 포함되어 중소기업이 감당 가능한 비용으로 종이 없는 창고에 접근한다.</w:t>
      </w:r>
    </w:p>
    <w:p>
      <w:pPr>
        <w:pStyle w:val="BodyText"/>
      </w:pPr>
      <w:r>
        <w:rPr>
          <w:bCs/>
          <w:b/>
        </w:rPr>
        <w:t xml:space="preserve">단점과 한계.</w:t>
      </w:r>
      <w:r>
        <w:t xml:space="preserve"> </w:t>
      </w:r>
      <w:r>
        <w:t xml:space="preserve">전문 WMS와 견주면 경계가 분명하다. 하루 수만 건 이상의 피킹을 처리하는 대형 물류센터급 운영에는 Manhattan Associates, Blue Yonder 같은 전문 WMS가 필요하다는 평가가 일반적이다(ERP Research, 2026). 자동창고(AS/RS)·소터·AGV 같은 자동화 설비와의 실시간 제어 연동은 표준 범위 밖이고, 작업자별 생산성 표준과 작업 할당 최적화 같은 노동력 관리 기능은 없으며, 풋어웨이 규칙은 사람이 정한 규칙을 집행할 뿐 주문 패턴 분석으로 품목 배치를 최적화하는 슬로팅은 제공하지 않는다. 순환 실사 지원도 기본 수준이어서 대규모 운영에서는 보완이 필요하다.</w:t>
      </w:r>
    </w:p>
    <w:p>
      <w:pPr>
        <w:pStyle w:val="BodyText"/>
      </w:pPr>
      <w:r>
        <w:t xml:space="preserve">개념 체계의 학습 곡선도 정직하게 말해 두어야 한다. 이중 기록·가상 위치·경로·예약은 우아한 만큼 낯선 개념이어서, 단식 장부에 익숙한 담당자가 개념 이해 없이 운영하면 시스템은 오히려 혼란의 증폭기가 된다. 도입 교육의 절반은 화면 조작이 아니라 개념 — 왜 모든 변동이 이동인가, 가용 수량과 보유 수량은 왜 다른가 — 에 할애되어야 한다.</w:t>
      </w:r>
    </w:p>
    <w:p>
      <w:pPr>
        <w:pStyle w:val="BodyText"/>
      </w:pPr>
      <w:r>
        <w:rPr>
          <w:bCs/>
          <w:b/>
        </w:rPr>
        <w:t xml:space="preserve">도입 판단.</w:t>
      </w:r>
      <w:r>
        <w:t xml:space="preserve"> </w:t>
      </w:r>
      <w:r>
        <w:t xml:space="preserve">요컨대 Odoo 재고는</w:t>
      </w:r>
      <w:r>
        <w:t xml:space="preserve"> </w:t>
      </w:r>
      <w:r>
        <w:t xml:space="preserve">“</w:t>
      </w:r>
      <w:r>
        <w:t xml:space="preserve">WMS를 겸하는 ERP 재고</w:t>
      </w:r>
      <w:r>
        <w:t xml:space="preserve">”</w:t>
      </w:r>
      <w:r>
        <w:t xml:space="preserve">이지 전문 WMS가 아니다. 이 책의 대상인 중소·중견 규모에서 이 한계가 실제 제약이 되는 경우는 드물지만, 물류가 본업인 풀필먼트 사업자라면 성장 단계에 따른 전문 WMS 병행의 임계점을 미리 정의해 두어야 한다. 국내 환경에서는 3PL에 창고를 위탁하고 Odoo가 재고의 회계적 진실과 판매·구매 연동을 쥔 채 3PL WMS와 입출고 지시·실적을 API로 주고받는 분업, 그리고 복수 오픈마켓의 주문·재고 동기화를 n8n 워크플로로 연동하는 구성(16장)이 현실적이다. 어느 구성이든 원칙은 하나다. 재고의 단일 진실은 Odoo에 두고, 채널과 현장은 그 진실의 입출력 단자로 삼는다.</w:t>
      </w:r>
    </w:p>
    <w:bookmarkEnd w:id="127"/>
    <w:bookmarkStart w:id="128" w:name="핵심-요약-4"/>
    <w:p>
      <w:pPr>
        <w:pStyle w:val="Heading2"/>
      </w:pPr>
      <w:r>
        <w:t xml:space="preserve">핵심 요약</w:t>
      </w:r>
    </w:p>
    <w:p>
      <w:pPr>
        <w:numPr>
          <w:ilvl w:val="0"/>
          <w:numId w:val="1014"/>
        </w:numPr>
        <w:pStyle w:val="Compact"/>
      </w:pPr>
      <w:r>
        <w:t xml:space="preserve">재고 모듈의 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다른 회사에서는 어떤 최적화도 성립하지 않는다. 담당 KPI는 재고 정확도·회전율·결품률·피킹 시간이다.</w:t>
      </w:r>
    </w:p>
    <w:p>
      <w:pPr>
        <w:numPr>
          <w:ilvl w:val="0"/>
          <w:numId w:val="1014"/>
        </w:numPr>
        <w:pStyle w:val="Compact"/>
      </w:pPr>
      <w:r>
        <w:t xml:space="preserve">기능의 핵심은 이중 기록이다. 모든 재고 변동을 출발·도착 위치 간 이동으로 기록해 설명 불가능한 차이를 구조적으로 제거하며, 로트·시리얼 추적, GS1 바코드(오프라인 스캔), 피킹 전략(최대 30% 효율), 예약, 경로 규칙, 재고평가(계속기록법·FIFO/AVCO/표준원가)가 그 위에 선다(Odoo 공식 소개자료).</w:t>
      </w:r>
    </w:p>
    <w:p>
      <w:pPr>
        <w:numPr>
          <w:ilvl w:val="0"/>
          <w:numId w:val="1014"/>
        </w:numPr>
        <w:pStyle w:val="Compact"/>
      </w:pPr>
      <w:r>
        <w:t xml:space="preserve">창고는 데이터 3정5S의 원형 현장이다. 위치 체계는 정위치의 물리·디지털 통합이고, 재고 정확도는 정량의 핵심 지표이며, 순환 실사는 청소의 일상화다. 실물 5S와 데이터 5S가 같은 자리에서 만나는 유일한 장소이므로, 3정5S 정착의 첫 실습 무대로 삼는다.</w:t>
      </w:r>
    </w:p>
    <w:p>
      <w:pPr>
        <w:numPr>
          <w:ilvl w:val="0"/>
          <w:numId w:val="1014"/>
        </w:numPr>
        <w:pStyle w:val="Compact"/>
      </w:pPr>
      <w:r>
        <w:t xml:space="preserve">눈으로 보는 관리 3단계: 보이는(실시간 재고 현황판·가용 재고 즉답) → 말하는(재주문점 경보, 결품 임박·장기 체류 브리핑 = 상시 빨간 패 작전) → 추론하는(수요예측 기반 동적 안전재고, 결품 원인의 구조적 분해).</w:t>
      </w:r>
    </w:p>
    <w:p>
      <w:pPr>
        <w:numPr>
          <w:ilvl w:val="0"/>
          <w:numId w:val="1014"/>
        </w:numPr>
        <w:pStyle w:val="Compact"/>
      </w:pPr>
      <w:r>
        <w:t xml:space="preserve">DMAIC 시나리오는 재고 정확도 회복의 한 사이클을 보인다. 스캔 누락과 UoM 미정비라는 원인을 층별·그래프 분석으로 확정하고, 대책을 경로 규칙과 마스터의 상태로 환류하며, 관리도로 유지한다.</w:t>
      </w:r>
    </w:p>
    <w:p>
      <w:pPr>
        <w:numPr>
          <w:ilvl w:val="0"/>
          <w:numId w:val="1014"/>
        </w:numPr>
        <w:pStyle w:val="Compact"/>
      </w:pPr>
      <w:r>
        <w:t xml:space="preserve">AI 적용의 축은 ABC-XYZ 상시 분류, 수요예측 기반 동적 보충(재고 정확도 확보가 선행 조건), 실사 차이 이상 탐지, 이동 그래프 위의 자연어 질의다.</w:t>
      </w:r>
    </w:p>
    <w:p>
      <w:pPr>
        <w:numPr>
          <w:ilvl w:val="0"/>
          <w:numId w:val="1014"/>
        </w:numPr>
        <w:pStyle w:val="Compact"/>
      </w:pPr>
      <w:r>
        <w:t xml:space="preserve">구축 순서는 기준정보·위치 체계(실물과 동시) → 기초 실사 → 바코드 단계 도입(입고→피킹→이송·실사) → 보충 자동화·경보의 12주 로드맵이다. 흔한 실패는 기초 실사 생략, 실물 없는 위치 체계, 바코드 일제 도입, 개념 교육 생략이다.</w:t>
      </w:r>
    </w:p>
    <w:p>
      <w:pPr>
        <w:numPr>
          <w:ilvl w:val="0"/>
          <w:numId w:val="1014"/>
        </w:numPr>
        <w:pStyle w:val="Compact"/>
      </w:pPr>
      <w:r>
        <w:t xml:space="preserve">정직한 평가: Odoo 재고는 WMS를 겸하는 ERP 재고다. 초고물동·자동화 설비·슬로팅·노동력 관리는 전문 WMS의 영역이며(ERP Research, 2026), 중소·중견 규모에서는 통합의 이점이 그 한계를 압도한다.</w:t>
      </w:r>
    </w:p>
    <w:bookmarkEnd w:id="128"/>
    <w:bookmarkStart w:id="129" w:name="이-장의-참고문헌-4"/>
    <w:p>
      <w:pPr>
        <w:pStyle w:val="Heading2"/>
      </w:pPr>
      <w:r>
        <w:t xml:space="preserve">이 장의 참고문헌</w:t>
      </w:r>
    </w:p>
    <w:p>
      <w:pPr>
        <w:numPr>
          <w:ilvl w:val="0"/>
          <w:numId w:val="1015"/>
        </w:numPr>
        <w:pStyle w:val="Compact"/>
      </w:pPr>
      <w:r>
        <w:t xml:space="preserve">Odoo 공식 소개자료 (2026). 『Odoo 모듈 소개』 세미나 자료, 재고 관리 모듈.</w:t>
      </w:r>
    </w:p>
    <w:p>
      <w:pPr>
        <w:numPr>
          <w:ilvl w:val="0"/>
          <w:numId w:val="1015"/>
        </w:numPr>
        <w:pStyle w:val="Compact"/>
      </w:pPr>
      <w:r>
        <w:t xml:space="preserve">일본 생산관리 고전, 『다품종소량·수주생산의 생산관리』 (저자 소장 번역본) — 정돈·번지·눈으로 보는 관리 관련 인용.</w:t>
      </w:r>
    </w:p>
    <w:p>
      <w:pPr>
        <w:numPr>
          <w:ilvl w:val="0"/>
          <w:numId w:val="1015"/>
        </w:numPr>
        <w:pStyle w:val="Compact"/>
      </w:pPr>
      <w:r>
        <w:t xml:space="preserve">de Koster, R., Le-Duc, T., &amp; Roodbergen, K. J. (2007). Design and Control of Warehouse Order Picking: A Literature Review.</w:t>
      </w:r>
      <w:r>
        <w:t xml:space="preserve"> </w:t>
      </w:r>
      <w:r>
        <w:rPr>
          <w:iCs/>
          <w:i/>
        </w:rPr>
        <w:t xml:space="preserve">European Journal of Operational Research</w:t>
      </w:r>
      <w:r>
        <w:t xml:space="preserve">, 182(2), 481–501.</w:t>
      </w:r>
    </w:p>
    <w:p>
      <w:pPr>
        <w:numPr>
          <w:ilvl w:val="0"/>
          <w:numId w:val="1015"/>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p>
      <w:pPr>
        <w:numPr>
          <w:ilvl w:val="0"/>
          <w:numId w:val="1015"/>
        </w:numPr>
        <w:pStyle w:val="Compact"/>
      </w:pPr>
      <w:r>
        <w:t xml:space="preserve">ERP Research (2026).</w:t>
      </w:r>
      <w:r>
        <w:t xml:space="preserve"> </w:t>
      </w:r>
      <w:r>
        <w:t xml:space="preserve">“</w:t>
      </w:r>
      <w:r>
        <w:t xml:space="preserve">Odoo Warehouse Management: Capabilities &amp; Review</w:t>
      </w:r>
      <w:r>
        <w:t xml:space="preserve">”</w:t>
      </w:r>
      <w:r>
        <w:t xml:space="preserve">. https://www.erpresearch.com/erp/odoo/warehouse-management</w:t>
      </w:r>
    </w:p>
    <w:p>
      <w:pPr>
        <w:numPr>
          <w:ilvl w:val="0"/>
          <w:numId w:val="1015"/>
        </w:numPr>
        <w:pStyle w:val="Compact"/>
      </w:pPr>
      <w:r>
        <w:t xml:space="preserve">Odoo S.A. — 고객 사례: ENFIDO GmbH(7,500개 저장 위치 디지털화), CET Marketing &amp; Distribution(시리얼·QR 추적). https://www.odoo.com/blog/customer-reviews-6</w:t>
      </w:r>
    </w:p>
    <w:p>
      <w:pPr>
        <w:numPr>
          <w:ilvl w:val="0"/>
          <w:numId w:val="1015"/>
        </w:numPr>
        <w:pStyle w:val="Compact"/>
      </w:pPr>
      <w:r>
        <w:t xml:space="preserve">Odoo S.A. (2026).</w:t>
      </w:r>
      <w:r>
        <w:t xml:space="preserve"> </w:t>
      </w:r>
      <w:r>
        <w:t xml:space="preserve">“</w:t>
      </w:r>
      <w:r>
        <w:t xml:space="preserve">Inventory — Odoo Documentation</w:t>
      </w:r>
      <w:r>
        <w:t xml:space="preserve">”</w:t>
      </w:r>
      <w:r>
        <w:t xml:space="preserve">. https://www.odoo.com/documentation/</w:t>
      </w:r>
    </w:p>
    <w:p>
      <w:pPr>
        <w:numPr>
          <w:ilvl w:val="0"/>
          <w:numId w:val="1015"/>
        </w:numPr>
        <w:pStyle w:val="Compact"/>
      </w:pPr>
      <w:r>
        <w:t xml:space="preserve">이 책 1부 2장(데이터 3정5S)·3장(눈으로 보는 관리·POP)·4장(정미소요량과 재고 정확도)·5장(DMAIC 데이터 루프), 2부 11장(매입)·14장(회계)·16장(확장 부스터).</w:t>
      </w:r>
    </w:p>
    <w:bookmarkEnd w:id="129"/>
    <w:bookmarkEnd w:id="130"/>
    <w:bookmarkStart w:id="155"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131" w:name="경영의-질문-납기-병목-그리고-원가의-진실"/>
    <w:p>
      <w:pPr>
        <w:pStyle w:val="Heading2"/>
      </w:pPr>
      <w:r>
        <w:t xml:space="preserve">13.1 경영의 질문: 납기, 병목, 그리고 원가의 진실</w:t>
      </w:r>
    </w:p>
    <w:p>
      <w:pPr>
        <w:pStyle w:val="FirstParagraph"/>
      </w:pPr>
      <w:r>
        <w:t xml:space="preserve">공장 진단의 첫날, 나는 사장에게 세 가지 질문을 던지는 것으로 시작한다. 첫째,</w:t>
      </w:r>
      <w:r>
        <w:t xml:space="preserve"> </w:t>
      </w:r>
      <w:r>
        <w:t xml:space="preserve">“</w:t>
      </w:r>
      <w:r>
        <w:t xml:space="preserve">다음 주 납기가 걸린 주문 가운데 지금 위험한 것은 몇 건입니까?</w:t>
      </w:r>
      <w:r>
        <w:t xml:space="preserve">”</w:t>
      </w:r>
      <w:r>
        <w:t xml:space="preserve"> </w:t>
      </w:r>
      <w:r>
        <w:t xml:space="preserve">둘째,</w:t>
      </w:r>
      <w:r>
        <w:t xml:space="preserve"> </w:t>
      </w:r>
      <w:r>
        <w:t xml:space="preserve">“</w:t>
      </w:r>
      <w:r>
        <w:t xml:space="preserve">지금 이 공장의 병목 공정은 어디입니까?</w:t>
      </w:r>
      <w:r>
        <w:t xml:space="preserve">”</w:t>
      </w:r>
      <w:r>
        <w:t xml:space="preserve"> </w:t>
      </w:r>
      <w:r>
        <w:t xml:space="preserve">셋째,</w:t>
      </w:r>
      <w:r>
        <w:t xml:space="preserve"> </w:t>
      </w:r>
      <w:r>
        <w:t xml:space="preserve">“</w:t>
      </w:r>
      <w:r>
        <w:t xml:space="preserve">지난달 가장 남는 제품과 가장 밑지는 제품은 무엇이었습니까?</w:t>
      </w:r>
      <w:r>
        <w:t xml:space="preserve">”</w:t>
      </w:r>
      <w:r>
        <w:t xml:space="preserve"> </w:t>
      </w:r>
      <w:r>
        <w:t xml:space="preserve">어느 도금가공 기업에서 이 질문을 던졌을 때, 사장은 세 질문 모두에</w:t>
      </w:r>
      <w:r>
        <w:t xml:space="preserve"> </w:t>
      </w:r>
      <w:r>
        <w:t xml:space="preserve">“</w:t>
      </w:r>
      <w:r>
        <w:t xml:space="preserve">공장장에게 물어봐야 한다</w:t>
      </w:r>
      <w:r>
        <w:t xml:space="preserve">”</w:t>
      </w:r>
      <w:r>
        <w:t xml:space="preserve">고 답했고, 호출된 공장장은 첫 질문에 수첩을 꺼냈으며, 둘째 질문에</w:t>
      </w:r>
      <w:r>
        <w:t xml:space="preserve"> </w:t>
      </w:r>
      <w:r>
        <w:t xml:space="preserve">“</w:t>
      </w:r>
      <w:r>
        <w:t xml:space="preserve">그때그때 다르다</w:t>
      </w:r>
      <w:r>
        <w:t xml:space="preserve">”</w:t>
      </w:r>
      <w:r>
        <w:t xml:space="preserve">고 답했고, 셋째 질문에는</w:t>
      </w:r>
      <w:r>
        <w:t xml:space="preserve"> </w:t>
      </w:r>
      <w:r>
        <w:t xml:space="preserve">“</w:t>
      </w:r>
      <w:r>
        <w:t xml:space="preserve">그건 경리가 월말에 뽑는다</w:t>
      </w:r>
      <w:r>
        <w:t xml:space="preserve">”</w:t>
      </w:r>
      <w:r>
        <w:t xml:space="preserve">고 답했다. 세 사람 모두 성실했고, ERP도 있었다. 그러나 계획은 공장장의 수첩에, 실적은 종이 일보에, 원가는 월말의 엑셀에 있었다. 계획-실행-품질-설비-원가가 다섯 개의 섬으로 존재하는 것 — 이것이 한국 중소 제조 현장의 표준 병리다.</w:t>
      </w:r>
    </w:p>
    <w:p>
      <w:pPr>
        <w:pStyle w:val="BodyText"/>
      </w:pPr>
      <w:r>
        <w:t xml:space="preserve">제조 관리 모듈이 답해야 할 경영의 질문은 이 세 가지의 정식화다. 첫째, 납기를 지킬 수 있는가 — 지금 수주하는 주문의 납기를 무엇을 근거로 약속하며, 이미 받은 주문의 지연 위험을 언제 아는가. 둘째, 병목은 어디인가 — 공장 전체의 산출을 결정하는 제약 공정을 식별하고 있는가, 그 병목은 제품 믹스가 바뀔 때 어디로 이동하는가. 셋째, 원가는 정확한가 — 제품별·주문별 실제 원가를 언제 아는가, 월말인가 실시간인가. 이 질문들의 KPI가 납기준수율, 제조 리드타임, 워크센터 가동률과 OEE(설비종합효율), 그리고 제품별 실제 원가와 표준원가 차이다.</w:t>
      </w:r>
    </w:p>
    <w:p>
      <w:pPr>
        <w:pStyle w:val="BodyText"/>
      </w:pPr>
      <w:r>
        <w:t xml:space="preserve">1부에서 이 질문들의 방법론은 이미 정립되었다. 3장은 관리판과 POP로 실행의 가시화를, 4장은 부품전개와 일정계획으로 계획의 체계를, 5장은 DMAIC 루프로 개선의 회전을, 7장은 공정편성과 디지털 트윈으로 구조의 재구축을 다뤘다. 이 장은 그 방법론들이 Odoo 제조 관리라는 하나의 모듈 위에서 어떻게 실장되는지를 다룬다. 2부의 모듈 장 가운데 1부와의 결선이 가장 굵은 장이다.</w:t>
      </w:r>
    </w:p>
    <w:bookmarkEnd w:id="131"/>
    <w:bookmarkStart w:id="135" w:name="기능-해부-계획에서-실행-품질에서-원가까지"/>
    <w:p>
      <w:pPr>
        <w:pStyle w:val="Heading2"/>
      </w:pPr>
      <w:r>
        <w:t xml:space="preserve">13.2 기능 해부: 계획에서 실행, 품질에서 원가까지</w:t>
      </w:r>
    </w:p>
    <w:p>
      <w:pPr>
        <w:pStyle w:val="CaptionedFigure"/>
      </w:pPr>
      <w:r>
        <w:drawing>
          <wp:inline>
            <wp:extent cx="4206240" cy="1716832"/>
            <wp:effectExtent b="0" l="0" r="0" t="0"/>
            <wp:docPr descr="그림 13-2. 제조 데이터 흐름 — 수주에서 원가까지" title="" id="133" name="Picture"/>
            <a:graphic>
              <a:graphicData uri="http://schemas.openxmlformats.org/drawingml/2006/picture">
                <pic:pic>
                  <pic:nvPicPr>
                    <pic:cNvPr descr="figures/fig_132_mfg_flow.png" id="134" name="Picture"/>
                    <pic:cNvPicPr>
                      <a:picLocks noChangeArrowheads="1" noChangeAspect="1"/>
                    </pic:cNvPicPr>
                  </pic:nvPicPr>
                  <pic:blipFill>
                    <a:blip r:embed="rId132"/>
                    <a:stretch>
                      <a:fillRect/>
                    </a:stretch>
                  </pic:blipFill>
                  <pic:spPr bwMode="auto">
                    <a:xfrm>
                      <a:off x="0" y="0"/>
                      <a:ext cx="4206240" cy="1716832"/>
                    </a:xfrm>
                    <a:prstGeom prst="rect">
                      <a:avLst/>
                    </a:prstGeom>
                    <a:noFill/>
                    <a:ln w="9525">
                      <a:noFill/>
                      <a:headEnd/>
                      <a:tailEnd/>
                    </a:ln>
                  </pic:spPr>
                </pic:pic>
              </a:graphicData>
            </a:graphic>
          </wp:inline>
        </w:drawing>
      </w:r>
    </w:p>
    <w:p>
      <w:pPr>
        <w:pStyle w:val="ImageCaption"/>
      </w:pPr>
      <w:r>
        <w:t xml:space="preserve">그림 13-2. 제조 데이터 흐름 — 수주에서 원가까지</w:t>
      </w:r>
    </w:p>
    <w:p>
      <w:pPr>
        <w:pStyle w:val="BodyText"/>
      </w:pPr>
      <w:r>
        <w:t xml:space="preserve">제조 IT의 국제 표준 참조 모델 ISA-95는 기업 시스템을 계층으로 나눈다. 레벨 4의 ERP가 주 단위 계획과 원가를, 레벨 3의 MES(제조실행시스템)가 시간·분 단위의 작업 지시와 실적을, 그 아래 제어 계층(PLC/SCADA)이 설비를 다룬다. 전통적 구축은 계층마다 별도 솔루션을 세우고 인터페이스로 잇지만, 중소기업에서 이 방식은 인터페이스 비용과 데이터 시차라는 두 벽에 부딪힌다. Odoo 제조 관리의 철학은 이 계층 구분을 단일 데이터베이스 안으로 접어 넣는 것이다. 공식 소개자료의 표현으로</w:t>
      </w:r>
      <w:r>
        <w:t xml:space="preserve"> </w:t>
      </w:r>
      <w:r>
        <w:t xml:space="preserve">“</w:t>
      </w:r>
      <w:r>
        <w:t xml:space="preserve">생산 계획부터 작업 현장 제어, 품질 관리, 유지보수까지 모든 제조 공정을 하나로 통합한 올인원 솔루션</w:t>
      </w:r>
      <w:r>
        <w:t xml:space="preserve">”</w:t>
      </w:r>
      <w:r>
        <w:t xml:space="preserve">이며, 태블릿에서 작업자가 완료를 누르는 순간 재공·자재 소진·노무비·원가·납기 예측이 동시에 갱신된다.</w:t>
      </w:r>
    </w:p>
    <w:p>
      <w:pPr>
        <w:pStyle w:val="BodyText"/>
      </w:pPr>
      <w:r>
        <w:rPr>
          <w:bCs/>
          <w:b/>
        </w:rPr>
        <w:t xml:space="preserve">BOM과 MRP — 4장의 직계.</w:t>
      </w:r>
      <w:r>
        <w:t xml:space="preserve"> </w:t>
      </w:r>
      <w:r>
        <w:t xml:space="preserve">자재명세서(BOM)는 1부 4장에서 본 구조형 부품표의 직역이다. 다단계 BOM(반제품 중첩), 키트, 제품 변형별 분기를 지원하며, 특기할 것은 부산물 처리다 —</w:t>
      </w:r>
      <w:r>
        <w:t xml:space="preserve"> </w:t>
      </w:r>
      <w:r>
        <w:t xml:space="preserve">“</w:t>
      </w:r>
      <w:r>
        <w:t xml:space="preserve">부산물을 자재명세서에 통합하여 잔여 제품을 생산</w:t>
      </w:r>
      <w:r>
        <w:t xml:space="preserve">”</w:t>
      </w:r>
      <w:r>
        <w:t xml:space="preserve">(Odoo 공식 소개자료)하므로 수율과 잔재가 원가 변수인 업종에서 실질적이다. MRP 엔진은 판매 주문과 MPS로부터 소요를 전개하고 재고·발주 잔량을 공제해 제조 주문과 구매 제안을 생성한다 — 원전 시대에 연필과 계산기로 하던 부품전개·정미소요량 계산이 매일 밤 자동으로 도는 것이다. 4장에서 정리한 제번·추번의 지혜도 그대로 이식된다. 제조 주문 번호와 로트/시리얼, 분석 계정이 제번의 세 기능(진척·이력·원가의 끈)을 나누어 맡고, 공통 부품은 재주문 규칙과 MTS 라우트로 추번적 세계에서 돌며, 고객 사양품은 MTO 라우트의 제번적 세계에서 수주와 끈이 붙는다.</w:t>
      </w:r>
    </w:p>
    <w:p>
      <w:pPr>
        <w:pStyle w:val="BodyText"/>
      </w:pPr>
      <w:r>
        <w:rPr>
          <w:bCs/>
          <w:b/>
        </w:rPr>
        <w:t xml:space="preserve">MPS와 S&amp;OP.</w:t>
      </w:r>
      <w:r>
        <w:t xml:space="preserve"> </w:t>
      </w:r>
      <w:r>
        <w:t xml:space="preserve">마스터 생산 일정(MPS)은 수요 예측과 확정 주문을 놓고 기간별 생산 수량을 결정하는 도구로, 공식 소개자료는</w:t>
      </w:r>
      <w:r>
        <w:t xml:space="preserve"> </w:t>
      </w:r>
      <w:r>
        <w:t xml:space="preserve">“</w:t>
      </w:r>
      <w:r>
        <w:t xml:space="preserve">영업 및 운영 계획 S&amp;OP 회의에 이상적인 도구로, 영업 담당자와 제조 부서 간의 목표 조정을 용이하게 한다</w:t>
      </w:r>
      <w:r>
        <w:t xml:space="preserve">”</w:t>
      </w:r>
      <w:r>
        <w:t xml:space="preserve">고 소개한다. 중소기업 S&amp;OP가 실패하는 첫째 이유는 회의에 올릴 단일한 숫자가 없다는 것이다. 영업의 엑셀과 공장의 엑셀이 다를 때 회의는 숫자 대사로 소진된다. 같은 데이터베이스의 수요와 공급을 한 화면에 놓는 MPS는, 1부 3장이 말한 영업-공장 실시간 공유 포털의 계획 버전이다. 일정 조정은 간트 차트에서 수행하며</w:t>
      </w:r>
      <w:r>
        <w:t xml:space="preserve"> </w:t>
      </w:r>
      <w:r>
        <w:t xml:space="preserve">“</w:t>
      </w:r>
      <w:r>
        <w:t xml:space="preserve">한정된 가용 범위 내에서 제조 주문을 예약하고 자원 활용 계획을 수립</w:t>
      </w:r>
      <w:r>
        <w:t xml:space="preserve">”</w:t>
      </w:r>
      <w:r>
        <w:t xml:space="preserve">(Odoo 공식 소개자료)한다. 다만 이 계획 기능의 구조적 한계 — 무한능력 가정 — 는 13.8절에서 정직하게 다룬다.</w:t>
      </w:r>
    </w:p>
    <w:p>
      <w:pPr>
        <w:pStyle w:val="BodyText"/>
      </w:pPr>
      <w:r>
        <w:rPr>
          <w:bCs/>
          <w:b/>
        </w:rPr>
        <w:t xml:space="preserve">작업 현장(Shop Floor) 태블릿 — 3장 POP의 환생.</w:t>
      </w:r>
      <w:r>
        <w:t xml:space="preserve"> </w:t>
      </w:r>
      <w:r>
        <w:t xml:space="preserve">워크센터마다 놓인 태블릿에 작업자별 지시와 작업표준서가 표시되고, 시작·일시정지·완료의 터치가 실적 시각·노무비·자재 소진·품질 검사를 동시에 갱신한다.</w:t>
      </w:r>
      <w:r>
        <w:t xml:space="preserve"> </w:t>
      </w:r>
      <w:r>
        <w:t xml:space="preserve">“</w:t>
      </w:r>
      <w:r>
        <w:t xml:space="preserve">태블릿을 활용한 실시간 작업 지시 및 공정 추적</w:t>
      </w:r>
      <w:r>
        <w:t xml:space="preserve">”</w:t>
      </w:r>
      <w:r>
        <w:t xml:space="preserve">(Odoo 공식 소개자료)이라는 이 기능의 사상적 원류가 1부 3장의 POP — 작업일보의 폐지, 생산 시점의 실적 수집, 공명정대한 공장 — 임을 명시해 둔다. 원전의 관리판 카드가 담던 제번·품명·수량·착수일시·완료예정일시는 작업 주문 레코드의 필드로, 반장이 하루 두 번 옮기던 마그넷 명찰은 실적 입력이 실시간으로 옮기는 칸반 카드로 계승되었다.</w:t>
      </w:r>
      <w:r>
        <w:t xml:space="preserve"> </w:t>
      </w:r>
      <w:r>
        <w:t xml:space="preserve">“</w:t>
      </w:r>
      <w:r>
        <w:t xml:space="preserve">쉬운 인터페이스를 유지하므로 작업자들을 위한 전문 교육이 필요하지 않다</w:t>
      </w:r>
      <w:r>
        <w:t xml:space="preserve">”</w:t>
      </w:r>
      <w:r>
        <w:t xml:space="preserve">(Odoo 공식 소개자료)는 주장은 대체로 사실이어서 현장 수용성은 긍정적으로 평가되지만, 그것이 첫 2주의 입력 습관 형성을 대신해 주지는 않는다.</w:t>
      </w:r>
    </w:p>
    <w:p>
      <w:pPr>
        <w:pStyle w:val="BodyText"/>
      </w:pPr>
      <w:r>
        <w:t xml:space="preserve">계획 화면의 실시간 시뮬레이션도 언급해 둘 가치가 있다.</w:t>
      </w:r>
      <w:r>
        <w:t xml:space="preserve"> </w:t>
      </w:r>
      <w:r>
        <w:t xml:space="preserve">“</w:t>
      </w:r>
      <w:r>
        <w:t xml:space="preserve">실시간 생산능력계획, 세심한 부품 가용성 확인, 정확한 비용 관리를 통해 제조 주문을 원활하게 시뮬레이션</w:t>
      </w:r>
      <w:r>
        <w:t xml:space="preserve">”</w:t>
      </w:r>
      <w:r>
        <w:t xml:space="preserve">하고,</w:t>
      </w:r>
      <w:r>
        <w:t xml:space="preserve"> </w:t>
      </w:r>
      <w:r>
        <w:t xml:space="preserve">“</w:t>
      </w:r>
      <w:r>
        <w:t xml:space="preserve">자체 제조, 아웃소싱, 다른 창고에서 배송 등 부품 주문 처리 방법에 대해 정보에 입각한 결정</w:t>
      </w:r>
      <w:r>
        <w:t xml:space="preserve">”</w:t>
      </w:r>
      <w:r>
        <w:t xml:space="preserve">(Odoo 공식 소개자료)을 지원하는 이 기능은, 원전의 감독자가 머릿속으로 하던 내외작 전환 판단의 계산 부분을 화면 위로 올린 것이다. 싱가포르의 반도체 설비 엔지니어링 기업 Meridionale Impianti는 구매 주문 승인 시 제조 주문이 자동 생성되는 연동으로 사무실과 공장 사이의 수작업 왕복 — 오류의 온상이던 — 을 제거했다(Odoo 공식 사례).</w:t>
      </w:r>
    </w:p>
    <w:p>
      <w:pPr>
        <w:pStyle w:val="BodyText"/>
      </w:pPr>
      <w:r>
        <w:rPr>
          <w:bCs/>
          <w:b/>
        </w:rPr>
        <w:t xml:space="preserve">품질·유지보수·PLM·IoT.</w:t>
      </w:r>
      <w:r>
        <w:t xml:space="preserve"> </w:t>
      </w:r>
      <w:r>
        <w:t xml:space="preserve">품질 모듈은 품질 관리 지점(QCP)을 입고·공정·출하에 정의해 검사를 자동 발동시키고, 불합격 시 품질 경고가 담당 팀의 칸반으로 흐른다. 핵심은 품질이 별도 시스템이 아니라 작업의 관문이라는 점 — 검사를 통과하지 못한 작업은 다음 단계로 진행되지 않고, 기록은 로트·제조 주문·설비와 연결된 채 쌓인다. 유지보수 모듈은 설비별 MTBF(고장 간 평균시간)·MTTR(수리 평균시간)을 실적에서 자동 계산하고 예방정비 오더를 주기 생성하며, 작업자의 태블릿 이상 보고가 즉시 정비 요청이 된다 —</w:t>
      </w:r>
      <w:r>
        <w:t xml:space="preserve"> </w:t>
      </w:r>
      <w:r>
        <w:t xml:space="preserve">“</w:t>
      </w:r>
      <w:r>
        <w:t xml:space="preserve">공정 내 품질 검사와 예방 정비를 통한 공장 가동률 극대화</w:t>
      </w:r>
      <w:r>
        <w:t xml:space="preserve">”</w:t>
      </w:r>
      <w:r>
        <w:t xml:space="preserve">(Odoo 공식 소개자료)다. PLM 모듈의 중심은 설계변경지시(ECO)로, BOM·작업표준의 변경을 승인 흐름과 발효 시점으로 통제하고 버전 이력을 보존한다. 구버전 도면으로 만든 불량 로트는 대부분 변경 관리의 실패에서 나오므로, 태블릿에 최신 버전만 표시되는 것 자체가 사고 예방이다. IoT 박스는 바코드 프린터·저울·계측기·풋스위치를 작업 현장 앱에 연결하는 경량 게이트웨이로, 계측값의 검사 필드 자동 입력 같은 흐름을 만든다 — 다만 PLC/SCADA를 대체하는 산업용 미들웨어가 아니라는 경계는 분명히 해 둔다.</w:t>
      </w:r>
    </w:p>
    <w:p>
      <w:pPr>
        <w:pStyle w:val="BodyText"/>
      </w:pPr>
      <w:r>
        <w:rPr>
          <w:bCs/>
          <w:b/>
        </w:rPr>
        <w:t xml:space="preserve">원가와 추적성.</w:t>
      </w:r>
      <w:r>
        <w:t xml:space="preserve"> </w:t>
      </w:r>
      <w:r>
        <w:t xml:space="preserve">작업 시간 기록은 워크센터별 시간당 비용과 곱해져 노무비·경비가 되고, 자재 소진은 12장의 재고 평가 단가와 곱해져 재료비가 되며, 제조 주문 완료 시점에 로트의 실제 원가가 확정된다 —</w:t>
      </w:r>
      <w:r>
        <w:t xml:space="preserve"> </w:t>
      </w:r>
      <w:r>
        <w:t xml:space="preserve">“</w:t>
      </w:r>
      <w:r>
        <w:t xml:space="preserve">자재비와 노무비의 실시간 합산으로 즉각적인 정밀 원가 분석</w:t>
      </w:r>
      <w:r>
        <w:t xml:space="preserve">”</w:t>
      </w:r>
      <w:r>
        <w:t xml:space="preserve">(Odoo 공식 소개자료). 서두의 셋째 질문</w:t>
      </w:r>
      <w:r>
        <w:t xml:space="preserve"> </w:t>
      </w:r>
      <w:r>
        <w:t xml:space="preserve">“</w:t>
      </w:r>
      <w:r>
        <w:t xml:space="preserve">원가는 정확한가</w:t>
      </w:r>
      <w:r>
        <w:t xml:space="preserve">”</w:t>
      </w:r>
      <w:r>
        <w:t xml:space="preserve">에 대한 구조적 답이다. 추적성은 12장의 로트 추적이 제조에서 완성되는 것으로, 원자재 로트에서 완제품 로트까지의 계보가 자동 기록되어</w:t>
      </w:r>
      <w:r>
        <w:t xml:space="preserve"> </w:t>
      </w:r>
      <w:r>
        <w:t xml:space="preserve">“</w:t>
      </w:r>
      <w:r>
        <w:t xml:space="preserve">클릭 한 번으로 모든 작업의 추적성</w:t>
      </w:r>
      <w:r>
        <w:t xml:space="preserve">”</w:t>
      </w:r>
      <w:r>
        <w:t xml:space="preserve">(Odoo 공식 소개자료)이 확보된다.</w:t>
      </w:r>
    </w:p>
    <w:p>
      <w:pPr>
        <w:pStyle w:val="BlockText"/>
      </w:pPr>
      <w:r>
        <w:rPr>
          <w:bCs/>
          <w:b/>
        </w:rPr>
        <w:t xml:space="preserve">사례</w:t>
      </w:r>
      <w:r>
        <w:t xml:space="preserve"> </w:t>
      </w:r>
      <w:r>
        <w:t xml:space="preserve">서두에 인용한 자동차 제조업체 IT 팀장의</w:t>
      </w:r>
      <w:r>
        <w:t xml:space="preserve"> </w:t>
      </w:r>
      <w:r>
        <w:t xml:space="preserve">“</w:t>
      </w:r>
      <w:r>
        <w:t xml:space="preserve">1분 1초</w:t>
      </w:r>
      <w:r>
        <w:t xml:space="preserve">”</w:t>
      </w:r>
      <w:r>
        <w:t xml:space="preserve">는 수사가 아니다. 완성차 서열 납입에 맞추지 못하면 라인 정지 배상이 발생하고, 로트 추적이 안 되면 리콜 회수 범위가 전체로 확대되는 업종에서, 계획-실행-추적이 실시간으로 도는가는 관리 편의가 아니라 거래 자격의 문제다. 독일의 센서·계측기기 제조사 Kompass GmbH는 다단계 BOM 기반의 제조·재고 통합으로 생산계획을 투명화하며 제조 부문 생산성을 최대 50% 끌어올렸다고 보고한다(Odoo 공식 사례).</w:t>
      </w:r>
    </w:p>
    <w:bookmarkEnd w:id="135"/>
    <w:bookmarkStart w:id="138" w:name="데이터-지도와-3정5s-bom의-정품-실적의-정량-코드의-정돈"/>
    <w:p>
      <w:pPr>
        <w:pStyle w:val="Heading2"/>
      </w:pPr>
      <w:r>
        <w:t xml:space="preserve">13.3 데이터 지도와 3정5S: BOM의 정품, 실적의 정량, 코드의 정돈</w:t>
      </w:r>
    </w:p>
    <w:bookmarkStart w:id="136" w:name="이-모듈의-데이터-지도-2"/>
    <w:p>
      <w:pPr>
        <w:pStyle w:val="Heading3"/>
      </w:pPr>
      <w:r>
        <w:t xml:space="preserve">이 모듈의 데이터 지도</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모든 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라우팅·워크센터(공정 순서·표준시간·시간당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 코드·고장 코드·설비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 데이터</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bookmarkEnd w:id="136"/>
    <w:bookmarkStart w:id="137" w:name="세-개의-급소"/>
    <w:p>
      <w:pPr>
        <w:pStyle w:val="Heading3"/>
      </w:pPr>
      <w:r>
        <w:t xml:space="preserve">세 개의 급소</w:t>
      </w:r>
    </w:p>
    <w:p>
      <w:pPr>
        <w:pStyle w:val="FirstParagraph"/>
      </w:pPr>
      <w:r>
        <w:t xml:space="preserve">제조 데이터의 3정5S에는 세 개의 급소가 있다. 첫째, BOM 정확도 — 정품의 문제다. 현물과 다른 BOM으로 돌린 MRP는 자동화된 오류만 생산한다. 1부 4장이 정리했듯 설계 BOM의 제조용 변환(EBOM→MBOM), 공정과의 재묶음(계획 계층은 거칠게, 실행은 세밀하게), 볼트·너트류의 등록 제외가 BOM 정비의 골자이며, 도입 시 반드시 실물 분해 대조 또는 백플러시 차이 분석으로 BOM을 실사해야 한다. BOM은 한 번 정비하고 끝나는 문서가 아니라 ECO로만 변경되는 통제 문서가 되어야 한다 — 청결 단계의 승인 게이트가 PLM으로 구현되는 것이다.</w:t>
      </w:r>
    </w:p>
    <w:p>
      <w:pPr>
        <w:pStyle w:val="BodyText"/>
      </w:pPr>
      <w:r>
        <w:t xml:space="preserve">둘째, 공정 실적의 실시간성 — 정량의 문제다. 재고의 정량이 장부와 실물의 일치라면, 제조의 정량은 기록 시각과 발생 시각의 일치다. 종이 일보를 다음 날 재입력하는 공장의 데이터는 수량은 맞아도 시간이 거짓이다. 시간이 거짓이면 리드타임 분포도, 대기 시간 분석도, 병목 탐지도 모두 허구가 된다. 원전이 작업일보를</w:t>
      </w:r>
      <w:r>
        <w:t xml:space="preserve"> </w:t>
      </w:r>
      <w:r>
        <w:t xml:space="preserve">“</w:t>
      </w:r>
      <w:r>
        <w:t xml:space="preserve">진실한 데이터를 기입해 주지 않는</w:t>
      </w:r>
      <w:r>
        <w:t xml:space="preserve">”</w:t>
      </w:r>
      <w:r>
        <w:t xml:space="preserve"> </w:t>
      </w:r>
      <w:r>
        <w:t xml:space="preserve">제도라 단죄하고 POP로 대체하라 했던 이유가 이것이며, 태블릿 실적의 첫 감사 항목도 수량이 아니라 타임스탬프의 분포다. 퇴근 직전에 하루 치가 몰아 찍히는 패턴이 보이면, 그 공장의 POP는 형해화가 시작된 것이다.</w:t>
      </w:r>
    </w:p>
    <w:p>
      <w:pPr>
        <w:pStyle w:val="BodyText"/>
      </w:pPr>
      <w:r>
        <w:t xml:space="preserve">셋째, 불량·고장 코드의 정돈이다.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본다(1부 2장). 불량 코드와 고장 코드의 체계 — 너무 거칠지도 세밀하지도 않은, 현장이 3초 안에 고를 수 있는 수준의 분류 — 를 세우고 자유 서술을 보조 필드로 격하시키는 것이 정돈이다. 같은 사건이 같은 코드로 적힐 때 비로소 경험이 통계가 되고, 통계가 다음 절의 예측이 된다. 원인 코드 없는 품질 기록은 집계는 되어도 추론은 되지 않는다.</w:t>
      </w:r>
    </w:p>
    <w:bookmarkEnd w:id="137"/>
    <w:bookmarkEnd w:id="138"/>
    <w:bookmarkStart w:id="142" w:name="눈으로-보는-관리의-적용-간트에서-예지보전까지"/>
    <w:p>
      <w:pPr>
        <w:pStyle w:val="Heading2"/>
      </w:pPr>
      <w:r>
        <w:t xml:space="preserve">13.4 눈으로 보는 관리의 적용: 간트에서 예지보전까지</w:t>
      </w:r>
    </w:p>
    <w:p>
      <w:pPr>
        <w:pStyle w:val="CaptionedFigure"/>
      </w:pPr>
      <w:r>
        <w:drawing>
          <wp:inline>
            <wp:extent cx="4206240" cy="2190750"/>
            <wp:effectExtent b="0" l="0" r="0" t="0"/>
            <wp:docPr descr="그림 13-3. frePPLe 유한능력 일정과 병목 워크센터 (화면 도식)" title="" id="140" name="Picture"/>
            <a:graphic>
              <a:graphicData uri="http://schemas.openxmlformats.org/drawingml/2006/picture">
                <pic:pic>
                  <pic:nvPicPr>
                    <pic:cNvPr descr="figures/fig_133_gantt_neck.png" id="141" name="Picture"/>
                    <pic:cNvPicPr>
                      <a:picLocks noChangeArrowheads="1" noChangeAspect="1"/>
                    </pic:cNvPicPr>
                  </pic:nvPicPr>
                  <pic:blipFill>
                    <a:blip r:embed="rId139"/>
                    <a:stretch>
                      <a:fillRect/>
                    </a:stretch>
                  </pic:blipFill>
                  <pic:spPr bwMode="auto">
                    <a:xfrm>
                      <a:off x="0" y="0"/>
                      <a:ext cx="4206240" cy="2190750"/>
                    </a:xfrm>
                    <a:prstGeom prst="rect">
                      <a:avLst/>
                    </a:prstGeom>
                    <a:noFill/>
                    <a:ln w="9525">
                      <a:noFill/>
                      <a:headEnd/>
                      <a:tailEnd/>
                    </a:ln>
                  </pic:spPr>
                </pic:pic>
              </a:graphicData>
            </a:graphic>
          </wp:inline>
        </w:drawing>
      </w:r>
    </w:p>
    <w:p>
      <w:pPr>
        <w:pStyle w:val="ImageCaption"/>
      </w:pPr>
      <w:r>
        <w:t xml:space="preserve">그림 13-3. frePPLe 유한능력 일정과 병목 워크센터 (화면 도식)</w:t>
      </w:r>
    </w:p>
    <w:p>
      <w:pPr>
        <w:pStyle w:val="BodyText"/>
      </w:pPr>
      <w:r>
        <w:t xml:space="preserve">1부 3장의 3단계를 제조에 적용한다. 3장의 표에서 관리판=칸반 보드, 발송판=간트, 작업표=작업 주문·바코드, POP=태블릿이라는 대응을 이미 확립했으므로, 여기서는 운영의 관점으로 재구성한다.</w:t>
      </w:r>
    </w:p>
    <w:p>
      <w:pPr>
        <w:pStyle w:val="BodyText"/>
      </w:pPr>
      <w:r>
        <w:rPr>
          <w:bCs/>
          <w:b/>
        </w:rPr>
        <w:t xml:space="preserve">1단계, 보이는 공장.</w:t>
      </w:r>
      <w:r>
        <w:t xml:space="preserve"> </w:t>
      </w:r>
      <w:r>
        <w:t xml:space="preserve">제조 주문·작업 주문의 칸반 보드가 디지털 관리판이 되고, 간트 화면이 소일정계획 겸용 발송판이 된다. 워크센터별 부하, 공정별 재공 수량, 지연 주문의 적색 표시가 원전의 페인트 구획 — 정상과 이상의 경계를 구조에 새기는 것 — 을 화면 위에 재현한다. 공장장이 아침에 5분간 보드 앞에 서던 관행은 아침에 5분간 대시보드를 여는 관행으로 바뀌되, 확인하는 내용은 정확히 같다. 어느 로트가 어디서 막혀 있는가. 이 단계의 성공 판정은</w:t>
      </w:r>
      <w:r>
        <w:t xml:space="preserve"> </w:t>
      </w:r>
      <w:r>
        <w:t xml:space="preserve">“</w:t>
      </w:r>
      <w:r>
        <w:t xml:space="preserve">지금 그 주문 어디까지 갔습니까</w:t>
      </w:r>
      <w:r>
        <w:t xml:space="preserve">”</w:t>
      </w:r>
      <w:r>
        <w:t xml:space="preserve">라는 전화가 사라졌는가다.</w:t>
      </w:r>
    </w:p>
    <w:p>
      <w:pPr>
        <w:pStyle w:val="BodyText"/>
      </w:pPr>
      <w:r>
        <w:rPr>
          <w:bCs/>
          <w:b/>
        </w:rPr>
        <w:t xml:space="preserve">2단계, 말하는 공장.</w:t>
      </w:r>
      <w:r>
        <w:t xml:space="preserve"> </w:t>
      </w:r>
      <w:r>
        <w:t xml:space="preserve">시스템이 이상을 먼저 감지하고 말을 거는 단계다. 작업 주문의 계획 대비 지연이 임계를 넘으면, 공정별 재공이 관리 한계를 벗어나면, 품질 경고가 특정 설비에 반복되면 이벤트가 발생하고, n8n이 관련 수주·고객·자재의 맥락을 붙이며, LLM이 한 문단의 브리핑을 만든다.</w:t>
      </w:r>
      <w:r>
        <w:t xml:space="preserve"> </w:t>
      </w:r>
      <w:r>
        <w:t xml:space="preserve">“</w:t>
      </w:r>
      <w:r>
        <w:t xml:space="preserve">서브조립 2공정 재공이 관리 한계의 1.8배. 원인은 외주 부품 입고 지연으로 추정. 영향 수주 A사 외 3건, 최단 납기 금요일. 로트 분할 또는 응원 배치 검토 요망.</w:t>
      </w:r>
      <w:r>
        <w:t xml:space="preserve">”</w:t>
      </w:r>
      <w:r>
        <w:t xml:space="preserve"> </w:t>
      </w:r>
      <w:r>
        <w:t xml:space="preserve">매일 아침 공장장의 모바일에 도착하는 아침 브리핑 — 지연 위험 주문, 어제의 불량 상위 코드, 금일 예방정비 예정 — 은 원전의 관리자가 하루 3회 순찰로 걸어서 수집하던 정보의 자동 배달이다. 순찰이 불필요해지는 것이 아니라, 순찰이 확인의 시간에서 대화의 시간으로 바뀐다.</w:t>
      </w:r>
    </w:p>
    <w:p>
      <w:pPr>
        <w:pStyle w:val="BodyText"/>
      </w:pPr>
      <w:r>
        <w:t xml:space="preserve">브리핑의 원리는 1부 3장의 세 층 구조 — 이상 감지, 맥락의 결합, 자연어 요약 — 그대로이며, 여기서 강조할 것은 브리핑의 수신자가 관리자만이 아니라는 점이다. 원전이 POP 가동 후의 공장을 여섯 인물의 독백으로 그렸듯, 반장은 자기 공정의 후공정 영향도를, 자재 담당은 금일 결품 위험을, 영업은 담당 고객의 수주 진척을 각자의 화면과 브리핑으로 받는다. 정보가 계층을 따라 걸러져 내려오는 대신 역할을 따라 병렬로 배달되는 것 — 이것이 공명정대한 공장의 운영 형태다.</w:t>
      </w:r>
    </w:p>
    <w:p>
      <w:pPr>
        <w:pStyle w:val="BodyText"/>
      </w:pPr>
      <w:r>
        <w:rPr>
          <w:bCs/>
          <w:b/>
        </w:rPr>
        <w:t xml:space="preserve">3단계, 추론하는 공장.</w:t>
      </w:r>
      <w:r>
        <w:t xml:space="preserve"> </w:t>
      </w:r>
      <w:r>
        <w:t xml:space="preserve">세 개의 추론이 얹힌다. 병목 탐지 — 이번 주의 병목은 frePPLe의 부하 분석이 보여 주고, 제품 믹스가 바뀌어도 부하가 집중되는 구조적 병목은 품목-공정-워크센터 흐름 네트워크의 그래프 중심성 분석이 식별한다(1부 4장 예고, 7장 완성). 납기 예측 — 과거 실적 타임스탬프로 학습한 모델이 제조 주문별 리드타임 분포를 예측해, 영업의 납기 답변을 경험치에서 확률로 바꾼다.</w:t>
      </w:r>
      <w:r>
        <w:t xml:space="preserve"> </w:t>
      </w:r>
      <w:r>
        <w:t xml:space="preserve">“</w:t>
      </w:r>
      <w:r>
        <w:t xml:space="preserve">이 사양이면 통상 3주</w:t>
      </w:r>
      <w:r>
        <w:t xml:space="preserve">”</w:t>
      </w:r>
      <w:r>
        <w:t xml:space="preserve">가 아니라</w:t>
      </w:r>
      <w:r>
        <w:t xml:space="preserve"> </w:t>
      </w:r>
      <w:r>
        <w:t xml:space="preserve">“</w:t>
      </w:r>
      <w:r>
        <w:t xml:space="preserve">동종 주문의 리드타임 중앙값 16일, 90분위 23일, 현재 부하 반영 시 지연 확률 18%</w:t>
      </w:r>
      <w:r>
        <w:t xml:space="preserve">”</w:t>
      </w:r>
      <w:r>
        <w:t xml:space="preserve">로 답하는 것이다. 예지보전 — 예방정비가 주기 기반이라면 예지보전은 상태 기반이다. MTBF·정비 이력에 설비 상태 데이터(진동·전류·온도)가 결합되면 고장 징후에서 잔여 수명을 추정해 정비를 고장 전에, 그러나 너무 이르지 않게 배치한다. 이것은 센서 계층이 갖춰진 뒤의 2단계 확장 영역이며, 그 전이라도 고장 이력 데이터의 정돈(코드체계)이 선행 투자다.</w:t>
      </w:r>
    </w:p>
    <w:bookmarkEnd w:id="142"/>
    <w:bookmarkStart w:id="146" w:name="dmaic-루프-시나리오-oee-한-사이클"/>
    <w:p>
      <w:pPr>
        <w:pStyle w:val="Heading2"/>
      </w:pPr>
      <w:r>
        <w:t xml:space="preserve">13.5 DMAIC 루프 시나리오: OEE 한 사이클</w:t>
      </w:r>
    </w:p>
    <w:p>
      <w:pPr>
        <w:pStyle w:val="CaptionedFigure"/>
      </w:pPr>
      <w:r>
        <w:drawing>
          <wp:inline>
            <wp:extent cx="4206240" cy="2716530"/>
            <wp:effectExtent b="0" l="0" r="0" t="0"/>
            <wp:docPr descr="그림 13-1. OEE 폭포 — 100%는 어디서 깎여 나가는가 (수치는 예시)" title="" id="144" name="Picture"/>
            <a:graphic>
              <a:graphicData uri="http://schemas.openxmlformats.org/drawingml/2006/picture">
                <pic:pic>
                  <pic:nvPicPr>
                    <pic:cNvPr descr="figures/fig_131_oee.png" id="145" name="Picture"/>
                    <pic:cNvPicPr>
                      <a:picLocks noChangeArrowheads="1" noChangeAspect="1"/>
                    </pic:cNvPicPr>
                  </pic:nvPicPr>
                  <pic:blipFill>
                    <a:blip r:embed="rId143"/>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13-1. OEE 폭포 — 100%는 어디서 깎여 나가는가 (수치는 예시)</w:t>
      </w:r>
    </w:p>
    <w:p>
      <w:pPr>
        <w:pStyle w:val="BodyText"/>
      </w:pPr>
      <w:r>
        <w:t xml:space="preserve">제조의 대표 KPI로 OEE(Overall Equipment Effectiveness, 설비종합효율)를 선정해 1부 5장의 루프를 한 바퀴 돌린다. OEE는 가동률(계획 시간 대비 실제 가동)×성능(이론 속도 대비 실제 속도)×품질(양품률)의 곱으로, 나카지마 세이이치가 TPM 방법론에서 정식화한 지표다(Nakajima, 1988). 세 인수의 곱이라는 구조 덕분에 손실이 어디서 나는지 — 정지 손실인가, 속도 손실인가, 불량 손실인가 — 를 분해해 보여 준다는 것이 이 지표의 컨설팅적 가치다.</w:t>
      </w:r>
    </w:p>
    <w:p>
      <w:pPr>
        <w:pStyle w:val="BlockText"/>
      </w:pPr>
      <w:r>
        <w:rPr>
          <w:bCs/>
          <w:b/>
        </w:rPr>
        <w:t xml:space="preserve">사례 — 병목 워크센터 OEE 개선 일지 (가상의 정밀가공 기업)</w:t>
      </w:r>
    </w:p>
    <w:p>
      <w:pPr>
        <w:pStyle w:val="BlockText"/>
      </w:pPr>
      <w:r>
        <w:rPr>
          <w:bCs/>
          <w:b/>
        </w:rPr>
        <w:t xml:space="preserve">Define.</w:t>
      </w:r>
      <w:r>
        <w:t xml:space="preserve"> </w:t>
      </w:r>
      <w:r>
        <w:t xml:space="preserve">그래프 중심성 분석이 지목한 구조적 병목인 CNC 가공 워크센터의 OEE가 54%로 측정된다(가동 71%×성능 84%×품질 90%). 병목의 1시간은 공장 전체의 1시간이므로(1부 7장) 이 워크센터가 이번 회전의 대상으로 정의된다. 목표 OEE 65%, 판정 기준은 8주 이동 평균의 관리 상태.</w:t>
      </w:r>
    </w:p>
    <w:p>
      <w:pPr>
        <w:pStyle w:val="BlockText"/>
      </w:pPr>
      <w:r>
        <w:rPr>
          <w:bCs/>
          <w:b/>
        </w:rPr>
        <w:t xml:space="preserve">Measure.</w:t>
      </w:r>
      <w:r>
        <w:t xml:space="preserve"> </w:t>
      </w:r>
      <w:r>
        <w:t xml:space="preserve">태블릿 실적과 IoT 계측이 이미 흐르고 있으므로 새 수집은 최소다. 측정 신뢰성 점검에서 일시정지(5분 미만의 소정지)가 기록되지 않는다는 결함이 발견되어, 태블릿에 소정지 사유 버튼(자재 대기·치공구 교체·품질 확인)이 추가된다. 2주의 재측정 결과 가동 손실의 실체가 드러난다 — 계획 정지(절차 교체) 11%, 고장 정지 6%, 소정지 12%.</w:t>
      </w:r>
    </w:p>
    <w:p>
      <w:pPr>
        <w:pStyle w:val="BlockText"/>
      </w:pPr>
      <w:r>
        <w:rPr>
          <w:bCs/>
          <w:b/>
        </w:rPr>
        <w:t xml:space="preserve">Analyze.</w:t>
      </w:r>
      <w:r>
        <w:t xml:space="preserve"> </w:t>
      </w:r>
      <w:r>
        <w:t xml:space="preserve">층별 분석: 소정지의 58%가 ’자재 대기’이고, 자재 대기는 특정 품목군의 로트 착수 시점에 집중된다. 그래프 역추적: 해당 품목군의 선행 공정(절단)이 로트를 묶어 처리하며 후공정과 리듬이 어긋난다 — 로트 기다림(1부 3장의 네 가지 기다림)이다. 절차 교체 11%는 유사 품목의 연속 배치가 이루어지지 않은 일정의 문제로 확정된다. t검정 결과 고장 정지는 유의한 추세 없음 — 이번 회전의 대상에서 제외된다.</w:t>
      </w:r>
    </w:p>
    <w:p>
      <w:pPr>
        <w:pStyle w:val="BlockText"/>
      </w:pPr>
      <w:r>
        <w:rPr>
          <w:bCs/>
          <w:b/>
        </w:rPr>
        <w:t xml:space="preserve">Improve.</w:t>
      </w:r>
      <w:r>
        <w:t xml:space="preserve"> </w:t>
      </w:r>
      <w:r>
        <w:t xml:space="preserve">대책 후보: ①절단-가공 간 로트 사이즈 정합(절단 로트를 가공 로트에 맞춰 분할), ②유사 셋업 품목의 그룹 배치 규칙(frePPLe 일정에 셋업 매트릭스 반영), ③내/외 절차 분리에 의한 교체 시간 단축(1부 7장의 SMED). 시뮬레이션 성적표는 ①+②로 OEE +7%p, ③ 병행 시 +10%p를 예측한다. 공장장이 승인하되 ③은 현장 개선팀의 2개월 과제로 분리한다.</w:t>
      </w:r>
    </w:p>
    <w:p>
      <w:pPr>
        <w:pStyle w:val="BlockText"/>
      </w:pPr>
      <w:r>
        <w:rPr>
          <w:bCs/>
          <w:b/>
        </w:rPr>
        <w:t xml:space="preserve">Control.</w:t>
      </w:r>
      <w:r>
        <w:t xml:space="preserve"> </w:t>
      </w:r>
      <w:r>
        <w:t xml:space="preserve">로트 정합 규칙이 라우팅과 로트 사이즈 마스터에 반영되고, 셋업 그룹 코드가 품목 마스터에 등록되어 일정 엔진이 참조하며, OEE 관리도가 워크센터 대시보드에 신설된다. 10주 후 OEE 63%(가동 79%×성능 86%×품질 92%), SMED 과제 완료 후 67%로 판정 기준을 통과한다. 회고 로그의 잔여 과제 —</w:t>
      </w:r>
      <w:r>
        <w:t xml:space="preserve"> </w:t>
      </w:r>
      <w:r>
        <w:t xml:space="preserve">“</w:t>
      </w:r>
      <w:r>
        <w:t xml:space="preserve">품질 인수 92%의 불량 코드 상위 2종</w:t>
      </w:r>
      <w:r>
        <w:t xml:space="preserve">”</w:t>
      </w:r>
      <w:r>
        <w:t xml:space="preserve"> </w:t>
      </w:r>
      <w:r>
        <w:t xml:space="preserve">— 가 다음 회전의 Define 후보로 등록된다.</w:t>
      </w:r>
    </w:p>
    <w:p>
      <w:pPr>
        <w:pStyle w:val="FirstParagraph"/>
      </w:pPr>
      <w:r>
        <w:t xml:space="preserve">이런 사이클이 국내 현장에서 무엇을 낳는지는 스마트공장 보급사업의 성과 데이터가 보여 준다. 중소벤처기업부의 도입기업 5,003개사 성과분석(2014~2017년 도입분)에 따르면 생산성 30% 증가, 품질 43.5% 향상, 원가 15.9% 절감, 납기준수율 15.5% 향상이 보고되었고, 10인 미만 소기업의 생산성 향상률은 39%로 평균을 웃돌았다(중소벤처기업부, 2018). 개별 사례의 진폭은 더 크다. 진단키트 제조사 솔젠트는 바코드 자재관리·물류동선 최적화·검사 자동화 등 73개 과제로 생산성 73% 증가와 원가 55% 절감을, 금속 열처리 기업 대성종합열처리는 생산량 75% 증가와 불량률 50% 감소를 기록했다(중소벤처기업부 발표 자료; 경남도 발표 자료). 주의할 것은 이 수치들이 소프트웨어 설치의 효과가 아니라는 점이다. 솔젠트의 성과는 73개의 개선 과제 — 곧 73번의 DMAIC 회전 — 의 누적이었다. 도구는 회전을 빠르게 할 뿐, 회전 자체를 대신하지 않는다.</w:t>
      </w:r>
    </w:p>
    <w:bookmarkEnd w:id="146"/>
    <w:bookmarkStart w:id="147"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제조 데이터가 지식그래프에 적재되면 — 제품-BOM-자재-공급업체, 제품-라우팅-워크센터-설비-고장 이력, 제조 주문-로트-작업자-검사의 그물 — 1부 7장의 디지털 트윈이 제조 도메인에서 작동하기 시작한다. 일상 운영의 What-if는</w:t>
      </w:r>
      <w:r>
        <w:t xml:space="preserve"> </w:t>
      </w:r>
      <w:r>
        <w:t xml:space="preserve">“</w:t>
      </w:r>
      <w:r>
        <w:t xml:space="preserve">이 특급 주문을 수락하면 어느 주문이 늦어지는가</w:t>
      </w:r>
      <w:r>
        <w:t xml:space="preserve">”</w:t>
      </w:r>
      <w:r>
        <w:t xml:space="preserve">,</w:t>
      </w:r>
      <w:r>
        <w:t xml:space="preserve"> </w:t>
      </w:r>
      <w:r>
        <w:t xml:space="preserve">“</w:t>
      </w:r>
      <w:r>
        <w:t xml:space="preserve">야간 조를 추가하면 이번 주 지연이 몇 건 해소되는가</w:t>
      </w:r>
      <w:r>
        <w:t xml:space="preserve">”</w:t>
      </w:r>
      <w:r>
        <w:t xml:space="preserve">이고, frePPLe의 유한능력 엔진이 그 계산기다. 구조의 What-if는</w:t>
      </w:r>
      <w:r>
        <w:t xml:space="preserve"> </w:t>
      </w:r>
      <w:r>
        <w:t xml:space="preserve">“</w:t>
      </w:r>
      <w:r>
        <w:t xml:space="preserve">병목 설비를 1대 증설하면 병목이 어디로 이동하는가</w:t>
      </w:r>
      <w:r>
        <w:t xml:space="preserve">”</w:t>
      </w:r>
      <w:r>
        <w:t xml:space="preserve">,</w:t>
      </w:r>
      <w:r>
        <w:t xml:space="preserve"> </w:t>
      </w:r>
      <w:r>
        <w:t xml:space="preserve">“</w:t>
      </w:r>
      <w:r>
        <w:t xml:space="preserve">상위 품목군을 전용 라인으로 분리하면 리드타임이 얼마나 줄어드는가</w:t>
      </w:r>
      <w:r>
        <w:t xml:space="preserve">”</w:t>
      </w:r>
      <w:r>
        <w:t xml:space="preserve">이며, 7장에서 본 대로 편성 대안을 그래프 위의 변경안으로 기술하고 시뮬레이션 성적표로 비교한다. 제조 이벤트 스트림 — 착수·완료·소진·측정·고장의 타임스탬프 열 — 은 이 트윈의 혈류이며, 그 혈류의 품질이 13.3절의 정량 규율에서 나온다는 순환을 다시 확인해 둔다.</w:t>
      </w:r>
    </w:p>
    <w:p>
      <w:pPr>
        <w:pStyle w:val="BodyText"/>
      </w:pPr>
      <w:r>
        <w:rPr>
          <w:bCs/>
          <w:b/>
        </w:rPr>
        <w:t xml:space="preserve">예지보전과 품질 지능.</w:t>
      </w:r>
      <w:r>
        <w:t xml:space="preserve"> </w:t>
      </w:r>
      <w:r>
        <w:t xml:space="preserve">고장 이력과 센서 데이터의 결합이 예지보전을, 측정값 시계열의 관리도 자동 감시(SPC)와 비전 검사가 품질 지능을 연다. 두 영역 모두 Odoo 표준의 바깥이므로 서드브레인 확장 — 센서 계층과 분석 부스터 — 의 몫이지만, 학습 재료인 고장 코드·검사 기록은 Odoo 안에서 오늘부터 쌓인다. 코드의 정돈 없이 쌓인 10년 치 데이터보다, 정돈된 코드로 쌓인 1년 치 데이터가 낫다.</w:t>
      </w:r>
    </w:p>
    <w:p>
      <w:pPr>
        <w:pStyle w:val="BodyText"/>
      </w:pPr>
      <w:r>
        <w:rPr>
          <w:bCs/>
          <w:b/>
        </w:rPr>
        <w:t xml:space="preserve">암묵지의 합류.</w:t>
      </w:r>
      <w:r>
        <w:t xml:space="preserve"> </w:t>
      </w:r>
      <w:r>
        <w:t xml:space="preserve">제조는 1st Brain — 사람의 경험 — 이 가장 두터운 도메인이기도 하다. 20년 차 반장이 설비 소리만으로 베어링 이상을 알고 습한 날 도장 조건을 미리 바꾸는 것은 어떤 트랜잭션에도 기록되지 않는다. 표출화가 실패하는 이유는 베테랑에게 문서를 쓸 시간과 유인이 없기 때문이므로(Nonaka &amp; Takeuchi, 1995), 해법은 기록의 비용을 영에 접근시키는 것이다. 태블릿·음성으로 흘리듯 남긴 코멘트를 LLM이 구조화해 해당 공정·설비 노드에 연결하고 본인 승인을 거쳐 온톨로지에 기여시키면, 다음 작업자가 같은 설비 앞에 섰을 때 작업표준 옆에 과거 불량 포인트와 그 코멘트가 함께 뜬다. 15장의 지식센터가 이 흐름의 거점이다.</w:t>
      </w:r>
    </w:p>
    <w:p>
      <w:pPr>
        <w:pStyle w:val="BodyText"/>
      </w:pPr>
      <w:r>
        <w:rPr>
          <w:bCs/>
          <w:b/>
        </w:rPr>
        <w:t xml:space="preserve">자연어 질의.</w:t>
      </w:r>
      <w:r>
        <w:t xml:space="preserve"> </w:t>
      </w:r>
      <w:r>
        <w:t xml:space="preserve">온톨로지 위의 LLM이 계층과 직능의 벽을 넘어 제조 데이터를 열어 준다. 질의 예시는 이렇다.</w:t>
      </w:r>
      <w:r>
        <w:t xml:space="preserve"> </w:t>
      </w:r>
      <w:r>
        <w:t xml:space="preserve">“</w:t>
      </w:r>
      <w:r>
        <w:t xml:space="preserve">이번 주 납기 위험이 큰 주문 5건과 각각의 원인은?</w:t>
      </w:r>
      <w:r>
        <w:t xml:space="preserve">”</w:t>
      </w:r>
      <w:r>
        <w:t xml:space="preserve">(주문-공정-부하 경로의 종합),</w:t>
      </w:r>
      <w:r>
        <w:t xml:space="preserve"> </w:t>
      </w:r>
      <w:r>
        <w:t xml:space="preserve">“</w:t>
      </w:r>
      <w:r>
        <w:t xml:space="preserve">지난 분기 불량 코드 상위 3종이 몰린 설비·작업자·자재 로트의 공통 조건은?</w:t>
      </w:r>
      <w:r>
        <w:t xml:space="preserve">”</w:t>
      </w:r>
      <w:r>
        <w:t xml:space="preserve">(4M 축의 그래프 이웃 탐색),</w:t>
      </w:r>
      <w:r>
        <w:t xml:space="preserve"> </w:t>
      </w:r>
      <w:r>
        <w:t xml:space="preserve">“</w:t>
      </w:r>
      <w:r>
        <w:t xml:space="preserve">설비 M-07의 고장 패턴이 비슷한 다른 설비는?</w:t>
      </w:r>
      <w:r>
        <w:t xml:space="preserve">”</w:t>
      </w:r>
      <w:r>
        <w:t xml:space="preserve">(이력 유사도 — 예지보전의 전 단계). 사장이 회의에서 이 질문을 시스템에 직접 던질 수 있게 되는 것 — 서두의 도금가공 기업에서 세 번의 호출과 수첩과 월말 엑셀이 하던 일 — 이 이 단계의 실질이다.</w:t>
      </w:r>
    </w:p>
    <w:bookmarkEnd w:id="147"/>
    <w:bookmarkStart w:id="151" w:name="컨설팅-가이드-진단-mes-단계-도입-성공-판정"/>
    <w:p>
      <w:pPr>
        <w:pStyle w:val="Heading2"/>
      </w:pPr>
      <w:r>
        <w:t xml:space="preserve">13.7 컨설팅 가이드: 진단, MES 단계 도입, 성공 판정</w:t>
      </w:r>
    </w:p>
    <w:bookmarkStart w:id="148" w:name="진단-질문-체크리스트-2"/>
    <w:p>
      <w:pPr>
        <w:pStyle w:val="Heading3"/>
      </w:pPr>
      <w:r>
        <w:t xml:space="preserve">진단 질문 체크리스트</w:t>
      </w:r>
    </w:p>
    <w:p>
      <w:pPr>
        <w:numPr>
          <w:ilvl w:val="0"/>
          <w:numId w:val="1016"/>
        </w:numPr>
        <w:pStyle w:val="Compact"/>
      </w:pPr>
      <w:r>
        <w:t xml:space="preserve">다음 주 납기 도래 주문의 일람을 몇 초 안에 뽑을 수 있는가. 지연 위험은 언제 아는가.</w:t>
      </w:r>
    </w:p>
    <w:p>
      <w:pPr>
        <w:numPr>
          <w:ilvl w:val="0"/>
          <w:numId w:val="1016"/>
        </w:numPr>
        <w:pStyle w:val="Compact"/>
      </w:pPr>
      <w:r>
        <w:t xml:space="preserve">BOM은 현물과 일치하는가. 마지막으로 BOM을 실사한 것이 언제인가. 변경은 누가 어떻게 승인하는가.</w:t>
      </w:r>
    </w:p>
    <w:p>
      <w:pPr>
        <w:numPr>
          <w:ilvl w:val="0"/>
          <w:numId w:val="1016"/>
        </w:numPr>
        <w:pStyle w:val="Compact"/>
      </w:pPr>
      <w:r>
        <w:t xml:space="preserve">작업 실적은 발생 시점에 기록되는가, 종이 일보로 걷혀 재입력되는가.</w:t>
      </w:r>
    </w:p>
    <w:p>
      <w:pPr>
        <w:numPr>
          <w:ilvl w:val="0"/>
          <w:numId w:val="1016"/>
        </w:numPr>
        <w:pStyle w:val="Compact"/>
      </w:pPr>
      <w:r>
        <w:t xml:space="preserve">표준시간과 기준일정은 실측인가 추정인가. 최근 갱신은 언제인가.</w:t>
      </w:r>
    </w:p>
    <w:p>
      <w:pPr>
        <w:numPr>
          <w:ilvl w:val="0"/>
          <w:numId w:val="1016"/>
        </w:numPr>
        <w:pStyle w:val="Compact"/>
      </w:pPr>
      <w:r>
        <w:t xml:space="preserve">병목 공정이 어디인지 데이터로 답할 수 있는가, 경험으로 답하는가.</w:t>
      </w:r>
    </w:p>
    <w:p>
      <w:pPr>
        <w:numPr>
          <w:ilvl w:val="0"/>
          <w:numId w:val="1016"/>
        </w:numPr>
        <w:pStyle w:val="Compact"/>
      </w:pPr>
      <w:r>
        <w:t xml:space="preserve">불량·고장의 원인 코드체계가 있는가. 같은 사건이 같은 코드로 적히는가.</w:t>
      </w:r>
    </w:p>
    <w:p>
      <w:pPr>
        <w:numPr>
          <w:ilvl w:val="0"/>
          <w:numId w:val="1016"/>
        </w:numPr>
        <w:pStyle w:val="Compact"/>
      </w:pPr>
      <w:r>
        <w:t xml:space="preserve">제품별 실제 원가를 언제 아는가 — 실시간인가, 월말인가, 모르는가.</w:t>
      </w:r>
    </w:p>
    <w:p>
      <w:pPr>
        <w:numPr>
          <w:ilvl w:val="0"/>
          <w:numId w:val="1016"/>
        </w:numPr>
        <w:pStyle w:val="Compact"/>
      </w:pPr>
      <w:r>
        <w:t xml:space="preserve">품질 검사는 공정의 관문인가, 사후의 서류인가. 검사 기록이 로트·설비와 연결되는가.</w:t>
      </w:r>
    </w:p>
    <w:p>
      <w:pPr>
        <w:numPr>
          <w:ilvl w:val="0"/>
          <w:numId w:val="1016"/>
        </w:numPr>
        <w:pStyle w:val="Compact"/>
      </w:pPr>
      <w:r>
        <w:t xml:space="preserve">설비 고장은 기록되는가. MTBF를 아는 설비가 몇 대인가.</w:t>
      </w:r>
    </w:p>
    <w:p>
      <w:pPr>
        <w:numPr>
          <w:ilvl w:val="0"/>
          <w:numId w:val="1016"/>
        </w:numPr>
        <w:pStyle w:val="Compact"/>
      </w:pPr>
      <w:r>
        <w:t xml:space="preserve">영업과 제조가 같은 숫자를 보는 회의체(S&amp;OP)가 있는가.</w:t>
      </w:r>
    </w:p>
    <w:bookmarkEnd w:id="148"/>
    <w:bookmarkStart w:id="149" w:name="mes-단계-도입-1부-3장-순서의-계승"/>
    <w:p>
      <w:pPr>
        <w:pStyle w:val="Heading3"/>
      </w:pPr>
      <w:r>
        <w:t xml:space="preserve">MES 단계 도입 (1부 3장 순서의 계승)</w:t>
      </w:r>
    </w:p>
    <w:p>
      <w:pPr>
        <w:pStyle w:val="FirstParagraph"/>
      </w:pPr>
      <w:r>
        <w:t xml:space="preserve">제조 관리의 구축은 1부 3장의 컨설팅 실행 순서 — 수주 전산화, 바코드 작업표, POP 단계 배치, 전사 확산 — 를 모듈의 언어로 다시 쓴 것이다.</w:t>
      </w:r>
    </w:p>
    <w:p>
      <w:pPr>
        <w:pStyle w:val="BodyText"/>
      </w:pPr>
      <w:r>
        <w:rPr>
          <w:bCs/>
          <w:b/>
        </w:rPr>
        <w:t xml:space="preserve">1단계(2~4주), 기준정보의 3정5S.</w:t>
      </w:r>
      <w:r>
        <w:t xml:space="preserve"> </w:t>
      </w:r>
      <w:r>
        <w:t xml:space="preserve">품목·BOM·라우팅·워크센터·불량 및 고장 코드의 정비가 모든 것에 선행한다. BOM 실사와 표준시간의 첫 실측(정밀하지 않아도 좋다 — 원전의 졸속주의·중점주의로, 주요 품목군부터), 워크센터 시간당 비용의 산정이 이 단계의 산출물이다.</w:t>
      </w:r>
    </w:p>
    <w:p>
      <w:pPr>
        <w:pStyle w:val="BodyText"/>
      </w:pPr>
      <w:r>
        <w:rPr>
          <w:bCs/>
          <w:b/>
        </w:rPr>
        <w:t xml:space="preserve">2단계(4~8주), 제조 주문과 지시의 전산화.</w:t>
      </w:r>
      <w:r>
        <w:t xml:space="preserve"> </w:t>
      </w:r>
      <w:r>
        <w:t xml:space="preserve">판매 주문에서 제조 주문을 생성하고 작업 주문서를 바코드와 함께 인쇄한다. 현장은 아직 종이로 일해도 좋다 — 계획 로직의 고도화와 지시의 전산화는 분리 가능하며 후자가 먼저다(1부 3장). MPS를 세워 영업-제조가 같은 숫자를 보는 월간 S&amp;OP 회의를 이 단계에서 시작한다.</w:t>
      </w:r>
    </w:p>
    <w:p>
      <w:pPr>
        <w:pStyle w:val="BodyText"/>
      </w:pPr>
      <w:r>
        <w:rPr>
          <w:bCs/>
          <w:b/>
        </w:rPr>
        <w:t xml:space="preserve">3단계(8~16주), 태블릿 POP의 단계 배치.</w:t>
      </w:r>
      <w:r>
        <w:t xml:space="preserve"> </w:t>
      </w:r>
      <w:r>
        <w:t xml:space="preserve">작업 현장 태블릿을 전 공정 일제가 아니라 공정의 입구와 출구, 그리고 병목 공정에 먼저 놓는다. 입구와 출구만 잡아도 총 리드타임과 재공 총량이 측정되고, 병목을 잡으면 흐름이 측정된다. 이 단계에서 작업일보를 공식 폐지한다 — 태블릿과 일보의 병행은 현장을 이중 입력으로 지치게 하고 시스템의 신뢰를 무너뜨린다. 품질 QCP는 불량 비용이 큰 관문 2~3곳부터 최소로 시작한다. 과도한 검사 지점은 현장 수용성을 해친다.</w:t>
      </w:r>
    </w:p>
    <w:p>
      <w:pPr>
        <w:pStyle w:val="BodyText"/>
      </w:pPr>
      <w:r>
        <w:rPr>
          <w:bCs/>
          <w:b/>
        </w:rPr>
        <w:t xml:space="preserve">4단계(16주 이후), 품질·정비·계획의 심화.</w:t>
      </w:r>
      <w:r>
        <w:t xml:space="preserve"> </w:t>
      </w:r>
      <w:r>
        <w:t xml:space="preserve">QCP 확대, 예방정비 일정 가동, ECO 승인 흐름 정착, 그리고 실적 데이터가 두 분기쯤 쌓이면 표준시간·기준일정을 실측 분포로 갱신한다. 워크센터 수와 주문 수가 수동 간트 조정의 한계를 넘어서면 frePPLe 커넥터를 도입해 유한능력 계획으로 넘어간다(16장). 아침 브리핑과 병목 대시보드 — 말하는 공장 — 는 이 단계의 산출물이다.</w:t>
      </w:r>
    </w:p>
    <w:bookmarkEnd w:id="149"/>
    <w:bookmarkStart w:id="150" w:name="성공-판정과-흔한-실패-1"/>
    <w:p>
      <w:pPr>
        <w:pStyle w:val="Heading3"/>
      </w:pPr>
      <w:r>
        <w:t xml:space="preserve">성공 판정과 흔한 실패</w:t>
      </w:r>
    </w:p>
    <w:p>
      <w:pPr>
        <w:pStyle w:val="FirstParagraph"/>
      </w:pPr>
      <w:r>
        <w:t xml:space="preserve">성공 판정은 네 가지다. 납기준수율이 측정되고 개선 추세인가. 실적 타임스탬프가 발생 시점 분포를 보이는가(몰아치기 입력의 소멸). 제품별 실제 원가가 월중에 조회되고 수주 판단에 쓰이는가. 병목이 데이터로 지목되고 그 해소가 경영 회의의 의제인가. 특히 두 번째 판정 — 타임스탬프의 진실성 — 은 나머지 셋의 전제이므로, 도입 후 1개월 시점에 실적 데이터의 품질 감사를 반드시 일정에 넣는다. 미기록·지연 기록·몰아치기는 조기에 잡지 않으면 습관이 되고, 습관이 된 뒤에는 시스템 교체로도 고쳐지지 않는다.</w:t>
      </w:r>
    </w:p>
    <w:p>
      <w:pPr>
        <w:pStyle w:val="BodyText"/>
      </w:pPr>
      <w:r>
        <w:t xml:space="preserve">흔한 실패는 이렇다. 첫째, BOM 실사 없는 MRP 가동 — 자동화된 오류의 양산이며, MRP 불신의 최대 원인이다. 둘째, 태블릿과 종이 일보의 병행 — 이중 입력은 반드시 형해화로 끝난다. 셋째, 설정과 현실의 불일치 — 자재 소진 시점(착수 시/완료 시/백플러시), 로트 운영, 외주 공정 처리 같은 설정이 공장의 실제 방식과 어긋나면 데이터는 빠르게 죽는다. 구현의 성패는 기능이 아니라</w:t>
      </w:r>
      <w:r>
        <w:t xml:space="preserve"> </w:t>
      </w:r>
      <w:r>
        <w:t xml:space="preserve">“</w:t>
      </w:r>
      <w:r>
        <w:t xml:space="preserve">공장이 실제로 돌아가는 방식을 설정에 반영했는가</w:t>
      </w:r>
      <w:r>
        <w:t xml:space="preserve">”</w:t>
      </w:r>
      <w:r>
        <w:t xml:space="preserve">에서 갈린다는 것이 실무 분석들의 일치된 지적이다. 넷째, 처음부터 전 공정·전 기능 일제 가동 —</w:t>
      </w:r>
      <w:r>
        <w:t xml:space="preserve"> </w:t>
      </w:r>
      <w:r>
        <w:t xml:space="preserve">“</w:t>
      </w:r>
      <w:r>
        <w:t xml:space="preserve">전체상은 크게, 실시는 작게 하나씩</w:t>
      </w:r>
      <w:r>
        <w:t xml:space="preserve">”</w:t>
      </w:r>
      <w:r>
        <w:t xml:space="preserve">(1부 3장)의 위반이며, 실패한 빅뱅은 재도전의 정치적 자본까지 소진시킨다.</w:t>
      </w:r>
    </w:p>
    <w:bookmarkEnd w:id="150"/>
    <w:bookmarkEnd w:id="151"/>
    <w:bookmarkStart w:id="152"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첫째, 통합의 실시간성이다. 작업 완료 터치 하나가 재공·원가·납기·품질·정비 데이터를 동시에 움직이는 구조는 별도 MES-ERP 인터페이스로는 재현하기 어렵고,</w:t>
      </w:r>
      <w:r>
        <w:t xml:space="preserve"> </w:t>
      </w:r>
      <w:r>
        <w:t xml:space="preserve">“</w:t>
      </w:r>
      <w:r>
        <w:t xml:space="preserve">실시간 원가</w:t>
      </w:r>
      <w:r>
        <w:t xml:space="preserve">”</w:t>
      </w:r>
      <w:r>
        <w:t xml:space="preserve">라는 서두의 셋째 질문에 대한 구조적 답이 된다. 둘째, 도입 장벽이 낮다. 태블릿 인터페이스의 학습 비용이 낮아 현장 저항이 적고, 5인 소공인의 작업 지시에서 시작해 품질·정비·PLM·IoT로 같은 플랫폼에서 확장할 수 있다. 셋째, 추적성과 원가가 별도 프로젝트가 아니라 사용의 부산물로 얻어진다.</w:t>
      </w:r>
    </w:p>
    <w:p>
      <w:pPr>
        <w:pStyle w:val="BodyText"/>
      </w:pPr>
      <w:r>
        <w:rPr>
          <w:bCs/>
          <w:b/>
        </w:rPr>
        <w:t xml:space="preserve">단점과 한계.</w:t>
      </w:r>
      <w:r>
        <w:t xml:space="preserve"> </w:t>
      </w:r>
      <w:r>
        <w:t xml:space="preserve">가장 구조적인 것은 유한능력 계획의 부재다. Odoo의 표준 스케줄러는 무한능력 가정 위에서 리드타임 역산으로 주문을 배치할 뿐, 워크센터 능력을 엄밀한 제약으로 놓고 일정을 최적화하지 않는다. 공식 APS 파트너 frePPLe은 Odoo MRP가 하지 못하는 것으로 수요예측, 제약 기반 스케줄링, 안전재고 최적화, What-if 시뮬레이션을 꼽는다(frePPLe, 2023). 1부 4장의 언어로 하면 Odoo 단독의 일정계획은 공수계획이 첨부되지 않은 계획 — 그림의 떡이 될 위험을 안는다. 주문·공정 수가 적을 때는 계획 담당자의 수동 간트 조정으로 버틸 수 있으나 규모가 커지면 지속 불가능하며, 이것이 frePPLe를 계획 부스터로 지정한 이유다. 그 밖의 한계도 분명하다. 수천 개의 동적 변형을 다루는 수주설계생산(ETO) 환경에서는 표준 모델링의 한계에 도달한다는 평가가 있고, IoT 박스는 주변기기 게이트웨이일 뿐 PLC/SCADA 계층의 실시간 설비 데이터 수집·제어는 표준 밖이며, SPC 관리도·측정시스템분석(MSA)·CAD 통합 형상관리 같은 고급 품질·PLM 기능도 전문 솔루션 또는 커스터마이징의 영역이다.</w:t>
      </w:r>
    </w:p>
    <w:p>
      <w:pPr>
        <w:pStyle w:val="BodyText"/>
      </w:pPr>
      <w:r>
        <w:rPr>
          <w:bCs/>
          <w:b/>
        </w:rPr>
        <w:t xml:space="preserve">경쟁·보완 솔루션 대비.</w:t>
      </w:r>
      <w:r>
        <w:t xml:space="preserve"> </w:t>
      </w:r>
      <w:r>
        <w:t xml:space="preserve">지멘스 Opcenter나 삼성SDS Nexplant 같은 전문 MES는 반도체·전자·자동차 부품처럼 공정 데이터의 깊이와 설비 제어가 사활인 환경에서 대체 불가능하지만, 도입·유지 비용과 전담 인력 요구가 이 책의 대상 기업에는 과체급이다. 국내 스마트공장 보급형 MES는 초기 부담이 낮지만 ERP와 분리된 실적 집계 시스템에 머물러 활용도가 떨어지는 사례가 적지 않았다는 것이 보급사업 평가의 반복된 지적이고, 국산 ERP에 별도 MES를 붙이는 조합은 세무·회계 대응이 강점이나 BOM·실적·원가 인터페이스의 유지 부담과 데이터 시차가 상존한다. Odoo의 자리는 그 사이다 — 실행 계층의 깊이는 전문 MES에 양보하는 대신, 계획-실행-품질-정비-원가의 연결을 하나의 데이터베이스에서 제공한다.</w:t>
      </w:r>
    </w:p>
    <w:p>
      <w:pPr>
        <w:pStyle w:val="BodyText"/>
      </w:pPr>
      <w:r>
        <w:rPr>
          <w:bCs/>
          <w:b/>
        </w:rPr>
        <w:t xml:space="preserve">도입 판단 기준.</w:t>
      </w:r>
      <w:r>
        <w:t xml:space="preserve"> </w:t>
      </w:r>
      <w:r>
        <w:t xml:space="preserve">세 가지로 요약한다. 공정 데이터의 깊이(초 단위 설비 제어·레시피 관리)가 사업의 사활인가 — 그렇다면 전문 MES다. 계획-실행-원가의 연결과 낮은 운영 부담이 우선인가 — 그렇다면 Odoo형 통합이다. 이미 국산 ERP가 회계의 중심인가 — 그렇다면 제조 영역만 Odoo로 세우고 회계 인터페이스를 최소화하는 절충도 가능하나, 단일 원장의 이점을 일부 포기하는 선택임을 인지해야 한다.</w:t>
      </w:r>
    </w:p>
    <w:bookmarkEnd w:id="152"/>
    <w:bookmarkStart w:id="153" w:name="핵심-요약-5"/>
    <w:p>
      <w:pPr>
        <w:pStyle w:val="Heading2"/>
      </w:pPr>
      <w:r>
        <w:t xml:space="preserve">핵심 요약</w:t>
      </w:r>
    </w:p>
    <w:p>
      <w:pPr>
        <w:numPr>
          <w:ilvl w:val="0"/>
          <w:numId w:val="1017"/>
        </w:numPr>
        <w:pStyle w:val="Compact"/>
      </w:pPr>
      <w:r>
        <w:t xml:space="preserve">제조 모듈의 경영 질문은 셋이다. 납기를 지킬 수 있는가, 병목은 어디인가, 원가는 정확한가. 담당 KPI는 납기준수율·리드타임·OEE·실제 원가이며, 이 장은 1부 3장(POP)·4장(계획)·5장(DMAIC)·7장(편성·트윈)의 방법론이 한 모듈 위에 실장되는 무대다.</w:t>
      </w:r>
    </w:p>
    <w:p>
      <w:pPr>
        <w:numPr>
          <w:ilvl w:val="0"/>
          <w:numId w:val="1017"/>
        </w:numPr>
        <w:pStyle w:val="Compact"/>
      </w:pPr>
      <w:r>
        <w:t xml:space="preserve">기능의 골격: 다단계 BOM(부산물 포함)·MRP·MPS 기반 S&amp;OP·간트 계획, Shop Floor 태블릿(3장 POP의 환생 — 작업일보의 폐지), QCP 품질 관문, MTBF/MTTR 유지보수, ECO 기반 PLM, IoT 박스, 그리고 실적 발생 즉시 확정되는 실시간 원가(Odoo 공식 소개자료).</w:t>
      </w:r>
    </w:p>
    <w:p>
      <w:pPr>
        <w:numPr>
          <w:ilvl w:val="0"/>
          <w:numId w:val="1017"/>
        </w:numPr>
        <w:pStyle w:val="Compact"/>
      </w:pPr>
      <w:r>
        <w:t xml:space="preserve">데이터 3정5S의 급소는 셋이다. BOM 정확도(정품 — 현물 실사와 ECO 통제), 공정 실적의 실시간성(정량 — 타임스탬프의 진실성, 몰아치기 입력의 감사), 불량·고장 코드의 정돈(같은 사건 같은 코드 — 경험이 통계가 되는 조건).</w:t>
      </w:r>
    </w:p>
    <w:p>
      <w:pPr>
        <w:numPr>
          <w:ilvl w:val="0"/>
          <w:numId w:val="1017"/>
        </w:numPr>
        <w:pStyle w:val="Compact"/>
      </w:pPr>
      <w:r>
        <w:t xml:space="preserve">눈으로 보는 관리 3단계: 보이는(칸반·간트·재공 현황 = 디지털 관리판) → 말하는(지연·재공 경보와 아침 브리핑 = 순찰의 자동 배달) → 추론하는(그래프 중심성 병목 탐지, 리드타임 분포 기반 납기 예측, 예지보전).</w:t>
      </w:r>
    </w:p>
    <w:p>
      <w:pPr>
        <w:numPr>
          <w:ilvl w:val="0"/>
          <w:numId w:val="1017"/>
        </w:numPr>
        <w:pStyle w:val="Compact"/>
      </w:pPr>
      <w:r>
        <w:t xml:space="preserve">DMAIC 시나리오는 병목 워크센터의 OEE 한 사이클(54%→67%)을 보인다. 국내 스마트공장 성과 — 5,003개사 평균 생산성 30%·품질 43.5%·원가 15.9%·납기 15.5% 개선, 솔젠트 생산성 73%(중소벤처기업부) — 는 도구가 아니라 개선 회전의 누적이 낳은 수치다.</w:t>
      </w:r>
    </w:p>
    <w:p>
      <w:pPr>
        <w:numPr>
          <w:ilvl w:val="0"/>
          <w:numId w:val="1017"/>
        </w:numPr>
        <w:pStyle w:val="Compact"/>
      </w:pPr>
      <w:r>
        <w:t xml:space="preserve">AI 적용의 축은 디지털 트윈 What-if(운영의 특급 수락 판단부터 구조의 편성 재구축까지 — 1부 7장), 예지보전·SPC(코드 정돈이 선행 투자), 온톨로지 위의 자연어 질의다.</w:t>
      </w:r>
    </w:p>
    <w:p>
      <w:pPr>
        <w:numPr>
          <w:ilvl w:val="0"/>
          <w:numId w:val="1017"/>
        </w:numPr>
        <w:pStyle w:val="Compact"/>
      </w:pPr>
      <w:r>
        <w:t xml:space="preserve">구축은 기준정보 3정5S → 제조 주문·지시 전산화(MPS·S&amp;OP 개시) → 태블릿 POP 단계 배치(입구·출구·병목 우선, 작업일보 공식 폐지) → 품질·정비·유한능력 계획 심화의 단계 도입이다. 흔한 실패는 BOM 실사 생략, 일보 병행, 설정-현실 불일치, 빅뱅 가동이다.</w:t>
      </w:r>
    </w:p>
    <w:p>
      <w:pPr>
        <w:numPr>
          <w:ilvl w:val="0"/>
          <w:numId w:val="1017"/>
        </w:numPr>
        <w:pStyle w:val="Compact"/>
      </w:pPr>
      <w:r>
        <w:t xml:space="preserve">정직한 평가: 최대 약점은 무한능력 계획이며 frePPLe 부스터로 보강한다(frePPLe, 2023). ETO 모델링·PLC 연동·SPC/MSA는 표준 밖이다. 전문 MES는 실행 깊이에서, 보급형은 초기 비용에서 앞서지만, 계획-실행-품질-정비-원가의 실시간 연결은 통합 플랫폼의 고유 영역이다.</w:t>
      </w:r>
    </w:p>
    <w:bookmarkEnd w:id="153"/>
    <w:bookmarkStart w:id="154" w:name="이-장의-참고문헌-5"/>
    <w:p>
      <w:pPr>
        <w:pStyle w:val="Heading2"/>
      </w:pPr>
      <w:r>
        <w:t xml:space="preserve">이 장의 참고문헌</w:t>
      </w:r>
    </w:p>
    <w:p>
      <w:pPr>
        <w:numPr>
          <w:ilvl w:val="0"/>
          <w:numId w:val="1018"/>
        </w:numPr>
        <w:pStyle w:val="Compact"/>
      </w:pPr>
      <w:r>
        <w:t xml:space="preserve">Odoo 공식 소개자료 (2026). 『Odoo 모듈 소개』 세미나 자료, 제조 관리 모듈.</w:t>
      </w:r>
    </w:p>
    <w:p>
      <w:pPr>
        <w:numPr>
          <w:ilvl w:val="0"/>
          <w:numId w:val="1018"/>
        </w:numPr>
        <w:pStyle w:val="Compact"/>
      </w:pPr>
      <w:r>
        <w:t xml:space="preserve">일본 생산관리 고전, 『다품종소량·수주생산의 생산관리』 (저자 소장 번역본) — POP·일정계획·병목 관련 인용의 원전.</w:t>
      </w:r>
    </w:p>
    <w:p>
      <w:pPr>
        <w:numPr>
          <w:ilvl w:val="0"/>
          <w:numId w:val="1018"/>
        </w:numPr>
        <w:pStyle w:val="Compact"/>
      </w:pPr>
      <w:r>
        <w:t xml:space="preserve">중소벤처기업부 (2018). 스마트공장 보급사업 성과분석 (도입기업 5,003개사, 2014~2017 도입분) — 생산성 30%·품질 43.5%·원가 15.9%·납기준수율 15.5% 개선. 솔젠트·대성종합열처리 사례는 중기부·경남도 발표 자료.</w:t>
      </w:r>
    </w:p>
    <w:p>
      <w:pPr>
        <w:numPr>
          <w:ilvl w:val="0"/>
          <w:numId w:val="1018"/>
        </w:numPr>
        <w:pStyle w:val="Compact"/>
      </w:pPr>
      <w:r>
        <w:t xml:space="preserve">Orlicky, J. (1975).</w:t>
      </w:r>
      <w:r>
        <w:t xml:space="preserve"> </w:t>
      </w:r>
      <w:r>
        <w:rPr>
          <w:iCs/>
          <w:i/>
        </w:rPr>
        <w:t xml:space="preserve">Material Requirements Planning</w:t>
      </w:r>
      <w:r>
        <w:t xml:space="preserve">. McGraw-Hill.</w:t>
      </w:r>
    </w:p>
    <w:p>
      <w:pPr>
        <w:numPr>
          <w:ilvl w:val="0"/>
          <w:numId w:val="1018"/>
        </w:numPr>
        <w:pStyle w:val="Compact"/>
      </w:pPr>
      <w:r>
        <w:t xml:space="preserve">Nakajima, S. (1988).</w:t>
      </w:r>
      <w:r>
        <w:t xml:space="preserve"> </w:t>
      </w:r>
      <w:r>
        <w:rPr>
          <w:iCs/>
          <w:i/>
        </w:rPr>
        <w:t xml:space="preserve">Introduction to TPM: Total Productive Maintenance</w:t>
      </w:r>
      <w:r>
        <w:t xml:space="preserve">. Productivity Press. — OEE의 정식화.</w:t>
      </w:r>
    </w:p>
    <w:p>
      <w:pPr>
        <w:numPr>
          <w:ilvl w:val="0"/>
          <w:numId w:val="1018"/>
        </w:numPr>
        <w:pStyle w:val="Compact"/>
      </w:pPr>
      <w:r>
        <w:t xml:space="preserve">Goldratt, E. M., &amp; Cox, J. (1984).</w:t>
      </w:r>
      <w:r>
        <w:t xml:space="preserve"> </w:t>
      </w:r>
      <w:r>
        <w:rPr>
          <w:iCs/>
          <w:i/>
        </w:rPr>
        <w:t xml:space="preserve">The Goal: A Process of Ongoing Improvement</w:t>
      </w:r>
      <w:r>
        <w:t xml:space="preserve">. North River Press. — 병목 관리의 이론적 배경.</w:t>
      </w:r>
    </w:p>
    <w:p>
      <w:pPr>
        <w:numPr>
          <w:ilvl w:val="0"/>
          <w:numId w:val="1018"/>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18"/>
        </w:numPr>
        <w:pStyle w:val="Compact"/>
      </w:pPr>
      <w:r>
        <w:t xml:space="preserve">Nonaka, I., &amp; Takeuchi, H. (1995).</w:t>
      </w:r>
      <w:r>
        <w:t xml:space="preserve"> </w:t>
      </w:r>
      <w:r>
        <w:rPr>
          <w:iCs/>
          <w:i/>
        </w:rPr>
        <w:t xml:space="preserve">The Knowledge-Creating Company</w:t>
      </w:r>
      <w:r>
        <w:t xml:space="preserve">. Oxford University Press. — 암묵지의 표출화(SECI).</w:t>
      </w:r>
    </w:p>
    <w:p>
      <w:pPr>
        <w:numPr>
          <w:ilvl w:val="0"/>
          <w:numId w:val="1018"/>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18"/>
        </w:numPr>
        <w:pStyle w:val="Compact"/>
      </w:pPr>
      <w:r>
        <w:t xml:space="preserve">Odoo S.A. — 고객 사례: Kompass GmbH(제조 생산성 최대 50% 향상). https://www.odoo.com/blog/customer-reviews-6</w:t>
      </w:r>
    </w:p>
    <w:p>
      <w:pPr>
        <w:numPr>
          <w:ilvl w:val="0"/>
          <w:numId w:val="1018"/>
        </w:numPr>
        <w:pStyle w:val="Compact"/>
      </w:pPr>
      <w:r>
        <w:t xml:space="preserve">Odoo S.A. (2026).</w:t>
      </w:r>
      <w:r>
        <w:t xml:space="preserve"> </w:t>
      </w:r>
      <w:r>
        <w:t xml:space="preserve">“</w:t>
      </w:r>
      <w:r>
        <w:t xml:space="preserve">Manufacturing — Odoo Documentation</w:t>
      </w:r>
      <w:r>
        <w:t xml:space="preserve">”</w:t>
      </w:r>
      <w:r>
        <w:t xml:space="preserve">. https://www.odoo.com/documentation/</w:t>
      </w:r>
    </w:p>
    <w:p>
      <w:pPr>
        <w:numPr>
          <w:ilvl w:val="0"/>
          <w:numId w:val="1018"/>
        </w:numPr>
        <w:pStyle w:val="Compact"/>
      </w:pPr>
      <w:r>
        <w:t xml:space="preserve">이 책 1부 3장(눈으로 보는 관리·POP)·4장(부품전개·일정계획·frePPLe)·5장(DMAIC 루프)·7장(공정편성·디지털 트윈), 2부 12장(재고 관리)·14장(회계)·16장(확장 부스터).</w:t>
      </w:r>
    </w:p>
    <w:bookmarkEnd w:id="154"/>
    <w:bookmarkEnd w:id="155"/>
    <w:bookmarkStart w:id="172"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156"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원 규모의 부품 제조기업 사장과 마주 앉은 자리에서 나는 실험 삼아 세 가지를 물었다. 지난달 영업이익이 왜 전월보다 줄었는지 아십니까. 지금 추세라면 현금이 언제 바닥납니까. 주력 제품의 원가는 견적서의 원가와 얼마나 다릅니까. 사장은 셋 다</w:t>
      </w:r>
      <w:r>
        <w:t xml:space="preserve"> </w:t>
      </w:r>
      <w:r>
        <w:t xml:space="preserve">“</w:t>
      </w:r>
      <w:r>
        <w:t xml:space="preserve">경리팀에 물어봐야 안다</w:t>
      </w:r>
      <w:r>
        <w:t xml:space="preserve">”</w:t>
      </w:r>
      <w:r>
        <w:t xml:space="preserve">고 답했고, 경리팀장은</w:t>
      </w:r>
      <w:r>
        <w:t xml:space="preserve"> </w:t>
      </w:r>
      <w:r>
        <w:t xml:space="preserve">“</w:t>
      </w:r>
      <w:r>
        <w:t xml:space="preserve">다음 달 결산이 끝나야 안다</w:t>
      </w:r>
      <w:r>
        <w:t xml:space="preserve">”</w:t>
      </w:r>
      <w:r>
        <w:t xml:space="preserve">고 답했다. 그 회사의 회계 담당자 두 명은 유능했다. 다만 그들의 하루는 세금계산서 입력, 은행 명세서 대사, 전표 정리로 가득 차 있었고, 사장의 질문에 답할 시간은 마감이 끝난 뒤 — 질문의 시효가 지난 뒤 — 에야 왔다. 회계가 기록에 갇히면 재무는 과거를 증언할 뿐 경영을 안내하지 못한다. 이 장의 과제는 회계 모듈을 기장(記帳)의 도구가 아니라 경영 질문에 답하는 컨설팅 장치로 재구성하는 것이다.</w:t>
      </w:r>
    </w:p>
    <w:p>
      <w:pPr>
        <w:pStyle w:val="BodyText"/>
      </w:pPr>
      <w:r>
        <w:t xml:space="preserve">회계 모듈이 답해야 할 경영의 질문은 다음과 같다. 첫째, 이번 달 이익은 왜 늘었거나 줄었는가 — 매출·원가·판관비 가운데 어느 요인이 얼마나 움직였는가. 둘째, 현금은 언제 마르는가 — 향후 13주의 입출금을 겹쳐 보면 자금의 저점은 언제이고 얼마인가. 셋째, 원가는 정확한가 — 제품별·프로젝트별로</w:t>
      </w:r>
      <w:r>
        <w:t xml:space="preserve"> </w:t>
      </w:r>
      <w:r>
        <w:t xml:space="preserve">“</w:t>
      </w:r>
      <w:r>
        <w:t xml:space="preserve">진짜 남는 장사</w:t>
      </w:r>
      <w:r>
        <w:t xml:space="preserve">”</w:t>
      </w:r>
      <w:r>
        <w:t xml:space="preserve">인지를 견적이 아니라 실적으로 확인할 수 있는가. 넷째, 받을 돈은 제때 들어오고 있는가 — 어느 고객의 채권이 얼마나 연체되어 있고 회수 리드타임은 개선되고 있는가. 다섯째, 마감은 며칠 만에 끝나는가 — 경영 숫자의 신선도를 결정하는 결산 주기는 단축되고 있는가. 이 질문들을 담당하는 대표 KPI가 현금전환주기(CCC, Cash Conversion Cycle), 매출채권회수일수(DSO), 영업이익률, 결산 소요일수, 원가 차이율이다. 다섯 질문에는 공통의 구조가 있다. 어느 것도</w:t>
      </w:r>
      <w:r>
        <w:t xml:space="preserve"> </w:t>
      </w:r>
      <w:r>
        <w:t xml:space="preserve">“</w:t>
      </w:r>
      <w:r>
        <w:t xml:space="preserve">얼마인가</w:t>
      </w:r>
      <w:r>
        <w:t xml:space="preserve">”</w:t>
      </w:r>
      <w:r>
        <w:t xml:space="preserve">에서 멈추지 않고</w:t>
      </w:r>
      <w:r>
        <w:t xml:space="preserve"> </w:t>
      </w:r>
      <w:r>
        <w:t xml:space="preserve">“</w:t>
      </w:r>
      <w:r>
        <w:t xml:space="preserve">왜, 언제, 어디서</w:t>
      </w:r>
      <w:r>
        <w:t xml:space="preserve">”</w:t>
      </w:r>
      <w:r>
        <w:t xml:space="preserve">를 요구한다는 점이다. 잔액과 합계는 어느 회계 시스템이든 답하지만, 원인과 시점과 위치는 거래의 맥락 — 어느 제품, 어느 고객, 어느 프로젝트에서 발생한 금액인가 — 이 보존되어 있을 때만 답해진다. 이 장 전체가 그 맥락의 보존을 설계하는 이야기다.</w:t>
      </w:r>
    </w:p>
    <w:p>
      <w:pPr>
        <w:pStyle w:val="BodyText"/>
      </w:pPr>
      <w:r>
        <w:t xml:space="preserve">전통적 회계 조직이 이 질문에 즉답하지 못하는 이유는 능력이 아니라 구조다. 회계는 1494년 루카 파치올리(Luca Pacioli)가 복식부기를 체계화한 이래 기업 활동을 화폐로 번역하는 보편 언어였으나(Pacioli, 1494), 그 번역 작업의 대부분이 사람의 손끝에서 이루어지는 한 회계 인력의 시간은 기록에 소진된다. 1부에서 정립한 언어로 말하면, 회계를 기록 시스템(System of Record)에서 판단 시스템(System of Intelligence)으로 이행시키는 첫 조건은 기록 노동의 자동화이고, 둘째 조건은 그 위에 얹을 데이터의 정비 — 계정과목과 분석 차원의 3정5S — 이며, 셋째 조건은 보이는→말하는→추론하는 관리 구조다. 이 장은 그 순서대로 진행한다.</w:t>
      </w:r>
    </w:p>
    <w:bookmarkEnd w:id="156"/>
    <w:bookmarkStart w:id="160" w:name="기능-해부-데이터-입력-없는-회계"/>
    <w:p>
      <w:pPr>
        <w:pStyle w:val="Heading2"/>
      </w:pPr>
      <w:r>
        <w:t xml:space="preserve">14.2 기능 해부: 데이터 입력 없는 회계</w:t>
      </w:r>
    </w:p>
    <w:p>
      <w:pPr>
        <w:pStyle w:val="CaptionedFigure"/>
      </w:pPr>
      <w:r>
        <w:drawing>
          <wp:inline>
            <wp:extent cx="4206240" cy="2147867"/>
            <wp:effectExtent b="0" l="0" r="0" t="0"/>
            <wp:docPr descr="그림 14-1. “입력 없는 회계”의 자동화 파이프라인" title="" id="158" name="Picture"/>
            <a:graphic>
              <a:graphicData uri="http://schemas.openxmlformats.org/drawingml/2006/picture">
                <pic:pic>
                  <pic:nvPicPr>
                    <pic:cNvPr descr="figures/fig_141_no_input_acct.png" id="159" name="Picture"/>
                    <pic:cNvPicPr>
                      <a:picLocks noChangeArrowheads="1" noChangeAspect="1"/>
                    </pic:cNvPicPr>
                  </pic:nvPicPr>
                  <pic:blipFill>
                    <a:blip r:embed="rId157"/>
                    <a:stretch>
                      <a:fillRect/>
                    </a:stretch>
                  </pic:blipFill>
                  <pic:spPr bwMode="auto">
                    <a:xfrm>
                      <a:off x="0" y="0"/>
                      <a:ext cx="4206240" cy="2147867"/>
                    </a:xfrm>
                    <a:prstGeom prst="rect">
                      <a:avLst/>
                    </a:prstGeom>
                    <a:noFill/>
                    <a:ln w="9525">
                      <a:noFill/>
                      <a:headEnd/>
                      <a:tailEnd/>
                    </a:ln>
                  </pic:spPr>
                </pic:pic>
              </a:graphicData>
            </a:graphic>
          </wp:inline>
        </w:drawing>
      </w:r>
    </w:p>
    <w:p>
      <w:pPr>
        <w:pStyle w:val="ImageCaption"/>
      </w:pPr>
      <w:r>
        <w:t xml:space="preserve">그림 14-1.</w:t>
      </w:r>
      <w:r>
        <w:t xml:space="preserve"> </w:t>
      </w:r>
      <w:r>
        <w:t xml:space="preserve">“</w:t>
      </w:r>
      <w:r>
        <w:t xml:space="preserve">입력 없는 회계</w:t>
      </w:r>
      <w:r>
        <w:t xml:space="preserve">”</w:t>
      </w:r>
      <w:r>
        <w:t xml:space="preserve">의 자동화 파이프라인</w:t>
      </w:r>
    </w:p>
    <w:p>
      <w:pPr>
        <w:pStyle w:val="BodyText"/>
      </w:pPr>
      <w:r>
        <w:t xml:space="preserve">Odoo 회계 모듈의 설계 철학은</w:t>
      </w:r>
      <w:r>
        <w:t xml:space="preserve"> </w:t>
      </w:r>
      <w:r>
        <w:t xml:space="preserve">“</w:t>
      </w:r>
      <w:r>
        <w:t xml:space="preserve">데이터 입력 없이 완성되는 회계</w:t>
      </w:r>
      <w:r>
        <w:t xml:space="preserve">”</w:t>
      </w:r>
      <w:r>
        <w:t xml:space="preserve">다(Odoo 공식 소개자료). 입력은 AI와 연동이 대신하고 사람은 승인과 판단만 담당하는 구조이며, 핵심 기능은 다음 네 축으로 요약된다.</w:t>
      </w:r>
    </w:p>
    <w:p>
      <w:pPr>
        <w:pStyle w:val="BodyText"/>
      </w:pPr>
      <w:r>
        <w:t xml:space="preserve">첫째, AI 청구서 캡처다. 공급업체 청구서를 스캔하거나 이메일로 수신하면 AI가 공급업체명·날짜·품목·금액·세액을 추출해 전표 초안을 자동 생성하며, 인식률은 98%로 소개된다(Odoo 공식 소개자료). 경비 처리도 같다. 영수증을 스마트폰으로 촬영하면 나머지는 AI가 처리하고, 개별 작업은 0.1초 이내에 완료된다고 한다. 담당자의 일은 입력이 아니라 자동 입력된 전표의 검토·승인으로 바뀐다. 둘째, 은행 연동과 자동 대사다. Odoo는 전 세계 28,000개 은행과 통합되어 명세서를 수기로 가져올 필요가 없으며, 거래 내역의 95%를 회계 자료에 자동 매칭한다(Odoo 공식 소개자료). 입금액과 미수 청구서, 출금액과 미지급 전표를 금액·날짜·적요 패턴으로 대조해 대사 후보를 제시하고, 반복 거래는 학습된 규칙으로 처리한다. 셋째, 실시간 보고다. 모든 거래가 실시간으로 원장에 반영되므로 손익계산서·재무상태표·현금흐름표·채권채무 연령표(aged receivable/payable)를 마감을 기다리지 않고 조회할 수 있고, 요약 수치에서 개별 분개까지 드릴다운이 가능하다. 넷째, 자동 후속조치다. 연체된 결제를 파악해 연체 일수에 따라 이메일·우편·SMS로 단계별 알림을 예약·전송한다(Odoo 공식 소개자료).</w:t>
      </w:r>
    </w:p>
    <w:p>
      <w:pPr>
        <w:pStyle w:val="BodyText"/>
      </w:pPr>
      <w:r>
        <w:t xml:space="preserve">여기에 관리회계의 축인 분석 회계가 더해진다. 분석 계정(analytic account)과 분석 플랜을 통해 하나의 분개를 부서·프로젝트·제품군 같은 복수의 분석 차원으로 동시에 배부할 수 있어, 재무제표와 별도로 프로젝트 손익·부서별 경비·제품군별 공헌이익이 실시간 집계된다. 제조 모듈과 결합하면 제조 오더 단위의 실제 원가(자재비·노무비·간접비)가 분석 계정으로 흘러들어, 견적 원가와 실적 원가의 차이 분석이 시스템 안에서 완결된다. 이연 수익·비용의 자동 인식, 다중 통화와 멀티컴퍼니, 감사 추적, 그리고 유럽연합 전자 청구서 표준 Peppol을 포함한 전자 청구서 송수신과 국가별 로컬라이제이션 패키지도 표준 기능이다(Odoo 공식 소개자료).</w:t>
      </w:r>
    </w:p>
    <w:p>
      <w:pPr>
        <w:pStyle w:val="BlockText"/>
      </w:pPr>
      <w:r>
        <w:rPr>
          <w:bCs/>
          <w:b/>
        </w:rPr>
        <w:t xml:space="preserve">사례</w:t>
      </w:r>
      <w:r>
        <w:t xml:space="preserve"> </w:t>
      </w:r>
      <w:r>
        <w:t xml:space="preserve">벨기에 KPMG 소속 회계 조직은 Odoo 도입 후 부가가치세 결산 업무를 4일에서 3시간으로 단축했다(Odoo 공식 소개자료). 주목할 것은 절감된 시간의 용처다. 담당 책임자는</w:t>
      </w:r>
      <w:r>
        <w:t xml:space="preserve"> </w:t>
      </w:r>
      <w:r>
        <w:t xml:space="preserve">“</w:t>
      </w:r>
      <w:r>
        <w:t xml:space="preserve">고객에게 더 나은 회계 서비스를 실시간으로 제공할 수 있게 되었다</w:t>
      </w:r>
      <w:r>
        <w:t xml:space="preserve">”</w:t>
      </w:r>
      <w:r>
        <w:t xml:space="preserve">고 증언한다. 자동화의 가치는 인력 감축이 아니라 기록 노동을 판단 노동으로 전환하는 데 있다는, 이 책의 관점과 정확히 일치하는 사례다.</w:t>
      </w:r>
    </w:p>
    <w:p>
      <w:pPr>
        <w:pStyle w:val="FirstParagraph"/>
      </w:pPr>
      <w:r>
        <w:t xml:space="preserve">구조적으로 중요한 것은 이 기능들이 별도 회계 패키지가 아니라 단일 PostgreSQL 위의 한 앱이라는 점이다(8장). 판매에서 청구서가 확정되면 분개가 자동 생성되고, 재고의 입출고는 재고 자산 계정에, 제조의 자재비·노무비는 제조 원가에 실시간 반영된다. 복식부기가 모든 거래를 차변·대변의 균형으로 강제하는 인류 최고(最古)의 데이터 무결성 규칙이라면, 단일 데이터베이스는 그 규칙이 부문 시스템 사이의 이관 없이 전사에 관철되게 하는 플랫폼적 보장이다. 12장에서 본 재고의 이중 기록이 복식부기의 은유를 물류에 이식한 것이었음을 상기하면, 회계는 ERP 전체 데이터 정합성의 리트머스 시험지라 할 수 있다.</w:t>
      </w:r>
    </w:p>
    <w:bookmarkEnd w:id="160"/>
    <w:bookmarkStart w:id="161" w:name="데이터-지도와-3정5s-계정과-분석-차원의-정돈이-원가-온톨로지를-만든다"/>
    <w:p>
      <w:pPr>
        <w:pStyle w:val="Heading2"/>
      </w:pPr>
      <w:r>
        <w:t xml:space="preserve">14.3 데이터 지도와 3정5S: 계정과 분석 차원의 정돈이 원가 온톨로지를 만든다</w:t>
      </w:r>
    </w:p>
    <w:p>
      <w:pPr>
        <w:pStyle w:val="FirstParagraph"/>
      </w:pPr>
      <w:r>
        <w:t xml:space="preserve">회계 모듈의 데이터 지도를 기준정보와 트랜잭션으로 나누면 다음과 같다.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이 지도에 1부 2장의 디지털 3정5S를 적용한다. 먼저 3정이다. 회계 데이터의 정위치는</w:t>
      </w:r>
      <w:r>
        <w:t xml:space="preserve"> </w:t>
      </w:r>
      <w:r>
        <w:t xml:space="preserve">“</w:t>
      </w:r>
      <w:r>
        <w:t xml:space="preserve">하나의 거래가 살아야 할 계정이 단 하나로 정해져 있다</w:t>
      </w:r>
      <w:r>
        <w:t xml:space="preserve">”</w:t>
      </w:r>
      <w:r>
        <w:t xml:space="preserve">는 것이다. 같은 성격의 비용이 어떤 달에는 소모품비로, 어떤 달에는 잡비로 적히면 월별 비교는 무의미해진다. 정품은 전표에 올바른 값 — 실물 증빙과 일치하고 세금 코드가 정확한 값 — 만 놓이는 것이고, 정량은 장부 잔액과 실제 잔액(은행 잔고, 실제 채권·채무)의 일치, 곧 대사 완결률이다. 복식부기 자체가 차변·대변 균형이라는 검증을 강제하므로 회계는 ERP 안에서 가장 신뢰도 높은 데이터셋이지만, 균형은 분류의 정확성까지 보장하지 않는다. 금액이 맞아도 계정이 틀리고 분석 태그가 비면, 원장은 합계로는 참이되 분해로는 침묵하는 데이터가 된다. 3정5S가 겨냥하는 것이 바로 이 분해 가능성이다.</w:t>
      </w:r>
    </w:p>
    <w:p>
      <w:pPr>
        <w:pStyle w:val="BodyText"/>
      </w:pPr>
      <w:r>
        <w:rPr>
          <w:bCs/>
          <w:b/>
        </w:rPr>
        <w:t xml:space="preserve">정리.</w:t>
      </w:r>
      <w:r>
        <w:t xml:space="preserve"> </w:t>
      </w:r>
      <w:r>
        <w:t xml:space="preserve">수년간 발생액이 없는 휴면 계정과목, 상호 표기 차이로 중복 등록된 거래처, 세법 개정으로 죽은 세금 코드에 디지털 빨간 패를 붙여 보관(archive) 처리한다. 특히 장기 미정리 가지급금·가수금·미결산 계정은 회계판 불용 재고다. 1부 2장의 원전이 불필요품을</w:t>
      </w:r>
      <w:r>
        <w:t xml:space="preserve"> </w:t>
      </w:r>
      <w:r>
        <w:t xml:space="preserve">“</w:t>
      </w:r>
      <w:r>
        <w:t xml:space="preserve">재무 내용을 오인시키는 독</w:t>
      </w:r>
      <w:r>
        <w:t xml:space="preserve">”</w:t>
      </w:r>
      <w:r>
        <w:t xml:space="preserve">이라 했던 것은 회계에서 문자 그대로 참이다.</w:t>
      </w:r>
    </w:p>
    <w:p>
      <w:pPr>
        <w:pStyle w:val="BodyText"/>
      </w:pPr>
      <w:r>
        <w:rPr>
          <w:bCs/>
          <w:b/>
        </w:rPr>
        <w:t xml:space="preserve">정돈.</w:t>
      </w:r>
      <w:r>
        <w:t xml:space="preserve"> </w:t>
      </w:r>
      <w:r>
        <w:t xml:space="preserve">이 장의 심장이다. 계정과목 코드체계를 재무 보고 구조(손익 항목의 위계)와 일치하게 설계하고, 그 위에 분석 차원 3축 — 부서·프로젝트·제품군 — 을 분석 플랜으로 세운다. 정돈의 대상은 계정만이 아니다. 거래처 마스터는 채권·채무가 매달리는 기둥이므로 10장에서 정비한 거래처 코드와 반드시 같은 마스터를 공유해야 하고(영업의 A사와 회계의 A사가 다른 레코드라면 채권 연령표는 성립하지 않는다), 지급 조건·신용 한도 같은 재무 속성이 이 단계에서 채워진다. 세금 코드는 부가세 신고 서식의 항목 구조에 일대일로 대응하도록 명명한다 — 신고 때마다 담당자가 머릿속에서 수행하던 대응표를 시스템의 구조로 옮기는 것이다. 이 정돈이 중요한 이유는 그것이 단순한 분류 취미가 아니라 원가 온톨로지의 기반이기 때문이다. 1부 7장에서 본 온톨로지 지식그래프에서 회계 데이터는 모든 활동의 화폐적 그림자다. 공급업체→자재 로트→제조오더→제품으로 이어지는 실물의 경로에 청구서→분개→계정→제품별 원가의 화폐 경로가 겹쳐질 때,</w:t>
      </w:r>
      <w:r>
        <w:t xml:space="preserve"> </w:t>
      </w:r>
      <w:r>
        <w:t xml:space="preserve">“</w:t>
      </w:r>
      <w:r>
        <w:t xml:space="preserve">A제품의 원가 상승은 어느 자재의 어느 공급업체 단가 인상에서 왔는가</w:t>
      </w:r>
      <w:r>
        <w:t xml:space="preserve">”</w:t>
      </w:r>
      <w:r>
        <w:t xml:space="preserve">라는 질문이 그래프 경로 탐색으로 답해진다. 그 겹침을 가능하게 하는 이음매가 바로 계정 코드와 분석 태그다. 계정과목과 분석 차원의 정돈은 곧 원가 추론 어휘의 정돈인 것이다.</w:t>
      </w:r>
    </w:p>
    <w:p>
      <w:pPr>
        <w:pStyle w:val="BodyText"/>
      </w:pPr>
      <w:r>
        <w:rPr>
          <w:bCs/>
          <w:b/>
        </w:rPr>
        <w:t xml:space="preserve">청소.</w:t>
      </w:r>
      <w:r>
        <w:t xml:space="preserve"> </w:t>
      </w:r>
      <w:r>
        <w:t xml:space="preserve">미대사 은행 라인, 장기 미결제 청구서 중 사실상 소멸한 건, 중복 수취된 공급업체 청구서, 분석 태그가 비어 있는 분개를 정기적으로 색출해 그 자리에서 처리한다. 재고 실사가 물류의 정량을 회복하는 행사이듯, 채권·채무 잔액 조회(거래처와의 잔액 확인)와 은행 잔고 대사는 재무의 정량을 회복하는 실사다. 결측 분석 태그가 특정 부서에 몰려 있다면 그것은 입력 절차의 미결함 신호이고, 특정 공급업체의 청구서에서 캡처 오류가 반복된다면 그 업체의 문서 양식을 학습 예외로 등록해야 한다는 신호다 — 청소는 미화가 아니라 점검이라는 1부 2장의 원칙 그대로다.</w:t>
      </w:r>
    </w:p>
    <w:p>
      <w:pPr>
        <w:pStyle w:val="BodyText"/>
      </w:pPr>
      <w:r>
        <w:rPr>
          <w:bCs/>
          <w:b/>
        </w:rPr>
        <w:t xml:space="preserve">청결.</w:t>
      </w:r>
      <w:r>
        <w:t xml:space="preserve"> </w:t>
      </w:r>
      <w:r>
        <w:t xml:space="preserve">오류가 들어오는 경로를 막는 표준화다. 분개 입력 시 분석 태그를 필수화하고, 세금 코드는 재정 위치 규칙으로 자동 산정하게 하며, 금액 구간별 승인선을 워크플로로 강제한다. AI 캡처가 만든 전표 초안도 승인 게이트를 반드시 거치게 한다.</w:t>
      </w:r>
    </w:p>
    <w:p>
      <w:pPr>
        <w:pStyle w:val="BodyText"/>
      </w:pPr>
      <w:r>
        <w:rPr>
          <w:bCs/>
          <w:b/>
        </w:rPr>
        <w:t xml:space="preserve">습관화.</w:t>
      </w:r>
      <w:r>
        <w:t xml:space="preserve"> </w:t>
      </w:r>
      <w:r>
        <w:t xml:space="preserve">월말에 몰아치는 마감을 상시 마감(continuous close)으로 바꾼다. 청구서 캡처와 은행 대사가 매일 처리되면 월말에는 잔여 확인만 남고, 결산은 행사가 아니라 상태가 된다. 그리고 월례 재무 데이터 진단 — 자동 매칭률, 미대사 잔량, 분석 태그 결측률, 결산 소요일 — 을 경영자가 함께 보는 회의를 정례화한다. 사장이</w:t>
      </w:r>
      <w:r>
        <w:t xml:space="preserve"> </w:t>
      </w:r>
      <w:r>
        <w:t xml:space="preserve">“</w:t>
      </w:r>
      <w:r>
        <w:t xml:space="preserve">이 숫자, 시스템 기준으로 맞습니까</w:t>
      </w:r>
      <w:r>
        <w:t xml:space="preserve">”</w:t>
      </w:r>
      <w:r>
        <w:t xml:space="preserve">라고 계속 묻는 회사의 원장이 깨끗해진다.</w:t>
      </w:r>
    </w:p>
    <w:bookmarkEnd w:id="161"/>
    <w:bookmarkStart w:id="162" w:name="눈으로-보는-관리의-적용-보이는-재무에서-추론하는-재무로"/>
    <w:p>
      <w:pPr>
        <w:pStyle w:val="Heading2"/>
      </w:pPr>
      <w:r>
        <w:t xml:space="preserve">14.4 눈으로 보는 관리의 적용: 보이는 재무에서 추론하는 재무로</w:t>
      </w:r>
    </w:p>
    <w:p>
      <w:pPr>
        <w:pStyle w:val="FirstParagraph"/>
      </w:pPr>
      <w:r>
        <w:t xml:space="preserve">1부 3장의 3단계 — 보이는·말하는·추론하는 — 를 재무에 적용한다.</w:t>
      </w:r>
    </w:p>
    <w:p>
      <w:pPr>
        <w:pStyle w:val="BodyText"/>
      </w:pPr>
      <w:r>
        <w:rPr>
          <w:bCs/>
          <w:b/>
        </w:rPr>
        <w:t xml:space="preserve">보이는 단계.</w:t>
      </w:r>
      <w:r>
        <w:t xml:space="preserve"> </w:t>
      </w:r>
      <w:r>
        <w:t xml:space="preserve">실시간 재무 대시보드다. 월 마감을 기다리던 손익과 현금 상태가 오늘 아침 기준으로 화면에 뜬다. 경영자 대시보드에는 당월 누계 손익과 전월·전년 대비, 현금 잔고와 주간 추이, 채권·채무 연령표, 프로젝트별 손익이 배치된다. 여기서 핵심은 1부 3장의 원리 — 정상과 이상의 경계를 구조에 새기는 것 — 다. 연체 30일 초과 채권이 붉게 표시되고, 예산 대비 초과 계정이 강조되며, 미대사 은행 라인 수가 관리판의 ’구획을 넘은 팔레트’처럼 드러나야 대시보드는 장식이 아니라 경보 장치가 된다. 드릴다운의 문화도 이 단계에서 세운다. 요약 숫자에 의문이 생기면 회의 자리에서 개별 분개와 원천 문서까지 즉시 내려가 확인하는 습관 —</w:t>
      </w:r>
      <w:r>
        <w:t xml:space="preserve"> </w:t>
      </w:r>
      <w:r>
        <w:t xml:space="preserve">“</w:t>
      </w:r>
      <w:r>
        <w:t xml:space="preserve">그 숫자 근거가 뭐냐</w:t>
      </w:r>
      <w:r>
        <w:t xml:space="preserve">”</w:t>
      </w:r>
      <w:r>
        <w:t xml:space="preserve">는 질문에 담당자가 자료를 만들어 오는 것이 아니라 화면에서 함께 여는 습관 — 이 정착되면, 숫자를 둘러싼 부서 간 공방이 소멸한다. 3장에서 말한 공명정대(公明正大)한 공장의 재무판이다.</w:t>
      </w:r>
    </w:p>
    <w:p>
      <w:pPr>
        <w:pStyle w:val="BodyText"/>
      </w:pPr>
      <w:r>
        <w:rPr>
          <w:bCs/>
          <w:b/>
        </w:rPr>
        <w:t xml:space="preserve">말하는 단계.</w:t>
      </w:r>
      <w:r>
        <w:t xml:space="preserve"> </w:t>
      </w:r>
      <w:r>
        <w:t xml:space="preserve">시스템이 먼저 말을 건다. 첫째가 채권 연체 경보와 자동 후속조치다. 연체 7일에 정중한 리마인더, 30일에 공식 독촉장, 60일에 법적 조치 예고문을 보내는 단계별 시나리오를 설정하면, 담당자가 엑셀 연체 목록으로 개별 연락하던 업무가 사라지고 회수 리드타임 단축이 차입 비용 절감으로 직결된다. 둘째가 자금 브리핑이다. 매일 아침 은행 잔고, 금일 예정 입출금, 주간 순현금 변동을 요약한 브리핑이 경영자의 모바일로 발송된다. 1부 3장에서 그린 자연어 브리핑의 재무판이다 —</w:t>
      </w:r>
      <w:r>
        <w:t xml:space="preserve"> </w:t>
      </w:r>
      <w:r>
        <w:t xml:space="preserve">“</w:t>
      </w:r>
      <w:r>
        <w:t xml:space="preserve">가용 현금 4.2억 원, 금주 순유출 예상 0.8억 원, 3주 후 B사 결제 2.1억 원 입금 전까지 저점 2.9억 원. 연체 30일 초과 채권 상위 3건에 오늘 2차 독촉이 발송됩니다</w:t>
      </w:r>
      <w:r>
        <w:t xml:space="preserve">”</w:t>
      </w:r>
      <w:r>
        <w:t xml:space="preserve">라는 한 문단이, 경리팀장이 반나절 걸려 만들던 자금표를 대신한다. 셋째가 이상 경보다. 동일 공급업체의 단가가 평소 패턴을 벗어나거나, 중복 청구서가 의심되거나, 특정 계정의 월별 추이가 급변하면 통계적 이상 탐지가 알림을 낸다. 회계 데이터는 시계열 특성이 강해 이 층위가 잘 작동하는 영역이다.</w:t>
      </w:r>
    </w:p>
    <w:p>
      <w:pPr>
        <w:pStyle w:val="BodyText"/>
      </w:pPr>
      <w:r>
        <w:rPr>
          <w:bCs/>
          <w:b/>
        </w:rPr>
        <w:t xml:space="preserve">추론하는 단계.</w:t>
      </w:r>
      <w:r>
        <w:t xml:space="preserve"> </w:t>
      </w:r>
      <w:r>
        <w:t xml:space="preserve">두 가지가 대표적이다. 하나는 자금 예측이다. 고객별 실제 결제 패턴(약정 조건이 아니라 학습된 습관), 미지급 일정, 반복 수익·비용의 계절성을 결합하면 13주 롤링 현금흐름 예측이 가능해지고, 자금의 저점과 시점이 사전에 보인다. 중소기업의 생존 지표인 자금 계획이 감(感)에서 데이터로 옮겨 가는 지점이다. 다른 하나는 이익 변동의 원인 분해다.</w:t>
      </w:r>
      <w:r>
        <w:t xml:space="preserve"> </w:t>
      </w:r>
      <w:r>
        <w:t xml:space="preserve">“</w:t>
      </w:r>
      <w:r>
        <w:t xml:space="preserve">영업이익이 3천만 원 줄었다</w:t>
      </w:r>
      <w:r>
        <w:t xml:space="preserve">”</w:t>
      </w:r>
      <w:r>
        <w:t xml:space="preserve">는 결과를 매출 수량 효과, 판매 단가 효과, 원가율 효과, 판관비 효과로 분해하고, 원가율 효과는 다시 자재비·노무비·경비로, 자재비는 다시 품목과 공급업체 단가로 내려가는 역추적이다. 1부 5장 Analyze 단계의 언어로 말하면 층별(stratification)과 그래프 경로 탐색의 재무 적용이다. 이 분해가 담당자의 엑셀 작업이 아니라 원장과 분석 차원 위의 자동 질의가 되려면 14.3절의 정돈 — 계정과 분석 태그의 온톨로지적 일관성 — 이 전제되어야 한다. 보이는 재무는 대시보드 설정으로 되지만, 추론하는 재무는 데이터 정돈 없이는 결코 되지 않는다.</w:t>
      </w:r>
    </w:p>
    <w:bookmarkEnd w:id="162"/>
    <w:bookmarkStart w:id="166" w:name="dmaic-루프-시나리오-현금전환주기-한-사이클"/>
    <w:p>
      <w:pPr>
        <w:pStyle w:val="Heading2"/>
      </w:pPr>
      <w:r>
        <w:t xml:space="preserve">14.5 DMAIC 루프 시나리오: 현금전환주기 한 사이클</w:t>
      </w:r>
    </w:p>
    <w:p>
      <w:pPr>
        <w:pStyle w:val="CaptionedFigure"/>
      </w:pPr>
      <w:r>
        <w:drawing>
          <wp:inline>
            <wp:extent cx="4206240" cy="2194560"/>
            <wp:effectExtent b="0" l="0" r="0" t="0"/>
            <wp:docPr descr="그림 14-2. 현금전환주기(CCC)의 구조 (수치는 14.5절 시나리오 예시)" title="" id="164" name="Picture"/>
            <a:graphic>
              <a:graphicData uri="http://schemas.openxmlformats.org/drawingml/2006/picture">
                <pic:pic>
                  <pic:nvPicPr>
                    <pic:cNvPr descr="figures/fig_142_ccc.png" id="165" name="Picture"/>
                    <pic:cNvPicPr>
                      <a:picLocks noChangeArrowheads="1" noChangeAspect="1"/>
                    </pic:cNvPicPr>
                  </pic:nvPicPr>
                  <pic:blipFill>
                    <a:blip r:embed="rId163"/>
                    <a:stretch>
                      <a:fillRect/>
                    </a:stretch>
                  </pic:blipFill>
                  <pic:spPr bwMode="auto">
                    <a:xfrm>
                      <a:off x="0" y="0"/>
                      <a:ext cx="4206240" cy="2194560"/>
                    </a:xfrm>
                    <a:prstGeom prst="rect">
                      <a:avLst/>
                    </a:prstGeom>
                    <a:noFill/>
                    <a:ln w="9525">
                      <a:noFill/>
                      <a:headEnd/>
                      <a:tailEnd/>
                    </a:ln>
                  </pic:spPr>
                </pic:pic>
              </a:graphicData>
            </a:graphic>
          </wp:inline>
        </w:drawing>
      </w:r>
    </w:p>
    <w:p>
      <w:pPr>
        <w:pStyle w:val="ImageCaption"/>
      </w:pPr>
      <w:r>
        <w:t xml:space="preserve">그림 14-2. 현금전환주기(CCC)의 구조 (수치는 14.5절 시나리오 예시)</w:t>
      </w:r>
    </w:p>
    <w:p>
      <w:pPr>
        <w:pStyle w:val="BodyText"/>
      </w:pPr>
      <w:r>
        <w:t xml:space="preserve">1부 5장의 DMAIC 데이터 루프를 재무의 대표 KPI인 현금전환주기(CCC)에 적용한 한 사이클을 가상의 중소 제조기업 시나리오로 재구성한다. CCC는 재고자산회전일수(DIO)+매출채권회수일수(DSO)−매입채무지급일수(DPO)로, 현금이 재고와 채권에 잠겨 있다가 돌아오기까지의 일수다. 등장 수치는 시나리오 예시다.</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루프가 문제 정의문 초안:</w:t>
            </w:r>
            <w:r>
              <w:t xml:space="preserve"> </w:t>
            </w:r>
            <w:r>
              <w:t xml:space="preserve">“</w:t>
            </w:r>
            <w:r>
              <w:t xml:space="preserve">CTQ: CCC. 현재 87일(DIO 52+DSO 58−DPO 23), 목표 70일 이하. 범위: 최근 6개월 전 거래. 판정 기준: 3개월 이동 평균의 목표선 도달.</w:t>
            </w:r>
            <w:r>
              <w:t xml:space="preserve">”</w:t>
            </w:r>
            <w:r>
              <w:t xml:space="preserve"> </w:t>
            </w:r>
            <w:r>
              <w:t xml:space="preserve">CFO 승인 — 첫 승인 게이트</w:t>
            </w:r>
          </w:p>
        </w:tc>
      </w:tr>
      <w:tr>
        <w:tc>
          <w:tcPr/>
          <w:p>
            <w:pPr>
              <w:pStyle w:val="Compact"/>
              <w:jc w:val="left"/>
            </w:pPr>
            <w:r>
              <w:t xml:space="preserve">Measure</w:t>
            </w:r>
          </w:p>
        </w:tc>
        <w:tc>
          <w:tcPr/>
          <w:p>
            <w:pPr>
              <w:pStyle w:val="Compact"/>
              <w:jc w:val="left"/>
            </w:pPr>
            <w:r>
              <w:t xml:space="preserve">새 수집 불요 — 원장·청구서·재고 데이터가 이미 단일 DB에 있음. 측정 신뢰성 점검: 미대사 은행 라인 4%를 소급 대사, 결제 조건 미입력 거래처 31곳에 조건 보완 요청</w:t>
            </w:r>
          </w:p>
        </w:tc>
      </w:tr>
      <w:tr>
        <w:tc>
          <w:tcPr/>
          <w:p>
            <w:pPr>
              <w:pStyle w:val="Compact"/>
              <w:jc w:val="left"/>
            </w:pPr>
            <w:r>
              <w:t xml:space="preserve">Analyze</w:t>
            </w:r>
          </w:p>
        </w:tc>
        <w:tc>
          <w:tcPr/>
          <w:p>
            <w:pPr>
              <w:pStyle w:val="Compact"/>
              <w:jc w:val="left"/>
            </w:pPr>
            <w:r>
              <w:t xml:space="preserve">층별 분석: DSO 악화의 71%가 상위 5개 고객에 집중, 그중 2개사는 약정 60일 대비 실결제 85일. 그래프 역추적: DIO 증가분의 대부분이 특정 제품군 안전재고 과다(12장 이슈)와 연결. 통계 검정으로 계절 효과 배제</w:t>
            </w:r>
          </w:p>
        </w:tc>
      </w:tr>
      <w:tr>
        <w:tc>
          <w:tcPr/>
          <w:p>
            <w:pPr>
              <w:pStyle w:val="Compact"/>
              <w:jc w:val="left"/>
            </w:pPr>
            <w:r>
              <w:t xml:space="preserve">Improve</w:t>
            </w:r>
          </w:p>
        </w:tc>
        <w:tc>
          <w:tcPr/>
          <w:p>
            <w:pPr>
              <w:pStyle w:val="Compact"/>
              <w:jc w:val="left"/>
            </w:pPr>
            <w:r>
              <w:t xml:space="preserve">대책 후보: ①연체 2개사 후속조치 시나리오 강화+신용 한도 조정 ②조기 결제 할인 2% 제안 ③해당 제품군 안전재고 파라미터 하향 ④주요 매입처 지급 조건 45일 재협상. 시뮬레이션 비교: ①+③ 조합이 CCC −14일로 최적, ②는 할인 비용이 금융 비용을 초과</w:t>
            </w:r>
          </w:p>
        </w:tc>
      </w:tr>
      <w:tr>
        <w:tc>
          <w:tcPr/>
          <w:p>
            <w:pPr>
              <w:pStyle w:val="Compact"/>
              <w:jc w:val="left"/>
            </w:pPr>
            <w:r>
              <w:t xml:space="preserve">승인 게이트</w:t>
            </w:r>
          </w:p>
        </w:tc>
        <w:tc>
          <w:tcPr/>
          <w:p>
            <w:pPr>
              <w:pStyle w:val="Compact"/>
              <w:jc w:val="left"/>
            </w:pPr>
            <w:r>
              <w:t xml:space="preserve">CFO가 ①+③을 승인하되 ③의 하향 폭을 절반으로 수정(</w:t>
            </w:r>
            <w:r>
              <w:t xml:space="preserve">“</w:t>
            </w:r>
            <w:r>
              <w:t xml:space="preserve">성수기 결품 위험 — 한 분기 관찰 후 확대</w:t>
            </w:r>
            <w:r>
              <w:t xml:space="preserve">”</w:t>
            </w:r>
            <w:r>
              <w:t xml:space="preserve">). 수정 이유가 기록되어 다음 제안의 학습 데이터가 됨</w:t>
            </w:r>
          </w:p>
        </w:tc>
      </w:tr>
      <w:tr>
        <w:tc>
          <w:tcPr/>
          <w:p>
            <w:pPr>
              <w:pStyle w:val="Compact"/>
              <w:jc w:val="left"/>
            </w:pPr>
            <w:r>
              <w:t xml:space="preserve">Control</w:t>
            </w:r>
          </w:p>
        </w:tc>
        <w:tc>
          <w:tcPr/>
          <w:p>
            <w:pPr>
              <w:pStyle w:val="Compact"/>
              <w:jc w:val="left"/>
            </w:pPr>
            <w:r>
              <w:t xml:space="preserve">후속조치 시나리오와 신용 한도가 Odoo 규칙으로 환류. 재주문 규칙 파라미터 개정. 고객별 DSO·CCC 관리도 신설, 이탈 시 다음 Define을 점화</w:t>
            </w:r>
          </w:p>
        </w:tc>
      </w:tr>
    </w:tbl>
    <w:p>
      <w:pPr>
        <w:pStyle w:val="BodyText"/>
      </w:pPr>
      <w:r>
        <w:t xml:space="preserve">이 사이클에서 사람이 한 일은 두 번의 승인과 한 번의 수정이다. 수집·분석·시뮬레이션·환류·감시는 루프가 수행했고, 개선 결과는 문서가 아니라 시스템의 규칙으로 저장되었다. 전통적으로</w:t>
      </w:r>
      <w:r>
        <w:t xml:space="preserve"> </w:t>
      </w:r>
      <w:r>
        <w:t xml:space="preserve">“</w:t>
      </w:r>
      <w:r>
        <w:t xml:space="preserve">자금 관리 개선 TF</w:t>
      </w:r>
      <w:r>
        <w:t xml:space="preserve">”</w:t>
      </w:r>
      <w:r>
        <w:t xml:space="preserve">가 분기 단위로 하던 일이 상시 루프의 한 회전이 된 것이다. 1부 5장의 안전장치도 그대로 적용된다. 신용 한도 조정과 지급 조건 재협상처럼 고객 관계에 파급이 있는 조치는 반드시 사람의 승인 게이트를 거치고,</w:t>
      </w:r>
      <w:r>
        <w:t xml:space="preserve"> </w:t>
      </w:r>
      <w:r>
        <w:t xml:space="preserve">“</w:t>
      </w:r>
      <w:r>
        <w:t xml:space="preserve">개선되었다</w:t>
      </w:r>
      <w:r>
        <w:t xml:space="preserve">”</w:t>
      </w:r>
      <w:r>
        <w:t xml:space="preserve">는 선언은 3개월 이동 평균의 통계적 판정을 통과해야 하며, 모든 회전은 감사 로그로 남아 다음 회전 — 예컨대 DPO 개선이나 계절 자금 수요의 선제 조달 — 의 학습 재료가 된다. 재무는 되돌리기 어려운 행동이 많은 영역이므로, 루프의 자동화 폭은 다른 모듈보다 보수적으로 잡는 것이 컨설팅의 정석이다.</w:t>
      </w:r>
    </w:p>
    <w:bookmarkEnd w:id="166"/>
    <w:bookmarkStart w:id="167" w:name="지능형-ai-적용-포인트-원장에게-질문하는-경영"/>
    <w:p>
      <w:pPr>
        <w:pStyle w:val="Heading2"/>
      </w:pPr>
      <w:r>
        <w:t xml:space="preserve">14.6 지능형 AI 적용 포인트: 원장에게 질문하는 경영</w:t>
      </w:r>
    </w:p>
    <w:p>
      <w:pPr>
        <w:pStyle w:val="FirstParagraph"/>
      </w:pPr>
      <w:r>
        <w:t xml:space="preserve">회계 모듈의 AI는 네 층위로 정리된다. 첫째, 입력 자동화 — 청구서 캡처와 은행 대사는 이미 제품에 내장된 지도학습형 AI로, 사람의 승인·수정이 다시 학습 데이터가 되는 인간 참여형 순환 구조다. 둘째, 이상 탐지 — 단가 이상, 중복 청구, 계정 추이 급변의 통계적 감지. 셋째, 예측 — 결제 패턴 학습에 기반한 현금흐름 예측. 넷째, 자연어 질의 — 15장에서 다룰 Odoo AI와 결합해 원장 데이터를 근거로 경영 질문에 답하는 층위다.</w:t>
      </w:r>
    </w:p>
    <w:p>
      <w:pPr>
        <w:pStyle w:val="BodyText"/>
      </w:pPr>
      <w:r>
        <w:t xml:space="preserve">넷째 층위가 이 장의 도입 질문으로 돌아가는 지점이다. 자연어 질의의 예시는 이 장의 경영 질문 그대로다.</w:t>
      </w:r>
      <w:r>
        <w:t xml:space="preserve"> </w:t>
      </w:r>
      <w:r>
        <w:t xml:space="preserve">“</w:t>
      </w:r>
      <w:r>
        <w:t xml:space="preserve">이번 달 영업이익이 왜 줄었지?</w:t>
      </w:r>
      <w:r>
        <w:t xml:space="preserve">”</w:t>
      </w:r>
      <w:r>
        <w:t xml:space="preserve">라는 질문에</w:t>
      </w:r>
      <w:r>
        <w:t xml:space="preserve"> </w:t>
      </w:r>
      <w:r>
        <w:t xml:space="preserve">“</w:t>
      </w:r>
      <w:r>
        <w:t xml:space="preserve">매출은 전월 수준이나 원가율이 2.1%포인트 상승했고, 그 대부분은 3번 자재의 수입 단가 12% 인상이 투입되는 제품군에서 발생했습니다</w:t>
      </w:r>
      <w:r>
        <w:t xml:space="preserve">”</w:t>
      </w:r>
      <w:r>
        <w:t xml:space="preserve">라는 분해가 근거 분개와 함께 돌아오는 것.</w:t>
      </w:r>
      <w:r>
        <w:t xml:space="preserve"> </w:t>
      </w:r>
      <w:r>
        <w:t xml:space="preserve">“</w:t>
      </w:r>
      <w:r>
        <w:t xml:space="preserve">다음 달 말 현금 잔고는?</w:t>
      </w:r>
      <w:r>
        <w:t xml:space="preserve">”</w:t>
      </w:r>
      <w:r>
        <w:t xml:space="preserve">에 13주 예측 곡선과 신뢰 구간이 돌아오는 것.</w:t>
      </w:r>
      <w:r>
        <w:t xml:space="preserve"> </w:t>
      </w:r>
      <w:r>
        <w:t xml:space="preserve">“</w:t>
      </w:r>
      <w:r>
        <w:t xml:space="preserve">B사 프로젝트, 지금까지 남는 장사인가?</w:t>
      </w:r>
      <w:r>
        <w:t xml:space="preserve">”</w:t>
      </w:r>
      <w:r>
        <w:t xml:space="preserve">에 분석 계정 집계와 견적 대비 차이가 돌아오는 것이다. 다만 정직하게 경계를 그어야 한다. 첫 번째 질문 수준의 다중 홉 원인 분해는 텍스트 검색형 AI만으로는 얕고, 계정·품목·공급업체·환율을 잇는 의미 구조 — 원가 온톨로지 — 가 있어야 신뢰할 수 있는 답이 된다(1부 7장). Odoo가 만드는 깨끗한 원장은 그 온톨로지의 원료이며, 서드브레인 확장(16장)은 그 원료를 추론 가능한 그래프로 바꾸는 작업이다.</w:t>
      </w:r>
    </w:p>
    <w:bookmarkEnd w:id="167"/>
    <w:bookmarkStart w:id="168" w:name="컨설팅-가이드-3"/>
    <w:p>
      <w:pPr>
        <w:pStyle w:val="Heading2"/>
      </w:pPr>
      <w:r>
        <w:t xml:space="preserve">14.7 컨설팅 가이드</w:t>
      </w:r>
    </w:p>
    <w:p>
      <w:pPr>
        <w:pStyle w:val="FirstParagraph"/>
      </w:pPr>
      <w:r>
        <w:t xml:space="preserve">회계는 세무 요건이라는 비가역적 제약이 있는 만큼, 다른 모듈보다 사전 검증의 비중이 크다. 진단에서 구축, 판정까지의 컨설팅 실행 체계를 정리한다.</w:t>
      </w:r>
    </w:p>
    <w:p>
      <w:pPr>
        <w:pStyle w:val="BodyText"/>
      </w:pPr>
      <w:r>
        <w:rPr>
          <w:bCs/>
          <w:b/>
        </w:rPr>
        <w:t xml:space="preserve">진단 질문 체크리스트.</w:t>
      </w:r>
      <w:r>
        <w:t xml:space="preserve"> </w:t>
      </w:r>
      <w:r>
        <w:t xml:space="preserve">도입·개선 컨설팅의 첫 회의에서 다음을 확인한다. ①결산은 며칠 만에 끝나는가(마감 후 경영보고까지). ②경영자가 어제의 손익·현금을 시스템에서 직접 볼 수 있는가. ③공급업체 청구서는 몇 %가 수기 입력되는가. ④은행 대사는 누가 얼마나 자주 하는가. ⑤채권 연체 관리가 담당자 엑셀에 있는가 시스템에 있는가. ⑥계정과목 체계는 문서화되어 있고 부서·프로젝트·제품군 손익이 원장에서 나오는가. ⑦제품별 실제 원가와 견적 원가의 차이를 월 단위로 아는가. ⑧전자세금계산서·부가세 신고는 어떤 경로로 처리되며 회계 시스템과 이중 입력인가. ⑨가지급금·미결산 계정의 장기 잔액이 있는가. ⑩자금 계획은 몇 주 앞까지, 어떤 근거로 세우는가.</w:t>
      </w:r>
    </w:p>
    <w:p>
      <w:pPr>
        <w:pStyle w:val="BodyText"/>
      </w:pPr>
      <w:r>
        <w:rPr>
          <w:bCs/>
          <w:b/>
        </w:rPr>
        <w:t xml:space="preserve">구축 순서(주 단위).</w:t>
      </w:r>
      <w:r>
        <w:t xml:space="preserve"> </w:t>
      </w:r>
      <w:r>
        <w:t xml:space="preserve">1~2주차: 계정과목·분석 차원 설계. 한국 실무 계정 체계와 관리회계 3축(부서·프로젝트·제품군)을 함께 설계하고 세금 코드를 부가세 신고 서식 항목 구조에 대응시킨다 — 이 설계가 이후 모든 것의 어휘가 되므로 서두르지 않는다. 3~4주차: 기초 이관. 미결 채권·채무와 재고 자산 평가액의 이관 기준일과 검증 절차를 정하고 오픈 밸런스를 싣는다. 5~8주차: 입력 자동화 가동. 청구서 캡처와 은행 명세서 처리(연동 또는 파일 가져오기)를 운영에 태우고 승인선을 확립한다. 9~12주차: 말하는 단계. 채권 후속조치 시나리오, 경영 대시보드, 자금 브리핑을 구축한다. 13주차 이후: 추론 단계. 현금흐름 예측과 이익 변동 분해 질의를 얹고, CCC 루프(14.5절)를 첫 DMAIC 사이클로 돌린다.</w:t>
      </w:r>
    </w:p>
    <w:p>
      <w:pPr>
        <w:pStyle w:val="BodyText"/>
      </w:pPr>
      <w:r>
        <w:rPr>
          <w:bCs/>
          <w:b/>
        </w:rPr>
        <w:t xml:space="preserve">성공 판정 기준.</w:t>
      </w:r>
      <w:r>
        <w:t xml:space="preserve"> </w:t>
      </w:r>
      <w:r>
        <w:t xml:space="preserve">결산 소요일수 5일 이내(성숙 시 2~3일), 공급업체 청구서 자동 캡처율 80% 이상, 은행 자동 매칭률 80% 이상(연동 방식에 따라 조정), 분석 태그 결측률 5% 미만, DSO 추세 하락, 그리고 정성 기준으로</w:t>
      </w:r>
      <w:r>
        <w:t xml:space="preserve"> </w:t>
      </w:r>
      <w:r>
        <w:t xml:space="preserve">“</w:t>
      </w:r>
      <w:r>
        <w:t xml:space="preserve">경영 회의에서 지난달 숫자가 아니라 이번 주 숫자로 토론하는가</w:t>
      </w:r>
      <w:r>
        <w:t xml:space="preserve">”</w:t>
      </w:r>
      <w:r>
        <w:t xml:space="preserve">. 1부 6장 AX 로드맵의 원칙대로, 판정 기준은 구축 전에 합의하고 단계별로 측정한다 — 판정 없는 프로젝트는 끝나지 않고 흐지부지된다.</w:t>
      </w:r>
    </w:p>
    <w:p>
      <w:pPr>
        <w:pStyle w:val="BodyText"/>
      </w:pPr>
      <w:r>
        <w:rPr>
          <w:bCs/>
          <w:b/>
        </w:rPr>
        <w:t xml:space="preserve">흔한 실패와 회피법.</w:t>
      </w:r>
      <w:r>
        <w:t xml:space="preserve"> </w:t>
      </w:r>
      <w:r>
        <w:t xml:space="preserve">첫째, 이중 원장이다. 국산 회계 프로그램을 병행하며 Odoo와 이중 입력하는 구성은 가장 흔한 실패 패턴으로, 어느 쪽을 원천으로 삼을지 정하고 반대 방향은 자동 연동 또는 폐기해야 한다. 둘째, 분석 차원의 소급 설계다. 운영 개시 후에 분석 플랜을 만들면 과거 데이터에 태그가 없어 비교 분석이 반년간 불구가 된다 — 반드시 1~2주차에 끝낸다. 셋째, 세무 요건의 후순위화다. 전자세금계산서와 부가세 신고 경로를 계약 전에 확정하지 않으면 가동 직전에 프로젝트가 멈춘다. 넷째, AI 맹신이다. 캡처 인식률 98%는 2%의 오류를 뜻하며, 승인 게이트 없는 자동 전기는 감사 리스크다. 다섯째, 계정 체계의 과잉 설계다. 미래의 모든 분석을 대비해 계정을 수백 개로 쪼개면 입력 현장이 분류에 지쳐 우회하기 시작하고, 우회가 시작된 원장은 규칙이 없던 때보다 나빠진다 — 1부 2장의 청결 원칙(지킬 수 없는 규정은 즉시 고친다)은 계정 설계에도 적용된다. 분석의 세밀함은 계정이 아니라 분석 차원이 담당하게 하는 것이 정석이다.</w:t>
      </w:r>
    </w:p>
    <w:bookmarkEnd w:id="168"/>
    <w:bookmarkStart w:id="169"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통합(대사 불일치와 이중 입력의 구조적 제거), 입력 자동화의 완성도, 실시간 가시성, CE 무료·EE 저가의 비용 구조, 그리고 원장 데이터가 표준 PostgreSQL에 있어 n8n ETL·지식그래프 적재 같은 확장이 벤더 허락 없이 가능한 개방성(16장). 폐쇄형 회계 패키지에서는 데이터 반출 자체가 하나의 프로젝트가 되는 것과 대조적이다. 회계 인력 0.5~2명의 중소기업에서 마감 부담을 실질적으로 낮추면서, 동시에 지금까지 엑셀 별도 관리에 의존하던 관리회계라는 상위 역량을 열어 준다. 경영자가 월 마감을 기다리지 않고 현재의 손익과 현금을 확인할 수 있다는 것은 단순한 편의가 아니라 의사결정 리듬 자체의 변화다.</w:t>
      </w:r>
    </w:p>
    <w:p>
      <w:pPr>
        <w:pStyle w:val="BodyText"/>
      </w:pPr>
      <w:r>
        <w:rPr>
          <w:bCs/>
          <w:b/>
        </w:rPr>
        <w:t xml:space="preserve">한계.</w:t>
      </w:r>
      <w:r>
        <w:t xml:space="preserve"> </w:t>
      </w:r>
      <w:r>
        <w:t xml:space="preserve">균형을 위해 정직하게 짚는다. 첫째, 은행 연동의 지역 편차다. 28,000개 연동은 주로 유럽·북미 오픈뱅킹 인프라 기반이므로 국내 은행은 자동 연동 대상에서 벗어나는 경우가 많고, 명세서 파일 가져오기나 국내 오픈뱅킹 API 기반 파트너 연동으로 대체해야 하며</w:t>
      </w:r>
      <w:r>
        <w:t xml:space="preserve"> </w:t>
      </w:r>
      <w:r>
        <w:t xml:space="preserve">“</w:t>
      </w:r>
      <w:r>
        <w:t xml:space="preserve">95% 매칭</w:t>
      </w:r>
      <w:r>
        <w:t xml:space="preserve">”</w:t>
      </w:r>
      <w:r>
        <w:t xml:space="preserve">의 체감치도 그에 따라 달라진다. 둘째, 최대 장벽인 한국 세무 로컬라이제이션이다. 한국은 모든 법인사업자에게 전자세금계산서 발급을 의무화하고 발급 경로를 홈택스 또는 표준인증 ERP·ASP로 제한하며, 지연 전송에 가산세를 부과한다(국세청, 2024). Odoo 표준 제품에는 이 국세청 연동 체계가 없고, Peppol은 한국 제도와 별개의 체계다. 부가세 신고 서식과 첨부 명세서의 홈택스 전자신고 산출도 표준 범위 밖이며, K-IFRS·일반기업회계기준 대응의 국문 서식과 4대 보험·원천세 연계도 초기 구성 작업이 필요하다. 셋째, 파트너 생태계가 더존·영림원 등 국산 ERP의 전국 지원망 대비 아직 얇아, 로컬라이제이션 모듈의 유지보수가 특정 파트너에 의존하는 위험을 계약 단계에서 점검해야 한다.</w:t>
      </w:r>
    </w:p>
    <w:p>
      <w:pPr>
        <w:pStyle w:val="BodyText"/>
      </w:pPr>
      <w:r>
        <w:t xml:space="preserve">보완 설계는 세 갈래다. 표준인증 ASP 연동 모듈(자동 전송과 실패 알림 포함 여부 확인), 역할 분담형 운영(Odoo는 관리회계·전사 통합, 법정 신고는 세무대리인 프로그램으로 집계 이관 — 세금 코드를 신고 서식 구조에 맞춰 두면 이관이 표 한 장의 대사로 준다), 그리고 이중 원장 회피 원칙이다.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표가 보여주는 구도에서 결정적 차이 하나를 강조해 둔다. 국산 클라우드 경리 솔루션은 회계·세무 사무 처리에는 충분하지만, 재고·제조·프로젝트 데이터와 원장의 연결이 약해 14.3절에서 논한 원가 추적의 경로 — 공급업체에서 제품별 원가까지 — 를 만들 수 없다. 세무 신고는 어느 도구로도 끝나지만, 추론하는 재무는 단일 원장 위에서만 시작된다는 것이 서드브레인 관점의 판단 기준이다.</w:t>
      </w:r>
    </w:p>
    <w:p>
      <w:pPr>
        <w:pStyle w:val="BodyText"/>
      </w:pPr>
      <w:r>
        <w:rPr>
          <w:bCs/>
          <w:b/>
        </w:rPr>
        <w:t xml:space="preserve">도입 판단 기준.</w:t>
      </w:r>
      <w:r>
        <w:t xml:space="preserve"> </w:t>
      </w:r>
      <w:r>
        <w:t xml:space="preserve">수출·다국가 거래가 있거나, 재고·제조와 원가의 연결이 경영 질문의 중심이거나, 이 장에서 그린 추론하는 재무를 지향하는 기업이라면 Odoo 회계는 세무 보완 비용을 감수할 가치가 있다. 반대로 내수 중심에 세무 신고 대행이 회계 업무의 대부분인 기업이라면 국산 솔루션이 합리적이며, 도구 선택은 언제나 경영의 질문에서 출발해야 한다. 요약하면 Odoo 회계는</w:t>
      </w:r>
      <w:r>
        <w:t xml:space="preserve"> </w:t>
      </w:r>
      <w:r>
        <w:t xml:space="preserve">“</w:t>
      </w:r>
      <w:r>
        <w:t xml:space="preserve">관리회계·경영 가시성의 강자, 한국 세무 신고의 이방인</w:t>
      </w:r>
      <w:r>
        <w:t xml:space="preserve">”</w:t>
      </w:r>
      <w:r>
        <w:t xml:space="preserve">이고, 컨설팅의 일은 그 강함을 취하고 이방인의 자리를 파트너와 세무대리인 협업으로 메우는 설계다. 그리고 회계 자동화로 절감된 담당자의 시간이 분석 차원의 설계와 검증에 재투자될 때, 회계 부서는 기록의 관리자에서 판단 시스템의 큐레이터로 진화한다 — 그 진화를 지능의 측면에서 완성하는 것이 다음 장의 주제다.</w:t>
      </w:r>
    </w:p>
    <w:bookmarkEnd w:id="169"/>
    <w:bookmarkStart w:id="170" w:name="핵심-요약-6"/>
    <w:p>
      <w:pPr>
        <w:pStyle w:val="Heading2"/>
      </w:pPr>
      <w:r>
        <w:t xml:space="preserve">핵심 요약</w:t>
      </w:r>
    </w:p>
    <w:p>
      <w:pPr>
        <w:numPr>
          <w:ilvl w:val="0"/>
          <w:numId w:val="1019"/>
        </w:numPr>
        <w:pStyle w:val="Compact"/>
      </w:pPr>
      <w:r>
        <w:t xml:space="preserve">회계 모듈이 답할 경영의 질문은</w:t>
      </w:r>
      <w:r>
        <w:t xml:space="preserve"> </w:t>
      </w:r>
      <w:r>
        <w:t xml:space="preserve">“</w:t>
      </w:r>
      <w:r>
        <w:t xml:space="preserve">이익은 왜 줄었나, 현금은 언제 마르나, 원가는 정확한가, 채권은 회수되나, 마감은 며칠인가</w:t>
      </w:r>
      <w:r>
        <w:t xml:space="preserve">”</w:t>
      </w:r>
      <w:r>
        <w:t xml:space="preserve">이며, 대표 KPI는 CCC·DSO·결산 소요일수다.</w:t>
      </w:r>
    </w:p>
    <w:p>
      <w:pPr>
        <w:numPr>
          <w:ilvl w:val="0"/>
          <w:numId w:val="1019"/>
        </w:numPr>
        <w:pStyle w:val="Compact"/>
      </w:pPr>
      <w:r>
        <w:t xml:space="preserve">Odoo 회계는 AI 청구서 캡처 98%, 28,000개 은행 연동과 95% 자동 매칭, 실시간 보고, 자동 후속조치, Peppol 전자 청구서로 기록 노동을 승인 노동으로 바꾼다(KPMG: 부가세 결산 4일→3시간, Odoo 공식 소개자료).</w:t>
      </w:r>
    </w:p>
    <w:p>
      <w:pPr>
        <w:numPr>
          <w:ilvl w:val="0"/>
          <w:numId w:val="1019"/>
        </w:numPr>
        <w:pStyle w:val="Compact"/>
      </w:pPr>
      <w:r>
        <w:t xml:space="preserve">데이터 3정5S의 핵심은 정돈이다. 계정과목 코드체계와 분석 차원 3축(부서·프로젝트·제품군)의 정돈은 원가 온톨로지의 어휘를 만드는 작업이며, 미결산 항목·미대사 라인의 청소와 승인 게이트·상시 마감의 습관화가 이를 지킨다.</w:t>
      </w:r>
    </w:p>
    <w:p>
      <w:pPr>
        <w:numPr>
          <w:ilvl w:val="0"/>
          <w:numId w:val="1019"/>
        </w:numPr>
        <w:pStyle w:val="Compact"/>
      </w:pPr>
      <w:r>
        <w:t xml:space="preserve">눈으로 보는 관리 3단계: 보이는(실시간 재무 대시보드와 이상의 경계 표시)→말하는(채권 연체 경보·자동 후속조치·자금 브리핑·이상 탐지)→추론하는(13주 현금흐름 예측·이익 변동 원인 분해). 추론 단계는 데이터 정돈 없이 성립하지 않는다.</w:t>
      </w:r>
    </w:p>
    <w:p>
      <w:pPr>
        <w:numPr>
          <w:ilvl w:val="0"/>
          <w:numId w:val="1019"/>
        </w:numPr>
        <w:pStyle w:val="Compact"/>
      </w:pPr>
      <w:r>
        <w:t xml:space="preserve">DMAIC 루프의 대표 시나리오는 CCC 단축이다. 정의(87일→70일)–측정(대사·조건 보완)–분석(고객 층별·재고 역추적)–개선(시뮬레이션 비교)–관리(규칙 환류와 관리도)가 한 사이클로 돌고, 결과는 문서가 아니라 시스템 규칙으로 저장된다.</w:t>
      </w:r>
    </w:p>
    <w:p>
      <w:pPr>
        <w:numPr>
          <w:ilvl w:val="0"/>
          <w:numId w:val="1019"/>
        </w:numPr>
        <w:pStyle w:val="Compact"/>
      </w:pPr>
      <w:r>
        <w:t xml:space="preserve">한국 도입의 최대 장벽은 세무 로컬라이제이션이다. 전자세금계산서 ASP 연동, 부가세 신고의 세무대리인 협업, 이중 원장 회피가 보완 설계의 세 기둥이다.</w:t>
      </w:r>
    </w:p>
    <w:p>
      <w:pPr>
        <w:numPr>
          <w:ilvl w:val="0"/>
          <w:numId w:val="1019"/>
        </w:numPr>
        <w:pStyle w:val="Compact"/>
      </w:pPr>
      <w:r>
        <w:t xml:space="preserve">판단 기준: 수출·제조·원가 중심 기업에는 강력하고, 내수·신고 중심 기업에는 국산 솔루션이 합리적이다. 회계는 모든 활동의 화폐적 그림자이며, 깨끗한 원장은 서드브레인 원가 추론의 원료다.</w:t>
      </w:r>
    </w:p>
    <w:bookmarkEnd w:id="170"/>
    <w:bookmarkStart w:id="171" w:name="이-장의-참고문헌-6"/>
    <w:p>
      <w:pPr>
        <w:pStyle w:val="Heading2"/>
      </w:pPr>
      <w:r>
        <w:t xml:space="preserve">이 장의 참고문헌</w:t>
      </w:r>
    </w:p>
    <w:p>
      <w:pPr>
        <w:numPr>
          <w:ilvl w:val="0"/>
          <w:numId w:val="1020"/>
        </w:numPr>
        <w:pStyle w:val="Compact"/>
      </w:pPr>
      <w:r>
        <w:t xml:space="preserve">Odoo 공식 소개자료 (2026). 『Odoo 모듈 소개』 세미나 자료, 회계 모듈 편. — AI 청구서 캡처 98%, 은행 연동 28,000개·95% 매칭, KPMG 인용의 출처.</w:t>
      </w:r>
    </w:p>
    <w:p>
      <w:pPr>
        <w:numPr>
          <w:ilvl w:val="0"/>
          <w:numId w:val="1020"/>
        </w:numPr>
        <w:pStyle w:val="Compact"/>
      </w:pPr>
      <w:r>
        <w:t xml:space="preserve">국세청 (2024). 「전자(세금)계산서 제도의 이해」. https://www.nts.go.kr</w:t>
      </w:r>
    </w:p>
    <w:p>
      <w:pPr>
        <w:numPr>
          <w:ilvl w:val="0"/>
          <w:numId w:val="1020"/>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20"/>
        </w:numPr>
        <w:pStyle w:val="Compact"/>
      </w:pPr>
      <w:r>
        <w:t xml:space="preserve">한국회계기준원. 한국채택국제회계기준(K-IFRS) 및 일반기업회계기준. https://www.kasb.or.kr</w:t>
      </w:r>
    </w:p>
    <w:p>
      <w:pPr>
        <w:numPr>
          <w:ilvl w:val="0"/>
          <w:numId w:val="1020"/>
        </w:numPr>
        <w:pStyle w:val="Compact"/>
      </w:pPr>
      <w:r>
        <w:t xml:space="preserve">이 책 1부 2장(디지털 3정5S)·3장(눈으로 보는 관리)·5장(DMAIC 데이터 루프)·7장(온톨로지 지식그래프), 2부 12장(재고 관리)·15장(Odoo AI)·16장(확장 부스터).</w:t>
      </w:r>
    </w:p>
    <w:p>
      <w:pPr>
        <w:numPr>
          <w:ilvl w:val="0"/>
          <w:numId w:val="1020"/>
        </w:numPr>
        <w:pStyle w:val="Compact"/>
      </w:pPr>
      <w:r>
        <w:t xml:space="preserve">일본 생산관리 고전, 『다품종소량·수주생산의 생산관리』 (저자 소장 번역본). — 불필요품을</w:t>
      </w:r>
      <w:r>
        <w:t xml:space="preserve"> </w:t>
      </w:r>
      <w:r>
        <w:t xml:space="preserve">“</w:t>
      </w:r>
      <w:r>
        <w:t xml:space="preserve">재무를 오인시키는 독</w:t>
      </w:r>
      <w:r>
        <w:t xml:space="preserve">”</w:t>
      </w:r>
      <w:r>
        <w:t xml:space="preserve">으로 규정한 5S 원전.</w:t>
      </w:r>
    </w:p>
    <w:bookmarkEnd w:id="171"/>
    <w:bookmarkEnd w:id="172"/>
    <w:bookmarkStart w:id="189"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173" w:name="경영의-질문-우리-회사의-지식은-어디에-있는가"/>
    <w:p>
      <w:pPr>
        <w:pStyle w:val="Heading2"/>
      </w:pPr>
      <w:r>
        <w:t xml:space="preserve">15.1 경영의 질문: 우리 회사의 지식은 어디에 있는가</w:t>
      </w:r>
    </w:p>
    <w:p>
      <w:pPr>
        <w:pStyle w:val="FirstParagraph"/>
      </w:pPr>
      <w:r>
        <w:t xml:space="preserve">이 장은 2부의 전환점이다. 8장부터 14장까지 다룬 것이 웹사이트에서 회계까지, 각 업무 부문의 기록을 생산하는 모듈들이었다면, 이 장이 다루는 Odoo AI와 지식센터(Knowledge)는 특정 부문의 거래를 기록하는 앱이 아니다. 모든 앱을 가로지르며 기록을 생성·이해·활용하는 횡단 계층, 곧 모듈이 아니라 지능 그 자체다. 그래서 이 장의 경영 질문도 부문의 KPI가 아니라 회사 전체를 향한다.</w:t>
      </w:r>
    </w:p>
    <w:p>
      <w:pPr>
        <w:pStyle w:val="BodyText"/>
      </w:pPr>
      <w:r>
        <w:t xml:space="preserve">몇 해 전 컨설팅한 한 설비 제조기업에서, 나는 회의 중에 던져지는 질문의 행방을 하루 동안 따라가 본 적이 있다.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이 모델 설치 절차서 최신판이 어디 있지?</w:t>
      </w:r>
      <w:r>
        <w:t xml:space="preserve">”</w:t>
      </w:r>
      <w:r>
        <w:t xml:space="preserve"> </w:t>
      </w:r>
      <w:r>
        <w:t xml:space="preserve">—</w:t>
      </w:r>
      <w:r>
        <w:t xml:space="preserve"> </w:t>
      </w:r>
      <w:r>
        <w:t xml:space="preserve">“</w:t>
      </w:r>
      <w:r>
        <w:t xml:space="preserve">공유 폴더 어딘가에 있을 텐데, 파일명이 최종_수정2라서.</w:t>
      </w:r>
      <w:r>
        <w:t xml:space="preserve">”</w:t>
      </w:r>
      <w:r>
        <w:t xml:space="preserve"> </w:t>
      </w:r>
      <w:r>
        <w:t xml:space="preserve">“</w:t>
      </w:r>
      <w:r>
        <w:t xml:space="preserve">신입 견적 교육은 누가 하지?</w:t>
      </w:r>
      <w:r>
        <w:t xml:space="preserve">”</w:t>
      </w:r>
      <w:r>
        <w:t xml:space="preserve"> </w:t>
      </w:r>
      <w:r>
        <w:t xml:space="preserve">—</w:t>
      </w:r>
      <w:r>
        <w:t xml:space="preserve"> </w:t>
      </w:r>
      <w:r>
        <w:t xml:space="preserve">“</w:t>
      </w:r>
      <w:r>
        <w:t xml:space="preserve">박 과장이 옆에 앉혀 놓고 가르칩니다.</w:t>
      </w:r>
      <w:r>
        <w:t xml:space="preserve">”</w:t>
      </w:r>
      <w:r>
        <w:t xml:space="preserve"> </w:t>
      </w:r>
      <w:r>
        <w:t xml:space="preserve">그 회사의 지식은 존재했다. 다만 사람의 머리와 낡은 폴더와 어깨너머에 흩어져 있었고, 김 부장의 퇴직 예정일이 그 지식 전체의 소멸 시한이었다. 이 장이 답해야 할 경영의 질문은 이것이다. 첫째, 우리 회사의 지식은 어디에 있는가 — 사람이 떠나면 함께 떠나는가, 시스템에 남는가. 둘째, 반복 질문과 초안 노동에 조직의 시간이 얼마나 새고 있는가 — 같은 질문에 베테랑이 몇 번째 답하고 있으며, 이메일과 문서 초안에 쓰는 시간은 얼마인가. 셋째, AI는 무엇을 대신할 수 있고 무엇을 대신할 수 없는가 — 도입의 순서와 한계를 아는가. 넷째, 1부 5장에서 설계한 개선의 무한 루프를 실제로 누가 돌리는가. 담당 지표는 문서화된 핵심 업무의 비율, 사내 검색·질문 응답 소요 시간, 신입 온보딩 기간, AI 처리 건수 대비 사람 개입률이다.</w:t>
      </w:r>
    </w:p>
    <w:p>
      <w:pPr>
        <w:pStyle w:val="BodyText"/>
      </w:pPr>
      <w:r>
        <w:t xml:space="preserve">이 질문들의 학술적 뿌리는 폴라니의 명제다. 인간은 말할 수 있는 것보다 많이 알며(Polanyi, 1966), 그 말해지지 않은 층 — 암묵지 — 이야말로 조직 경쟁력의 원천이자 가장 취약한 자산이다. 노나카는 암묵지와 형식지의 상호변환(SECI)으로 조직 지식이 창출된다는 동태 이론을 제시했고(Nonaka, 1994), 이 장의 두 앱은 정확히 그 변환의 도구다. 지식센터는 형식지의 그릇이고, Odoo AI는 변환을 가속하는 엔진이다. 그리고 이 장의 후반부는 정직한 경계 긋기에 바쳐진다. 이 엔진이 1부 5장의 DMAIC 루프에서 무엇을 담당할 수 있고 무엇을 담당할 수 없는가 — 그 결핍의 목록이 16장 서드브레인 아키텍처의 요구 명세가 된다.</w:t>
      </w:r>
    </w:p>
    <w:bookmarkEnd w:id="173"/>
    <w:bookmarkStart w:id="174" w:name="기능-해부-화면-속에-녹아든-지능"/>
    <w:p>
      <w:pPr>
        <w:pStyle w:val="Heading2"/>
      </w:pPr>
      <w:r>
        <w:t xml:space="preserve">15.2 기능 해부: 화면 속에 녹아든 지능</w:t>
      </w:r>
    </w:p>
    <w:p>
      <w:pPr>
        <w:pStyle w:val="FirstParagraph"/>
      </w:pPr>
      <w:r>
        <w:t xml:space="preserve">Odoo AI의 설계 방향은</w:t>
      </w:r>
      <w:r>
        <w:t xml:space="preserve"> </w:t>
      </w:r>
      <w:r>
        <w:t xml:space="preserve">“</w:t>
      </w:r>
      <w:r>
        <w:t xml:space="preserve">별도의 연동 없이 시스템 곳곳에 녹아 있는 지능형 비서</w:t>
      </w:r>
      <w:r>
        <w:t xml:space="preserve">”</w:t>
      </w:r>
      <w:r>
        <w:t xml:space="preserve">다(Odoo 공식 소개자료). ChatGPT와 Google Gemini의 엔진을 활용하되 기업의 내부 지식과 데이터베이스를 참조해</w:t>
      </w:r>
      <w:r>
        <w:t xml:space="preserve"> </w:t>
      </w:r>
      <w:r>
        <w:t xml:space="preserve">“</w:t>
      </w:r>
      <w:r>
        <w:t xml:space="preserve">우리 회사만의 정확한 답변</w:t>
      </w:r>
      <w:r>
        <w:t xml:space="preserve">”</w:t>
      </w:r>
      <w:r>
        <w:t xml:space="preserve">을 지향하며, 별도 챗봇 창이 아니라 이메일 작성 화면·필드 입력 칸·채팅창 등 업무가 일어나는 바로 그 자리에 내장된다. 이는 AI 도입의 오랜 난제 — 업무는 ERP에서 하고 질문은 브라우저의 챗봇에서 하는 이중 생활, 그 사이의 복사·붙여넣기에서 유실되는 문맥 — 를 플랫폼 수준에서 해소하려는 시도다. 핵심 기능은 다섯이다.</w:t>
      </w:r>
    </w:p>
    <w:p>
      <w:pPr>
        <w:pStyle w:val="BodyText"/>
      </w:pPr>
      <w:r>
        <w:t xml:space="preserve">첫째, 콘텐츠 생성이다. 이메일 초안, 마케팅 문구, 웹사이트 페이지, 제품 소개문을 키워드 몇 개로 생성하고 비즈니스 톤에 맞게 다듬는다. 한 가구 업체는 반나절 걸리던 뉴스레터·제품 소개 초안을 10초 만에 완성하게 되었다고 증언한다(Odoo 공식 소개자료). 둘째, AI 속성 필드(AI Fields)다. 비정형 텍스트나 문서에서 고객명·날짜·금액 같은 핵심 정보를 추출해 시스템 필드를 자동 완성하며, Odoo Studio로 사용자 정의 AI 필드를 제한 없이 추가할 수 있다. 이메일 주문 요청에서 품목·수량을 뽑아 견적 라인을 채우는 식으로, 비정형 데이터를 정형 필드로 바꾸는 관문이다. 셋째, 사내 문서 기반 질의응답이다. 지식센터 문서·매뉴얼·과거 판매 이력을 참조해 질문에</w:t>
      </w:r>
      <w:r>
        <w:t xml:space="preserve"> </w:t>
      </w:r>
      <w:r>
        <w:t xml:space="preserve">“</w:t>
      </w:r>
      <w:r>
        <w:t xml:space="preserve">우리 회사 기준에 맞는</w:t>
      </w:r>
      <w:r>
        <w:t xml:space="preserve">”</w:t>
      </w:r>
      <w:r>
        <w:t xml:space="preserve"> </w:t>
      </w:r>
      <w:r>
        <w:t xml:space="preserve">답을 출처와 함께 제공한다(Odoo 공식 소개자료). 기술적으로는 검색 증강 생성(RAG, Retrieval-Augmented Generation)의 구현으로, 범용 지식이 아니라 사내 문서를 근거로 답을 생성해 환각을 줄이고 근거를 추적할 수 있게 한다. 넷째, 실행형 에이전트다. 단순 챗봇을 넘어 특정 역할이 부여된 에이전트가 대화 문맥을 파악해 리드를 생성하고, 회의 일정을 잡고, 견적서를 발송하는 액션을 실행한다. 에이전트 모델·응답 스타일·기본 프롬프트만 선택하면 구성이 끝나는 저코드 방식이다. 다섯째, 음성 기록과 지능형 요약이다. 회의·통화 음성을 실시간 텍스트로 변환·번역하고 핵심 안건과 실행 과제를 요약해 기록한다 — 회의라는 대표적 암묵지 발생 현장을 형식지로 포획하는 기능이다. 그 밖에 전 채널 실시간 번역과, 리드별 성공 확률을 산정하는 AI 확률 분석(10장)이 있다.</w:t>
      </w:r>
    </w:p>
    <w:p>
      <w:pPr>
        <w:pStyle w:val="BodyText"/>
      </w:pPr>
      <w:r>
        <w:t xml:space="preserve">Odoo 19에서 AI는 독립 앱으로 승격되며 방향이 분명해졌다(Odoo 19 릴리스 노트; Nalios, 2025). 사용자 정의 에이전트를 챗봇·문서 편집기·임의의 필드에 배치하고 데이터 접근 권한과 실행 가능 액션을 부여할 수 있게 되었고, 지식센터 문서·PDF·웹링크를 학습 소스로 지정하는 RAG 구성이 표준화되었으며, 관리자가 자연어로 업무 규칙을 기술하면 실행 가능한 서버 액션으로 번역하는 기능과 라이브챗 1차 응대 에이전트가 더해졌다. AI를 부가 기능이 아니라 플랫폼의 기본 상호작용 방식으로 만드는 진화이며, SAP의 Joule, Microsoft의 Copilot과 같은 산업 전반의 흐름 속에서 Odoo의 차별점은 가격(기본 기능화)과 밀도(모든 화면 내장)다. 다만 그 지능의 원천이 외부 범용 LLM API라는 구조는 변하지 않았고, 이것이 15.8절 한계의 뿌리다.</w:t>
      </w:r>
    </w:p>
    <w:p>
      <w:pPr>
        <w:pStyle w:val="BodyText"/>
      </w:pPr>
      <w:r>
        <w:t xml:space="preserve">한편 지식센터는 Odoo 16부터 도입된 문서 협업 앱으로, 회사의 지식문서를 계층형 아티클로 작성·보관·공유한다. 노션류의 블록 편집기와 유사한 사용성에, 결정적 차이는 ERP와 같은 데이터베이스 안에 있다는 점이다. 작업표준서를 제조 작업지시서에서 바로 열람하고, 영업 플레이북을 CRM 파이프라인에서 참조하며, 헬프데스크 상담원이 티켓 화면에서 문서를 검색해 답변에 삽입한다. 아티클은 트리 구조로 중첩되어 부서별·주제별 체계를 이루고, 전사 워크스페이스와 개인 영역의 권한 경계, 템플릿, 공동 편집과 버전 이력, 업무 레코드와 나란히 걸리는 전사 검색을 갖춘다. 문서가 업무 화면 밖 별도 위키에 있는 것과 업무 레코드 옆에 있는 것의 차이는, 지식이 실제로 사용되는 빈도를 좌우한다.</w:t>
      </w:r>
    </w:p>
    <w:bookmarkEnd w:id="174"/>
    <w:bookmarkStart w:id="178" w:name="지식센터-암묵지의-형식지화-거점-seci와-지식의-3정5s"/>
    <w:p>
      <w:pPr>
        <w:pStyle w:val="Heading2"/>
      </w:pPr>
      <w:r>
        <w:t xml:space="preserve">15.3 지식센터, 암묵지의 형식지화 거점: SECI와 지식의 3정5S</w:t>
      </w:r>
    </w:p>
    <w:p>
      <w:pPr>
        <w:pStyle w:val="CaptionedFigure"/>
      </w:pPr>
      <w:r>
        <w:drawing>
          <wp:inline>
            <wp:extent cx="4206240" cy="2863822"/>
            <wp:effectExtent b="0" l="0" r="0" t="0"/>
            <wp:docPr descr="그림 15-1. SECI 나선과 지식센터·Odoo AI" title="" id="176" name="Picture"/>
            <a:graphic>
              <a:graphicData uri="http://schemas.openxmlformats.org/drawingml/2006/picture">
                <pic:pic>
                  <pic:nvPicPr>
                    <pic:cNvPr descr="figures/fig_151_seci.png" id="177" name="Picture"/>
                    <pic:cNvPicPr>
                      <a:picLocks noChangeArrowheads="1" noChangeAspect="1"/>
                    </pic:cNvPicPr>
                  </pic:nvPicPr>
                  <pic:blipFill>
                    <a:blip r:embed="rId175"/>
                    <a:stretch>
                      <a:fillRect/>
                    </a:stretch>
                  </pic:blipFill>
                  <pic:spPr bwMode="auto">
                    <a:xfrm>
                      <a:off x="0" y="0"/>
                      <a:ext cx="4206240" cy="2863822"/>
                    </a:xfrm>
                    <a:prstGeom prst="rect">
                      <a:avLst/>
                    </a:prstGeom>
                    <a:noFill/>
                    <a:ln w="9525">
                      <a:noFill/>
                      <a:headEnd/>
                      <a:tailEnd/>
                    </a:ln>
                  </pic:spPr>
                </pic:pic>
              </a:graphicData>
            </a:graphic>
          </wp:inline>
        </w:drawing>
      </w:r>
    </w:p>
    <w:p>
      <w:pPr>
        <w:pStyle w:val="ImageCaption"/>
      </w:pPr>
      <w:r>
        <w:t xml:space="preserve">그림 15-1. SECI 나선과 지식센터·Odoo AI</w:t>
      </w:r>
    </w:p>
    <w:p>
      <w:pPr>
        <w:pStyle w:val="BodyText"/>
      </w:pPr>
      <w:r>
        <w:t xml:space="preserve">지식센터의 이론적 자리는 노나카의 SECI 모델이다. 조직 지식은 암묵지와 형식지의 네 가지 변환 — 공동화(Socialization, 암묵지→암묵지), 표출화(Externalization, 암묵지→형식지), 연결화(Combination, 형식지→형식지), 내면화(Internalization, 형식지→암묵지) — 의 나선으로 창출되며(Nonaka, 1994; Nonaka &amp; Takeuchi, 1995), 그 변환이 일어나는 공유된 맥락이 장(場, ba)이다(Nonaka &amp; Konno, 1998). 두 앱을 이 나선에 대응시키면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표출화와 연결화의 장이고, AI 질의응답은 내면화의 통로다. 베테랑의 수리 노하우가 아티클이 되고, 그 아티클이 AI 답변을 거쳐 신입의 현장 판단에 스며드는 순환 — 이것이 베테랑 은퇴와 암묵지 소실이라는 한국 중소기업의 구조적 위험에 대해 가장 낮은 비용으로 시작할 수 있는 방파제다. 그러나 그릇이 있다고 지식이 고이지는 않는다. 컨설팅 현장에서 지식 관리 도입의 최다 실패는</w:t>
      </w:r>
      <w:r>
        <w:t xml:space="preserve"> </w:t>
      </w:r>
      <w:r>
        <w:t xml:space="preserve">“</w:t>
      </w:r>
      <w:r>
        <w:t xml:space="preserve">위키를 만들었으나 아무도 쓰지 않고, 쓴 문서는 아무도 믿지 않는</w:t>
      </w:r>
      <w:r>
        <w:t xml:space="preserve">”</w:t>
      </w:r>
      <w:r>
        <w:t xml:space="preserve"> </w:t>
      </w:r>
      <w:r>
        <w:t xml:space="preserve">상태이며, 처방은 1부 2장의 방법론을 지식에 적용하는 것 — 지식의 3정5S다.</w:t>
      </w:r>
    </w:p>
    <w:p>
      <w:pPr>
        <w:pStyle w:val="BodyText"/>
      </w:pPr>
      <w:r>
        <w:t xml:space="preserve">지식의 3정부터 정의한다. 지식의 정위치란 하나의 주제가 살아야 할 아티클이 트리에서 단 한 곳으로 정해져 있다는 것이다. 같은 설치 절차가 세 부서 폴더에 세 판본으로 존재하는 순간, 어느 것이 진본인지 아무도 모르게 된다 — 2장의 볼트 3코드 사건의 지식판이다. 지식의 정품이란 그 자리에 검증된 최신 내용만 놓인다는 것이고, 정량이란 필요한 만큼의 문서가 중복도 공백도 없이 존재한다는 것이다. 이를 회복·유지하는 5단계가 지식의 5S다.</w:t>
      </w:r>
    </w:p>
    <w:p>
      <w:pPr>
        <w:pStyle w:val="BodyText"/>
      </w:pPr>
      <w:r>
        <w:rPr>
          <w:bCs/>
          <w:b/>
        </w:rPr>
        <w:t xml:space="preserve">정리.</w:t>
      </w:r>
      <w:r>
        <w:t xml:space="preserve"> </w:t>
      </w:r>
      <w:r>
        <w:t xml:space="preserve">흩어진 사내 문서(공유 폴더·개인 PC·이메일 첨부)의 인벤토리를 만들고, 현행성을 잃은 문서에 빨간 패를 붙인다. 판정 기준은 물리 5S와 같은 방식으로 정한다 — 예컨대</w:t>
      </w:r>
      <w:r>
        <w:t xml:space="preserve"> </w:t>
      </w:r>
      <w:r>
        <w:t xml:space="preserve">“</w:t>
      </w:r>
      <w:r>
        <w:t xml:space="preserve">최근 2년간 참조된 적 없고 담당 업무가 변경된 문서</w:t>
      </w:r>
      <w:r>
        <w:t xml:space="preserve">”</w:t>
      </w:r>
      <w:r>
        <w:t xml:space="preserve">. 낡은 규정·죽은 절차서는 폐기가 원칙이다. 현실과 어긋난 문서는 AI 답변의 학습 소스가 되는 순간 오답의 원천이 되므로, 지식의 정리는 AI 도입의 전제 조건이다.</w:t>
      </w:r>
      <w:r>
        <w:t xml:space="preserve"> </w:t>
      </w:r>
      <w:r>
        <w:rPr>
          <w:bCs/>
          <w:b/>
        </w:rPr>
        <w:t xml:space="preserve">정돈.</w:t>
      </w:r>
      <w:r>
        <w:t xml:space="preserve"> </w:t>
      </w:r>
      <w:r>
        <w:t xml:space="preserve">문서 체계의 설계다. 아티클 트리를 부서 조직도가 아니라 업무 프로세스와 독자의 탐색 경로에 따라 설계하고(고객 응대·제품·설비·규정 등), 아티클 명명 규칙과 한 주제 한 아티클 원칙을 세우며, 모든 아티클에 소유자를 지정한다. 15.7절에서 실행 요령을 상술한다.</w:t>
      </w:r>
      <w:r>
        <w:t xml:space="preserve"> </w:t>
      </w:r>
      <w:r>
        <w:rPr>
          <w:bCs/>
          <w:b/>
        </w:rPr>
        <w:t xml:space="preserve">청소.</w:t>
      </w:r>
      <w:r>
        <w:t xml:space="preserve"> </w:t>
      </w:r>
      <w:r>
        <w:t xml:space="preserve">오류·구버전의 상시 갱신이다. AI 답변이 틀렸을 때 그 원인 문서를 찾아 고치는 신고·교정 절차가 청소의 핵심 동선이다.</w:t>
      </w:r>
      <w:r>
        <w:t xml:space="preserve"> </w:t>
      </w:r>
      <w:r>
        <w:rPr>
          <w:bCs/>
          <w:b/>
        </w:rPr>
        <w:t xml:space="preserve">청결.</w:t>
      </w:r>
      <w:r>
        <w:t xml:space="preserve"> </w:t>
      </w:r>
      <w:r>
        <w:t xml:space="preserve">템플릿과 작성 규정의 표준화다. 회의록·작업표준·장애 보고의 템플릿을 표준화하고, 갱신 주기와 폐기 기준을 규정으로 굳힌다.</w:t>
      </w:r>
      <w:r>
        <w:t xml:space="preserve"> </w:t>
      </w:r>
      <w:r>
        <w:rPr>
          <w:bCs/>
          <w:b/>
        </w:rPr>
        <w:t xml:space="preserve">습관화.</w:t>
      </w:r>
      <w:r>
        <w:t xml:space="preserve"> </w:t>
      </w:r>
      <w:r>
        <w:t xml:space="preserve">회의 음성 요약의 상시 축적,</w:t>
      </w:r>
      <w:r>
        <w:t xml:space="preserve"> </w:t>
      </w:r>
      <w:r>
        <w:t xml:space="preserve">“</w:t>
      </w:r>
      <w:r>
        <w:t xml:space="preserve">문서에 없으면 답하고 나서 문서화한다</w:t>
      </w:r>
      <w:r>
        <w:t xml:space="preserve">”</w:t>
      </w:r>
      <w:r>
        <w:t xml:space="preserve">는 규율, 그리고 분기별 지식 진단 — 참조 수 상위·하위 아티클, 무소유자 문서, AI 오답 신고 건수를 경영자가 함께 보는 자리다.</w:t>
      </w:r>
    </w:p>
    <w:bookmarkEnd w:id="178"/>
    <w:bookmarkStart w:id="179" w:name="눈으로-보는-관리의-적용-지식이-보이고-말하고-추론을-넘보다"/>
    <w:p>
      <w:pPr>
        <w:pStyle w:val="Heading2"/>
      </w:pPr>
      <w:r>
        <w:t xml:space="preserve">15.4 눈으로 보는 관리의 적용: 지식이 보이고, 말하고, 추론을 넘보다</w:t>
      </w:r>
    </w:p>
    <w:p>
      <w:pPr>
        <w:pStyle w:val="FirstParagraph"/>
      </w:pPr>
      <w:r>
        <w:t xml:space="preserve">1부 3장의 3단계를 지식과 지능의 축으로 다시 읽는다.</w:t>
      </w:r>
      <w:r>
        <w:t xml:space="preserve"> </w:t>
      </w:r>
      <w:r>
        <w:rPr>
          <w:bCs/>
          <w:b/>
        </w:rPr>
        <w:t xml:space="preserve">보이는 단계</w:t>
      </w:r>
      <w:r>
        <w:t xml:space="preserve">는 지식이 검색되는 상태다.</w:t>
      </w:r>
      <w:r>
        <w:t xml:space="preserve"> </w:t>
      </w:r>
      <w:r>
        <w:t xml:space="preserve">“</w:t>
      </w:r>
      <w:r>
        <w:t xml:space="preserve">무엇이, 어디에 있는가</w:t>
      </w:r>
      <w:r>
        <w:t xml:space="preserve">”</w:t>
      </w:r>
      <w:r>
        <w:t xml:space="preserve">를 누구나 즉시 아는 정돈의 원리가 지식에 적용되면, 폴더 탐색이 전사 검색으로, 담당자 수소문이 아티클 열람으로 바뀐다. 문서가 업무 레코드 옆에 떠 있는 구조 자체가 지식의 가시화다. 1부 3장의 관리판이 로트의 위치를 벽에 새겼듯, 잘 정돈된 아티클 트리는 조직 지식의 지도를 화면에 새긴다 — 어느 가지가 두텁고 어느 가지가 비어 있는지가 보이는 순간, 문서화의 우선순위도 함께 보인다.</w:t>
      </w:r>
      <w:r>
        <w:t xml:space="preserve"> </w:t>
      </w:r>
      <w:r>
        <w:rPr>
          <w:bCs/>
          <w:b/>
        </w:rPr>
        <w:t xml:space="preserve">말하는 단계</w:t>
      </w:r>
      <w:r>
        <w:t xml:space="preserve">는 시스템이 먼저 답하는 상태다. 문서 기반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라이브챗 에이전트가 1차 고객 응대를 맡으며, 음성 요약이 회의가 끝나는 순간 실행 과제를 브리핑한다. 문서가 검색되는 방식이 폴더 탐색에서 질문으로 바뀐다는 것 — 이것이 본질적 변화다.</w:t>
      </w:r>
    </w:p>
    <w:p>
      <w:pPr>
        <w:pStyle w:val="BlockText"/>
      </w:pPr>
      <w:r>
        <w:rPr>
          <w:bCs/>
          <w:b/>
        </w:rPr>
        <w:t xml:space="preserve">사례</w:t>
      </w:r>
      <w:r>
        <w:t xml:space="preserve"> </w:t>
      </w:r>
      <w:r>
        <w:t xml:space="preserve">Odoo 19의 에이전트 구성 화면에서는 특정 지식센터 아티클 묶음과 PDF 매뉴얼을 학습 소스로 지정한</w:t>
      </w:r>
      <w:r>
        <w:t xml:space="preserve"> </w:t>
      </w:r>
      <w:r>
        <w:t xml:space="preserve">“</w:t>
      </w:r>
      <w:r>
        <w:t xml:space="preserve">설치 기사 지원 에이전트</w:t>
      </w:r>
      <w:r>
        <w:t xml:space="preserve">”</w:t>
      </w:r>
      <w:r>
        <w:t xml:space="preserve">를 몇 분 만에 만들 수 있다(Nalios, 2025). 현장 기사가 모바일로</w:t>
      </w:r>
      <w:r>
        <w:t xml:space="preserve"> </w:t>
      </w:r>
      <w:r>
        <w:t xml:space="preserve">“</w:t>
      </w:r>
      <w:r>
        <w:t xml:space="preserve">이 모델 에러코드 E-42 조치법</w:t>
      </w:r>
      <w:r>
        <w:t xml:space="preserve">”</w:t>
      </w:r>
      <w:r>
        <w:t xml:space="preserve">을 물으면 에이전트가 매뉴얼 해당 절을 근거로 답한다. 사무실에 전화해 베테랑을 찾던 10분이 사라지는 것 이상으로, 베테랑의 시간이 문서에 없는 진짜 어려운 문제로 재배치된다는 것이 조직적 효과다.</w:t>
      </w:r>
    </w:p>
    <w:p>
      <w:pPr>
        <w:pStyle w:val="FirstParagraph"/>
      </w:pPr>
      <w:r>
        <w:rPr>
          <w:bCs/>
          <w:b/>
        </w:rPr>
        <w:t xml:space="preserve">추론하는 단계</w:t>
      </w:r>
      <w:r>
        <w:t xml:space="preserve">에서 경계선이 드러난다.</w:t>
      </w:r>
      <w:r>
        <w:t xml:space="preserve"> </w:t>
      </w:r>
      <w:r>
        <w:t xml:space="preserve">“</w:t>
      </w:r>
      <w:r>
        <w:t xml:space="preserve">반품 규정이 어떻게 되나요?</w:t>
      </w:r>
      <w:r>
        <w:t xml:space="preserve">”</w:t>
      </w:r>
      <w:r>
        <w:t xml:space="preserve">라는 질문에 Odoo AI는 규정 문서를 찾아 정확히 답한다. 그러나</w:t>
      </w:r>
      <w:r>
        <w:t xml:space="preserve"> </w:t>
      </w:r>
      <w:r>
        <w:t xml:space="preserve">“</w:t>
      </w:r>
      <w:r>
        <w:t xml:space="preserve">지난달 반품이 급증한 원인이 무엇인가?</w:t>
      </w:r>
      <w:r>
        <w:t xml:space="preserve">”</w:t>
      </w:r>
      <w:r>
        <w:t xml:space="preserve">라는 질문은 반품 레코드, 해당 로트의 제조 이력, 투입 자재의 공급업체 변경, 그 시기의 작업자 교대까지 가로지르는 다중 홉(multi-hop) 추론을 요구한다. 전자는 문서 검색의 문제, 후자는 관계 추론의 문제이고, 텍스트 유사도 기반 RAG가 서는 곳은 전자까지다(Edge et al., 2024). 비유하면 Odoo AI는 회사 서류함을 다 읽은 똑똑한 신입사원이다. 문서를 빨리 찾고 잘 요약하지만, 30년 베테랑처럼</w:t>
      </w:r>
      <w:r>
        <w:t xml:space="preserve"> </w:t>
      </w:r>
      <w:r>
        <w:t xml:space="preserve">“</w:t>
      </w:r>
      <w:r>
        <w:t xml:space="preserve">이 증상이면 저 설비의 그 부품, 지난번 그 로트와 같은 문제</w:t>
      </w:r>
      <w:r>
        <w:t xml:space="preserve">”</w:t>
      </w:r>
      <w:r>
        <w:t xml:space="preserve">라고 관계를 가로질러 판단하지는 못한다. 이 경계를 방법론의 수준에서 정밀하게 측정하는 것이 다음 절이다.</w:t>
      </w:r>
    </w:p>
    <w:bookmarkEnd w:id="179"/>
    <w:bookmarkStart w:id="180" w:name="X75bcc3c8af05980db30a70ba2fd74e1151c6e37"/>
    <w:p>
      <w:pPr>
        <w:pStyle w:val="Heading2"/>
      </w:pPr>
      <w:r>
        <w:t xml:space="preserve">15.5 DMAIC 루프의 실행 주체로서의 Odoo AI: 무엇이 되고, 무엇이 안 되는가</w:t>
      </w:r>
    </w:p>
    <w:p>
      <w:pPr>
        <w:pStyle w:val="FirstParagraph"/>
      </w:pPr>
      <w:r>
        <w:t xml:space="preserve">1부 5장은 DMAIC의 다섯 단계를 데이터의 입출력으로 재정의하고, LLM 에이전트가 그 단계들을 잇는 오케스트레이터가 될 때 사람이 분기마다 돌리던 개선이 상시 루프가 된다고 논증했다. 그렇다면 Odoo에 내장된 AI는 그 루프의 실행 주체가 될 수 있는가. 단계별로 냉정하게 평가한다.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액션으로 이상 감지 규칙 구성, 문제 정의문 초안 작성</w:t>
            </w:r>
          </w:p>
        </w:tc>
        <w:tc>
          <w:tcPr/>
          <w:p>
            <w:pPr>
              <w:pStyle w:val="Compact"/>
              <w:jc w:val="left"/>
            </w:pPr>
            <w:r>
              <w:t xml:space="preserve">관리도 수준의 통계적 이상 판별은 별도 구성 필요</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대폭 보강</w:t>
            </w:r>
          </w:p>
        </w:tc>
        <w:tc>
          <w:tcPr/>
          <w:p>
            <w:pPr>
              <w:pStyle w:val="Compact"/>
              <w:jc w:val="left"/>
            </w:pPr>
            <w:r>
              <w:t xml:space="preserve">측정 신뢰성(MSA) 검증의 자동화는 범위 밖</w:t>
            </w:r>
          </w:p>
        </w:tc>
      </w:tr>
      <w:tr>
        <w:tc>
          <w:tcPr/>
          <w:p>
            <w:pPr>
              <w:pStyle w:val="Compact"/>
              <w:jc w:val="left"/>
            </w:pPr>
            <w:r>
              <w:t xml:space="preserve">Analyze</w:t>
            </w:r>
          </w:p>
        </w:tc>
        <w:tc>
          <w:tcPr/>
          <w:p>
            <w:pPr>
              <w:pStyle w:val="Compact"/>
              <w:jc w:val="left"/>
            </w:pPr>
            <w:r>
              <w:t xml:space="preserve">개별 레코드·문서 요약, 단순 집계 질의</w:t>
            </w:r>
          </w:p>
        </w:tc>
        <w:tc>
          <w:tcPr/>
          <w:p>
            <w:pPr>
              <w:pStyle w:val="Compact"/>
              <w:jc w:val="left"/>
            </w:pPr>
            <w:r>
              <w:t xml:space="preserve">다중 홉 인과 역추적, 층별·통계 검정, 경로·중심성 분석 — 온톨로지 부재로 불가</w:t>
            </w:r>
          </w:p>
        </w:tc>
      </w:tr>
      <w:tr>
        <w:tc>
          <w:tcPr/>
          <w:p>
            <w:pPr>
              <w:pStyle w:val="Compact"/>
              <w:jc w:val="left"/>
            </w:pPr>
            <w:r>
              <w:t xml:space="preserve">Improve</w:t>
            </w:r>
          </w:p>
        </w:tc>
        <w:tc>
          <w:tcPr/>
          <w:p>
            <w:pPr>
              <w:pStyle w:val="Compact"/>
              <w:jc w:val="left"/>
            </w:pPr>
            <w:r>
              <w:t xml:space="preserve">일반 지식 기반 대책 후보의 서술적 제안</w:t>
            </w:r>
          </w:p>
        </w:tc>
        <w:tc>
          <w:tcPr/>
          <w:p>
            <w:pPr>
              <w:pStyle w:val="Compact"/>
              <w:jc w:val="left"/>
            </w:pPr>
            <w:r>
              <w:t xml:space="preserve">What-if 정량 평가 — 유한능력 시뮬레이션·디지털 트윈 엔진 부재</w:t>
            </w:r>
          </w:p>
        </w:tc>
      </w:tr>
      <w:tr>
        <w:tc>
          <w:tcPr/>
          <w:p>
            <w:pPr>
              <w:pStyle w:val="Compact"/>
              <w:jc w:val="left"/>
            </w:pPr>
            <w:r>
              <w:t xml:space="preserve">Control</w:t>
            </w:r>
          </w:p>
        </w:tc>
        <w:tc>
          <w:tcPr/>
          <w:p>
            <w:pPr>
              <w:pStyle w:val="Compact"/>
              <w:jc w:val="left"/>
            </w:pPr>
            <w:r>
              <w:t xml:space="preserve">서버 액션·자동화 규칙으로 표준의 환류, 에이전트의 상시 실행</w:t>
            </w:r>
          </w:p>
        </w:tc>
        <w:tc>
          <w:tcPr/>
          <w:p>
            <w:pPr>
              <w:pStyle w:val="Compact"/>
              <w:jc w:val="left"/>
            </w:pPr>
            <w:r>
              <w:t xml:space="preserve">관리도 상시 감시와 루프 전체의 오케스트레이션</w:t>
            </w:r>
          </w:p>
        </w:tc>
      </w:tr>
    </w:tbl>
    <w:p>
      <w:pPr>
        <w:pStyle w:val="BodyText"/>
      </w:pPr>
      <w:r>
        <w:t xml:space="preserve">평가의 결론은 명확하다. Odoo AI는 루프의 양 끝 — Define의 입구와 Measure의 수집, Control의 환류 — 에서 이미 유능하다. 특히 Measure에서의 기여는 결정적이다. AI Fields가 비정형을 정형으로 바꾸고 음성 요약이 회의의 암묵지를 포획하는 만큼, 1부 5장이 말한 3원천 수집의 폭이 넓어진다. Control에서도 자연어 서버 액션과 에이전트는 개선안을 시스템의 규칙으로 심는 환류의 통로가 된다.</w:t>
      </w:r>
    </w:p>
    <w:p>
      <w:pPr>
        <w:pStyle w:val="BodyText"/>
      </w:pPr>
      <w:r>
        <w:t xml:space="preserve">그러나 루프의 심장인 Analyze와 Improve에서 결핍이 드러난다. Analyze의 결핍은 온톨로지의 부재에서 온다. Odoo AI의 RAG는 문서와 레코드를 텍스트 유사도로 검색할 뿐,</w:t>
      </w:r>
      <w:r>
        <w:t xml:space="preserve"> </w:t>
      </w:r>
      <w:r>
        <w:t xml:space="preserve">“</w:t>
      </w:r>
      <w:r>
        <w:t xml:space="preserve">이 불량은 어느 자재 로트, 어느 공정 조건과 연결되는가</w:t>
      </w:r>
      <w:r>
        <w:t xml:space="preserve">”</w:t>
      </w:r>
      <w:r>
        <w:t xml:space="preserve">라는 관계의 의미는 검색 대상이 아니다. 벡터 RAG가 다중 홉 질의와 전역 요약에 약하다는 것은 실증적으로 확인된 한계이며(Edge et al., 2024), 그 결과 답변은 개별 문서 안에서는 정확하지만 문서와 데이터를 가로지르는 전사 인과 분석에서는 얕아진다. 1부 5장의 납기지연 시나리오에서 루프가 수행한 그래프 역추적 — 품목군에서 공정 경로로, 외주처 리드타임으로, 구매 담당의 경험칙으로 이어지는 추적 — 은 현재의 Odoo AI 단독으로는 재현되지 않는다. Improve의 결핍은 실험장의 부재다. LLM은 대책 후보를 서술할 수 있으나, 그 후보의 효과를 정량 비교하는 유한능력 시뮬레이션(frePPLe)과 디지털 트윈은 플랫폼 밖에 있다. 검증 없는 생성은 그럴듯한 짐작일 뿐이며, 1부 5장의 삼분법 — 생성은 기계가, 검증은 모델이, 결정은 사람이 — 에서 가운데 항이 비어 있는 것이다.</w:t>
      </w:r>
    </w:p>
    <w:p>
      <w:pPr>
        <w:pStyle w:val="BodyText"/>
      </w:pPr>
      <w:r>
        <w:t xml:space="preserve">그러므로 서드브레인 보강의 논리는 다음과 같이 정리된다. Odoo AI와 지식센터는 루프의 손발이되 아직 두뇌가 아니다. 이 결핍은 제품의 미성숙이 아니라 아키텍처의 자연스러운 경계이며, 정확히 그 경계에서 16장의 확장 부스터가 시작된다. 온톨로지 지식그래프(Neo4j)가 Analyze의 관계 추론을, frePPLe과 디지털 트윈이 Improve의 정량 실험을, n8n이 루프 전체의 배관을, 자체 호스팅 LLM이 데이터 주권을 보강한다. 역으로 강조해야 할 것은 순서다. 지식센터에 문서를 쌓고 AI Fields로 정형 데이터를 늘리는 오늘의 실천이, 내일 온톨로지에 적재될 지식의 품질을 결정한다. 이 장의 두 앱을 착실히 운용하는 것은 서드브레인 구축의 선행 투자다.</w:t>
      </w:r>
    </w:p>
    <w:bookmarkEnd w:id="180"/>
    <w:bookmarkStart w:id="181" w:name="지능형-ai-적용-포인트-질문의-세-수준"/>
    <w:p>
      <w:pPr>
        <w:pStyle w:val="Heading2"/>
      </w:pPr>
      <w:r>
        <w:t xml:space="preserve">15.6 지능형 AI 적용 포인트: 질문의 세 수준</w:t>
      </w:r>
    </w:p>
    <w:p>
      <w:pPr>
        <w:pStyle w:val="FirstParagraph"/>
      </w:pPr>
      <w:r>
        <w:t xml:space="preserve">실무 적용의 감각을 위해, 자연어 질의를 세 수준으로 나누어 어디까지가 현재의 Odoo AI이고 어디부터가 보강 영역인지 표시해 둔다. 1수준은 문서·레코드 조회다.</w:t>
      </w:r>
      <w:r>
        <w:t xml:space="preserve"> </w:t>
      </w:r>
      <w:r>
        <w:t xml:space="preserve">“</w:t>
      </w:r>
      <w:r>
        <w:t xml:space="preserve">설치 절차서 최신판 요약해 줘</w:t>
      </w:r>
      <w:r>
        <w:t xml:space="preserve">”</w:t>
      </w:r>
      <w:r>
        <w:t xml:space="preserve">,</w:t>
      </w:r>
      <w:r>
        <w:t xml:space="preserve"> </w:t>
      </w:r>
      <w:r>
        <w:t xml:space="preserve">“</w:t>
      </w:r>
      <w:r>
        <w:t xml:space="preserve">이 고객의 최근 주문 이력은?</w:t>
      </w:r>
      <w:r>
        <w:t xml:space="preserve">”</w:t>
      </w:r>
      <w:r>
        <w:t xml:space="preserve"> </w:t>
      </w:r>
      <w:r>
        <w:t xml:space="preserve">— 지식센터 RAG와 레코드 접근으로 지금 가능하다. 2수준은 집계와 요약이다.</w:t>
      </w:r>
      <w:r>
        <w:t xml:space="preserve"> </w:t>
      </w:r>
      <w:r>
        <w:t xml:space="preserve">“</w:t>
      </w:r>
      <w:r>
        <w:t xml:space="preserve">이번 분기 파이프라인 중 위험한 건은?</w:t>
      </w:r>
      <w:r>
        <w:t xml:space="preserve">”</w:t>
      </w:r>
      <w:r>
        <w:t xml:space="preserve">(10장),</w:t>
      </w:r>
      <w:r>
        <w:t xml:space="preserve"> </w:t>
      </w:r>
      <w:r>
        <w:t xml:space="preserve">“</w:t>
      </w:r>
      <w:r>
        <w:t xml:space="preserve">연체 30일 넘은 채권 목록과 다음 조치는?</w:t>
      </w:r>
      <w:r>
        <w:t xml:space="preserve">”</w:t>
      </w:r>
      <w:r>
        <w:t xml:space="preserve">(14장) — 데이터 접근 권한을 부여받은 에이전트로 상당 부분 가능하되, 결과의 검증 습관이 필요하다. 3수준은 인과와 예측이다.</w:t>
      </w:r>
      <w:r>
        <w:t xml:space="preserve"> </w:t>
      </w:r>
      <w:r>
        <w:t xml:space="preserve">“</w:t>
      </w:r>
      <w:r>
        <w:t xml:space="preserve">이번 달 영업이익이 왜 줄었지?</w:t>
      </w:r>
      <w:r>
        <w:t xml:space="preserve">”</w:t>
      </w:r>
      <w:r>
        <w:t xml:space="preserve">,</w:t>
      </w:r>
      <w:r>
        <w:t xml:space="preserve"> </w:t>
      </w:r>
      <w:r>
        <w:t xml:space="preserve">“</w:t>
      </w:r>
      <w:r>
        <w:t xml:space="preserve">지난달 반품 급증의 원인은?</w:t>
      </w:r>
      <w:r>
        <w:t xml:space="preserve">”</w:t>
      </w:r>
      <w:r>
        <w:t xml:space="preserve">,</w:t>
      </w:r>
      <w:r>
        <w:t xml:space="preserve"> </w:t>
      </w:r>
      <w:r>
        <w:t xml:space="preserve">“</w:t>
      </w:r>
      <w:r>
        <w:t xml:space="preserve">이 설비를 멈추면 어느 고객 납기가 위험한가?</w:t>
      </w:r>
      <w:r>
        <w:t xml:space="preserve">”</w:t>
      </w:r>
      <w:r>
        <w:t xml:space="preserve"> </w:t>
      </w:r>
      <w:r>
        <w:t xml:space="preserve">— 온톨로지 위의 경로 탐색과 시뮬레이션을 요구하며, 서드브레인 확장(16장)의 몫이다. 컨설팅에서 이 구분은 기대 관리의 도구다. 도입 초기에 3수준 질문으로 AI를 시험한 경영진이</w:t>
      </w:r>
      <w:r>
        <w:t xml:space="preserve"> </w:t>
      </w:r>
      <w:r>
        <w:t xml:space="preserve">“</w:t>
      </w:r>
      <w:r>
        <w:t xml:space="preserve">역시 안 되는군</w:t>
      </w:r>
      <w:r>
        <w:t xml:space="preserve">”</w:t>
      </w:r>
      <w:r>
        <w:t xml:space="preserve">이라며 1·2수준의 실질 효용까지 버리는 것 — 이것이 현장에서 가장 흔한 낭비이며, 수준별 로드맵의 제시가 그 예방책이다. 역방향의 낭비도 있다. 2수준 답변을 검증 없이 그대로 의사결정에 쓰는 것이다. 에이전트의 집계는 접근 권한과 필터 조건에 따라 달라질 수 있으므로, 도입 초기 3개월은 답변과 화면 조회를 병행 대조하는 검증 기간을 두고, 대조 일치율이 확인된 질의 유형부터 검증을 해제하는 것이 안전한 운용이다.</w:t>
      </w:r>
    </w:p>
    <w:bookmarkEnd w:id="181"/>
    <w:bookmarkStart w:id="185" w:name="컨설팅-가이드-4"/>
    <w:p>
      <w:pPr>
        <w:pStyle w:val="Heading2"/>
      </w:pPr>
      <w:r>
        <w:t xml:space="preserve">15.7 컨설팅 가이드</w:t>
      </w:r>
    </w:p>
    <w:p>
      <w:pPr>
        <w:pStyle w:val="CaptionedFigure"/>
      </w:pPr>
      <w:r>
        <w:drawing>
          <wp:inline>
            <wp:extent cx="4206240" cy="2387041"/>
            <wp:effectExtent b="0" l="0" r="0" t="0"/>
            <wp:docPr descr="그림 15-2. 지식의 3정5S 문서 체계" title="" id="183" name="Picture"/>
            <a:graphic>
              <a:graphicData uri="http://schemas.openxmlformats.org/drawingml/2006/picture">
                <pic:pic>
                  <pic:nvPicPr>
                    <pic:cNvPr descr="figures/fig_152_knowledge_5s.png" id="184" name="Picture"/>
                    <pic:cNvPicPr>
                      <a:picLocks noChangeArrowheads="1" noChangeAspect="1"/>
                    </pic:cNvPicPr>
                  </pic:nvPicPr>
                  <pic:blipFill>
                    <a:blip r:embed="rId182"/>
                    <a:stretch>
                      <a:fillRect/>
                    </a:stretch>
                  </pic:blipFill>
                  <pic:spPr bwMode="auto">
                    <a:xfrm>
                      <a:off x="0" y="0"/>
                      <a:ext cx="4206240" cy="2387041"/>
                    </a:xfrm>
                    <a:prstGeom prst="rect">
                      <a:avLst/>
                    </a:prstGeom>
                    <a:noFill/>
                    <a:ln w="9525">
                      <a:noFill/>
                      <a:headEnd/>
                      <a:tailEnd/>
                    </a:ln>
                  </pic:spPr>
                </pic:pic>
              </a:graphicData>
            </a:graphic>
          </wp:inline>
        </w:drawing>
      </w:r>
    </w:p>
    <w:p>
      <w:pPr>
        <w:pStyle w:val="ImageCaption"/>
      </w:pPr>
      <w:r>
        <w:t xml:space="preserve">그림 15-2. 지식의 3정5S 문서 체계</w:t>
      </w:r>
    </w:p>
    <w:p>
      <w:pPr>
        <w:pStyle w:val="BodyText"/>
      </w:pPr>
      <w:r>
        <w:rPr>
          <w:bCs/>
          <w:b/>
        </w:rPr>
        <w:t xml:space="preserve">진단 질문 체크리스트.</w:t>
      </w:r>
      <w:r>
        <w:t xml:space="preserve"> </w:t>
      </w:r>
      <w:r>
        <w:t xml:space="preserve">①핵심 업무(견적·설치·수리·응대)의 절차가 문서로 존재하는가, 최신인가. ②그 문서는 어디에 있으며 담당자가 자리를 비워도 찾을 수 있는가. ③반복 질문에 누가 얼마나 답하고 있는가(베테랑의 시간 사용). ④회의록·통화 기록은 남는가, 실행 과제로 이어지는가. ⑤이메일·문서에서 시스템으로의 수기 전기가 하루 몇 건인가. ⑥신입이 독립 업무까지 걸리는 기간은. ⑦외부 LLM으로 전송해도 되는 데이터의 범위를 정한 적 있는가. ⑧AI 답변의 오류를 신고·교정하는 절차가 있는가. ⑨에이전트가 자동 실행해도 되는 액션과 승인이 필요한 액션을 구분했는가. ⑩쓰이지 않는 위키·폴더의 시체가 몇 개나 있는가.</w:t>
      </w:r>
    </w:p>
    <w:p>
      <w:pPr>
        <w:pStyle w:val="BodyText"/>
      </w:pPr>
      <w:r>
        <w:rPr>
          <w:bCs/>
          <w:b/>
        </w:rPr>
        <w:t xml:space="preserve">AI 기능 활성화 순서(주 단위).</w:t>
      </w:r>
      <w:r>
        <w:t xml:space="preserve"> </w:t>
      </w:r>
      <w:r>
        <w:t xml:space="preserve">순서의 원리는</w:t>
      </w:r>
      <w:r>
        <w:t xml:space="preserve"> </w:t>
      </w:r>
      <w:r>
        <w:t xml:space="preserve">“</w:t>
      </w:r>
      <w:r>
        <w:t xml:space="preserve">읽기에서 쓰기로, 낮은 위험에서 높은 위험으로</w:t>
      </w:r>
      <w:r>
        <w:t xml:space="preserve">”</w:t>
      </w:r>
      <w:r>
        <w:t xml:space="preserve">다. 1~2주차: 콘텐츠 생성과 음성 요약부터 켠다. 실패해도 초안일 뿐이므로 위험이 없고 체감 효과가 빨라 조직의 수용도를 만든다. 3~6주차: 지식의 정리·정돈(15.3절)을 수행하며 지식센터를 구축한다 — 핵심 업무 문서 상위 20개의 이관·검증이 최소 목표다. 7~10주차: 문서 기반 질의응답을 열고 오답 신고·교정 루프를 가동한다. 병행하여 AI Fields를 수기 전기가 가장 많은 문서 유형(주문 이메일, 계약서)부터 적용한다. 11주차 이후: 에이전트를 읽기 전용(FAQ 응대, 조회 브리핑)부터 배치하고, 수정 없는 승인율이 검증된 유형에 한해 쓰기 액션(견적 발송, 일정 등록)으로 확대한다 — 1부 5장의 원칙대로, 자동화의 범위는 이념이 아니라 축적된 성적표가 결정한다.</w:t>
      </w:r>
    </w:p>
    <w:p>
      <w:pPr>
        <w:pStyle w:val="BodyText"/>
      </w:pPr>
      <w:r>
        <w:rPr>
          <w:bCs/>
          <w:b/>
        </w:rPr>
        <w:t xml:space="preserve">에이전트 설계 원칙.</w:t>
      </w:r>
      <w:r>
        <w:t xml:space="preserve"> </w:t>
      </w:r>
      <w:r>
        <w:t xml:space="preserve">첫째, 단일 역할 — 한 에이전트에 하나의 직무(설치 지원, 채권 안내)만 부여하고 만능 비서를 만들지 않는다. 둘째, 근거 강제 — 답변은 지정된 학습 소스(아티클·매뉴얼)의 출처와 함께 제시하게 하고, 소스 밖 질문에는</w:t>
      </w:r>
      <w:r>
        <w:t xml:space="preserve"> </w:t>
      </w:r>
      <w:r>
        <w:t xml:space="preserve">“</w:t>
      </w:r>
      <w:r>
        <w:t xml:space="preserve">모른다</w:t>
      </w:r>
      <w:r>
        <w:t xml:space="preserve">”</w:t>
      </w:r>
      <w:r>
        <w:t xml:space="preserve">고 답하게 설계한다. 셋째, 최소 권한 — 데이터 접근과 실행 액션을 직무 수행에 필요한 최소로 제한한다. 넷째, 감사 가능성 — 에이전트의 모든 실행을 로그로 남기고 주기적으로 회고한다. 잘못된 답변은 사람이 거르지만 잘못 발송된 견적서는 이미 실행된 사건이므로, 쓰기 액션의 승인 경계는 계약서만큼 명시적으로 문서화한다.</w:t>
      </w:r>
    </w:p>
    <w:p>
      <w:pPr>
        <w:pStyle w:val="BodyText"/>
      </w:pPr>
      <w:r>
        <w:rPr>
          <w:bCs/>
          <w:b/>
        </w:rPr>
        <w:t xml:space="preserve">프롬프트 거버넌스.</w:t>
      </w:r>
      <w:r>
        <w:t xml:space="preserve"> </w:t>
      </w:r>
      <w:r>
        <w:t xml:space="preserve">에이전트의 역할 프롬프트와 부서별 표준 프롬프트는 개인의 노하우가 아니라 회사의 자산이다. 지식센터에 프롬프트 대장을 두어 버전과 소유자를 관리하고, 변경은 테스트 질문 세트(대표 질문 20~30개)의 답변 품질 확인을 거쳐 반영한다. 금지 규칙 — 고객 개인정보·원가·급여를 프롬프트에 싣지 않는다는 마스킹 규칙 — 을 명문화하고 교육한다. 프롬프트가 관리되지 않는 조직에서는 같은 질문에 부서마다 다른 품질의 답이 나오고, 그것은 곧 데이터 정품의 붕괴다.</w:t>
      </w:r>
    </w:p>
    <w:p>
      <w:pPr>
        <w:pStyle w:val="BodyText"/>
      </w:pPr>
      <w:r>
        <w:rPr>
          <w:bCs/>
          <w:b/>
        </w:rPr>
        <w:t xml:space="preserve">지식센터 문서 체계 설계.</w:t>
      </w:r>
      <w:r>
        <w:t xml:space="preserve"> </w:t>
      </w:r>
      <w:r>
        <w:t xml:space="preserve">트리의 1층은 독자의 질문 유형(제품·고객 응대·설비·규정·프로젝트)으로 잡고 부서 조직도를 따르지 않는다 — 조직은 바뀌어도 질문은 남기 때문이다. 아티클은 한 주제 한 문서 원칙으로 쪼개되 3~4단계 이상 중첩하지 않고, 표준 템플릿(목적·적용 범위·절차·예외·개정 이력)을 강제하며, 모든 문서에 소유자와 차기 검토일을 단다. 그리고 AI 학습 소스 지정을 품질 관문으로 활용한다 — 에이전트의 소스로 지정되는 문서는 소유자의 검증을 통과한 것만으로 제한하면,</w:t>
      </w:r>
      <w:r>
        <w:t xml:space="preserve"> </w:t>
      </w:r>
      <w:r>
        <w:t xml:space="preserve">“</w:t>
      </w:r>
      <w:r>
        <w:t xml:space="preserve">죽은 문서가 AI 답변을 오염시키는</w:t>
      </w:r>
      <w:r>
        <w:t xml:space="preserve">”</w:t>
      </w:r>
      <w:r>
        <w:t xml:space="preserve"> </w:t>
      </w:r>
      <w:r>
        <w:t xml:space="preserve">최악의 경로가 차단된다.</w:t>
      </w:r>
    </w:p>
    <w:p>
      <w:pPr>
        <w:pStyle w:val="BodyText"/>
      </w:pPr>
      <w:r>
        <w:rPr>
          <w:bCs/>
          <w:b/>
        </w:rPr>
        <w:t xml:space="preserve">성공 판정 기준.</w:t>
      </w:r>
      <w:r>
        <w:t xml:space="preserve"> </w:t>
      </w:r>
      <w:r>
        <w:t xml:space="preserve">핵심 업무 문서화율 80% 이상, AI 질의응답의 오답 신고율 하락 추세, 반복 질문의 에이전트 흡수율(베테랑 직접 응답 대비), 신입 온보딩 기간 단축, 그리고 정성 기준으로</w:t>
      </w:r>
      <w:r>
        <w:t xml:space="preserve"> </w:t>
      </w:r>
      <w:r>
        <w:t xml:space="preserve">“</w:t>
      </w:r>
      <w:r>
        <w:t xml:space="preserve">회의에서 ’그건 김 부장만 안다’는 말이 사라졌는가</w:t>
      </w:r>
      <w:r>
        <w:t xml:space="preserve">”</w:t>
      </w:r>
      <w:r>
        <w:t xml:space="preserve">.</w:t>
      </w:r>
    </w:p>
    <w:p>
      <w:pPr>
        <w:pStyle w:val="BodyText"/>
      </w:pPr>
      <w:r>
        <w:rPr>
          <w:bCs/>
          <w:b/>
        </w:rPr>
        <w:t xml:space="preserve">흔한 실패와 회피법.</w:t>
      </w:r>
      <w:r>
        <w:t xml:space="preserve"> </w:t>
      </w:r>
      <w:r>
        <w:t xml:space="preserve">첫째, 그릇 먼저 짓기다. 문서 정비 없이 AI 질의응답부터 열면 오답과 구버전 답변이 초기 신뢰를 무너뜨리고, 무너진 신뢰는 회복에 몇 배의 시간이 든다 — 지식의 정리·정돈이 반드시 선행한다. 둘째, 만능 에이전트다. 모든 질문에 답하는 하나의 비서를 만들려는 시도는 어느 질문에도 깊이 답하지 못하는 결과로 끝난다. 셋째, 이벤트성 문서화다. 도입 초기의 문서화 캠페인이 끝나면 축적이 멈추는 패턴으로, 회의 음성 요약과</w:t>
      </w:r>
      <w:r>
        <w:t xml:space="preserve"> </w:t>
      </w:r>
      <w:r>
        <w:t xml:space="preserve">“</w:t>
      </w:r>
      <w:r>
        <w:t xml:space="preserve">답하고 나서 문서화</w:t>
      </w:r>
      <w:r>
        <w:t xml:space="preserve">”</w:t>
      </w:r>
      <w:r>
        <w:t xml:space="preserve"> </w:t>
      </w:r>
      <w:r>
        <w:t xml:space="preserve">규율처럼 업무 흐름 자체에 축적을 심는 것이 회피법이다. 넷째, 프라이버시 사후 대응이다. 반출 금지 데이터의 범위를 사고가 난 뒤에 정하는 회사가 의외로 많다 — 활성화 첫 주에 정의하는 것이 컨설턴트의 의무다.</w:t>
      </w:r>
    </w:p>
    <w:bookmarkEnd w:id="185"/>
    <w:bookmarkStart w:id="186"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화면·데이터에 내장되어 도입 마찰이 없음), 저코드 진입 장벽(IT 전담 인력 없는 중소기업도 시작 가능), 데이터 근접성(RAG의 검색 대상과 에이전트의 실행 대상이 같은 데이터베이스에 있어 외부 도구가 API 연동으로 흉내 내기 어려운 문맥 일관성), 문서와 업무 실행의 결합(</w:t>
      </w:r>
      <w:r>
        <w:t xml:space="preserve">“</w:t>
      </w:r>
      <w:r>
        <w:t xml:space="preserve">작성되고 잊히는 위키</w:t>
      </w:r>
      <w:r>
        <w:t xml:space="preserve">”</w:t>
      </w:r>
      <w:r>
        <w:t xml:space="preserve">의 고질병 완화), 그리고 조직 학습의 가속이다.</w:t>
      </w:r>
    </w:p>
    <w:p>
      <w:pPr>
        <w:pStyle w:val="BodyText"/>
      </w:pPr>
      <w:r>
        <w:rPr>
          <w:bCs/>
          <w:b/>
        </w:rPr>
        <w:t xml:space="preserve">한계.</w:t>
      </w:r>
      <w:r>
        <w:t xml:space="preserve"> </w:t>
      </w:r>
      <w:r>
        <w:t xml:space="preserve">첫째, 범용 LLM 의존이다. Odoo AI의 추론은 ChatGPT·Gemini 등 외부 클라우드 API 위에서 작동하므로, 모델의 성능·가격·정책 변경이 외부 사업자의 결정에 달려 있고, 호출량에 비례하는 사용 비용이 활용도가 높아질수록 증가한다. 지능을 소유하는 것이 아니라 임대하는 구조다. 둘째, 데이터 프라이버시다. 프롬프트에 실리는 사내 데이터 — 고객 정보, 원가, 인사 — 가 외부 API로 전송되는 구조는 민감 데이터를 다루는 기업에 통제 과제를 남긴다. 반출 범위 정의와 마스킹 규칙은 제품이 아니라 도입 기업이 설계해야 할 몫이며, 데이터 주권이 요건인 기업은 자체 호스팅 LLM 병행(16장)을 검토해야 한다. 셋째, 온톨로지의 부재다. 15.5절에서 상술했듯 다중 홉 관계 추론과 전사 인과 분석은 현재 아키텍처의 밖에 있다. 넷째, 거버넌스의 공백이다. 에이전트가 쓰기 액션으로 넘어가면 오류의 성격이 답변에서 사건으로 바뀌는데, 승인 경계와 감사 체계의 설계는 제품이 대신해 주지 않는다. 다섯째, 지식센터의 수동성이다. 아티클은 사람이 쓰는 만큼만 쌓이며, 축적된 문서를 관계 그래프로 연결하는 장치는 표준 기능 밖이다. 여섯째, 기능의 유동성이다. AI 기능은 버전마다 빠르게 바뀌므로 특정 기능에 업무를 깊이 결합할 때는 업그레이드 경로를 확인해야 하고, 상당수 고급 기능이 엔터프라이즈 에디션 전용이라는 점도 CE 기반 도입 기업의 고려 사항이다.</w:t>
      </w:r>
    </w:p>
    <w:p>
      <w:pPr>
        <w:pStyle w:val="BodyText"/>
      </w:pPr>
      <w:r>
        <w:rPr>
          <w:bCs/>
          <w:b/>
        </w:rPr>
        <w:t xml:space="preserve">경쟁·보완 구도.</w:t>
      </w:r>
      <w:r>
        <w:t xml:space="preserve"> </w:t>
      </w:r>
      <w:r>
        <w:t xml:space="preserve">노션과 외부 챗봇의 조합은 편집 경험에서 앞설 수 있으나 업무 데이터와의 결합에서 뒤지고, Microsoft 365 Copilot은 오피스 문서 세계에 강하지만 ERP 트랜잭션의 세계와 멀며, SAP Joule은 대기업 가격대의 세계다. Odoo AI·지식센터는</w:t>
      </w:r>
      <w:r>
        <w:t xml:space="preserve"> </w:t>
      </w:r>
      <w:r>
        <w:t xml:space="preserve">“</w:t>
      </w:r>
      <w:r>
        <w:t xml:space="preserve">업무가 일어나는 자리의 AI</w:t>
      </w:r>
      <w:r>
        <w:t xml:space="preserve">”</w:t>
      </w:r>
      <w:r>
        <w:t xml:space="preserve">라는 위치에서 중소기업에 실질적인 우위를 갖되, 관계 추론과 데이터 주권의 두 축은 어느 상용 구성도 답하지 못하는 영역으로 남는다 — 바로 그 두 축이 서드브레인 스택의 존재 이유다.</w:t>
      </w:r>
    </w:p>
    <w:p>
      <w:pPr>
        <w:pStyle w:val="BodyText"/>
      </w:pPr>
      <w:r>
        <w:rPr>
          <w:bCs/>
          <w:b/>
        </w:rPr>
        <w:t xml:space="preserve">도입 판단 기준.</w:t>
      </w:r>
      <w:r>
        <w:t xml:space="preserve"> </w:t>
      </w:r>
      <w:r>
        <w:t xml:space="preserve">문서 기반 반복 업무(응대·안내·초안)가 많고 베테랑 의존이 높은 기업일수록 즉시 효용이 크다. 반면 도입의 성패는 기술 설정이 아니라 운영 규율 — 지식의 3정5S, 승인 경계, 오답 교정 루프 — 에서 갈린다는 것이 일관된 현장 경험이다. 요컨대 이 장의 두 앱은 Odoo의 도달점이자 서드브레인의 출발점이다.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186"/>
    <w:bookmarkStart w:id="187" w:name="핵심-요약-7"/>
    <w:p>
      <w:pPr>
        <w:pStyle w:val="Heading2"/>
      </w:pPr>
      <w:r>
        <w:t xml:space="preserve">핵심 요약</w:t>
      </w:r>
    </w:p>
    <w:p>
      <w:pPr>
        <w:numPr>
          <w:ilvl w:val="0"/>
          <w:numId w:val="1021"/>
        </w:numPr>
        <w:pStyle w:val="Compact"/>
      </w:pPr>
      <w:r>
        <w:t xml:space="preserve">이 장은 2부의 전환점으로, 부문 모듈이 아니라 전 모듈을 가로지르는 지능 계층을 다룬다. 경영의 질문은</w:t>
      </w:r>
      <w:r>
        <w:t xml:space="preserve"> </w:t>
      </w:r>
      <w:r>
        <w:t xml:space="preserve">“</w:t>
      </w:r>
      <w:r>
        <w:t xml:space="preserve">우리 회사의 지식은 어디에 있는가(사람과 함께 떠나는가), AI는 무엇을 대신할 수 있는가</w:t>
      </w:r>
      <w:r>
        <w:t xml:space="preserve">”</w:t>
      </w:r>
      <w:r>
        <w:t xml:space="preserve">다.</w:t>
      </w:r>
    </w:p>
    <w:p>
      <w:pPr>
        <w:numPr>
          <w:ilvl w:val="0"/>
          <w:numId w:val="1021"/>
        </w:numPr>
        <w:pStyle w:val="Compact"/>
      </w:pPr>
      <w:r>
        <w:t xml:space="preserve">Odoo AI는 콘텐츠 생성, AI Fields(비정형→정형), 사내 문서 RAG 질의응답, 실행형 에이전트, 음성 요약을 업무 화면 안에 내장하며, Odoo 19에서 독립 앱으로 승격되어 사용자 정의 에이전트·RAG 학습 소스·자연어 서버 액션으로 확장되었다(Odoo 공식 소개자료).</w:t>
      </w:r>
    </w:p>
    <w:p>
      <w:pPr>
        <w:numPr>
          <w:ilvl w:val="0"/>
          <w:numId w:val="1021"/>
        </w:numPr>
        <w:pStyle w:val="Compact"/>
      </w:pPr>
      <w:r>
        <w:t xml:space="preserve">지식센터는 암묵지의 형식지화 거점이다. SECI 모델(Nonaka, 1994)의 표출화·연결화가 일어나는 장이며, AI 질의응답이 내면화를 가속한다. 그릇에 지식이 고이려면 지식의 3정5S — 죽은 문서의 정리, 문서 체계의 정돈(한 주제 한 아티클·소유자 지정), 오답 교정의 청소, 템플릿·갱신 규정의 청결, 상시 축적의 습관화 — 가 필요하다.</w:t>
      </w:r>
    </w:p>
    <w:p>
      <w:pPr>
        <w:numPr>
          <w:ilvl w:val="0"/>
          <w:numId w:val="1021"/>
        </w:numPr>
        <w:pStyle w:val="Compact"/>
      </w:pPr>
      <w:r>
        <w:t xml:space="preserve">DMAIC 루프의 실행 주체로 평가하면, Odoo AI는 Define(경보·정의 초안)·Measure(3원천 수집 보강)·Control(서버 액션 환류)에서 유능하나, Analyze(다중 홉 인과 추적)와 Improve(What-if 정량 실험)에서 온톨로지와 시뮬레이션 엔진의 부재로 결핍된다. 루프의 손발이되 아직 두뇌가 아니다.</w:t>
      </w:r>
    </w:p>
    <w:p>
      <w:pPr>
        <w:numPr>
          <w:ilvl w:val="0"/>
          <w:numId w:val="1021"/>
        </w:numPr>
        <w:pStyle w:val="Compact"/>
      </w:pPr>
      <w:r>
        <w:t xml:space="preserve">자연어 질의는 세 수준으로 관리한다. 1수준(문서·레코드 조회)과 2수준(집계·요약)은 현재 가능, 3수준(인과·예측 —</w:t>
      </w:r>
      <w:r>
        <w:t xml:space="preserve"> </w:t>
      </w:r>
      <w:r>
        <w:t xml:space="preserve">“</w:t>
      </w:r>
      <w:r>
        <w:t xml:space="preserve">영업이익이 왜 줄었지?</w:t>
      </w:r>
      <w:r>
        <w:t xml:space="preserve">”</w:t>
      </w:r>
      <w:r>
        <w:t xml:space="preserve">)은 서드브레인 확장의 몫이다. 수준별 기대 관리가 도입 초기 실망을 예방한다.</w:t>
      </w:r>
    </w:p>
    <w:p>
      <w:pPr>
        <w:numPr>
          <w:ilvl w:val="0"/>
          <w:numId w:val="1021"/>
        </w:numPr>
        <w:pStyle w:val="Compact"/>
      </w:pPr>
      <w:r>
        <w:t xml:space="preserve">컨설팅 실행: 활성화 순서는</w:t>
      </w:r>
      <w:r>
        <w:t xml:space="preserve"> </w:t>
      </w:r>
      <w:r>
        <w:t xml:space="preserve">“</w:t>
      </w:r>
      <w:r>
        <w:t xml:space="preserve">읽기에서 쓰기로, 낮은 위험에서 높은 위험으로</w:t>
      </w:r>
      <w:r>
        <w:t xml:space="preserve">”</w:t>
      </w:r>
      <w:r>
        <w:t xml:space="preserve">(콘텐츠 생성→지식 정비→RAG 질의→읽기 에이전트→쓰기 에이전트), 에이전트는 단일 역할·근거 강제·최소 권한·감사 가능성으로 설계하고, 프롬프트는 대장으로 자산화하며, 문서 트리는 조직도가 아니라 질문 유형으로 짠다.</w:t>
      </w:r>
    </w:p>
    <w:p>
      <w:pPr>
        <w:numPr>
          <w:ilvl w:val="0"/>
          <w:numId w:val="1021"/>
        </w:numPr>
        <w:pStyle w:val="Compact"/>
      </w:pPr>
      <w:r>
        <w:t xml:space="preserve">정직한 한계는 범용 LLM 의존(지능의 임대)과 데이터 프라이버시, 거버넌스 공백이다. 오늘의 문서 축적과 정형화가 내일 온톨로지에 적재될 지식의 품질을 결정하며, 그 도약의 아키텍처가 16장의 주제다.</w:t>
      </w:r>
    </w:p>
    <w:bookmarkEnd w:id="187"/>
    <w:bookmarkStart w:id="188" w:name="이-장의-참고문헌-7"/>
    <w:p>
      <w:pPr>
        <w:pStyle w:val="Heading2"/>
      </w:pPr>
      <w:r>
        <w:t xml:space="preserve">이 장의 참고문헌</w:t>
      </w:r>
    </w:p>
    <w:p>
      <w:pPr>
        <w:numPr>
          <w:ilvl w:val="0"/>
          <w:numId w:val="1022"/>
        </w:numPr>
        <w:pStyle w:val="Compact"/>
      </w:pPr>
      <w:r>
        <w:t xml:space="preserve">Odoo 공식 소개자료 (2026). 『Odoo 모듈 소개』 세미나 자료, AI 모듈 편. — AI Fields, 문서 기반 질의응답, 에이전트, 음성 요약 기능 서술과 고객 인용의 출처.</w:t>
      </w:r>
    </w:p>
    <w:p>
      <w:pPr>
        <w:numPr>
          <w:ilvl w:val="0"/>
          <w:numId w:val="1022"/>
        </w:numPr>
        <w:pStyle w:val="Compact"/>
      </w:pPr>
      <w:r>
        <w:t xml:space="preserve">Odoo S.A.</w:t>
      </w:r>
      <w:r>
        <w:t xml:space="preserve"> </w:t>
      </w:r>
      <w:r>
        <w:t xml:space="preserve">“</w:t>
      </w:r>
      <w:r>
        <w:t xml:space="preserve">Odoo 19 Release Notes</w:t>
      </w:r>
      <w:r>
        <w:t xml:space="preserve">”</w:t>
      </w:r>
      <w:r>
        <w:t xml:space="preserve">. https://www.odoo.com/odoo-19-release-notes</w:t>
      </w:r>
    </w:p>
    <w:p>
      <w:pPr>
        <w:numPr>
          <w:ilvl w:val="0"/>
          <w:numId w:val="1022"/>
        </w:numPr>
        <w:pStyle w:val="Compact"/>
      </w:pPr>
      <w:r>
        <w:t xml:space="preserve">Nalios (2025).</w:t>
      </w:r>
      <w:r>
        <w:t xml:space="preserve"> </w:t>
      </w:r>
      <w:r>
        <w:t xml:space="preserve">“</w:t>
      </w:r>
      <w:r>
        <w:t xml:space="preserve">Odoo 19 — AI: Deploying Your Own Intelligent Agents with RAG</w:t>
      </w:r>
      <w:r>
        <w:t xml:space="preserve">”</w:t>
      </w:r>
      <w:r>
        <w:t xml:space="preserve">. https://www.nalios.com</w:t>
      </w:r>
    </w:p>
    <w:p>
      <w:pPr>
        <w:numPr>
          <w:ilvl w:val="0"/>
          <w:numId w:val="1022"/>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22"/>
        </w:numPr>
        <w:pStyle w:val="Compact"/>
      </w:pPr>
      <w:r>
        <w:t xml:space="preserve">Nonaka, I. (1994). A Dynamic Theory of Organizational Knowledge Creation.</w:t>
      </w:r>
      <w:r>
        <w:t xml:space="preserve"> </w:t>
      </w:r>
      <w:r>
        <w:rPr>
          <w:iCs/>
          <w:i/>
        </w:rPr>
        <w:t xml:space="preserve">Organization Science</w:t>
      </w:r>
      <w:r>
        <w:t xml:space="preserve">, 5(1), 14–37. — SECI 모델의 원 논문.</w:t>
      </w:r>
    </w:p>
    <w:p>
      <w:pPr>
        <w:numPr>
          <w:ilvl w:val="0"/>
          <w:numId w:val="1022"/>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2"/>
        </w:numPr>
        <w:pStyle w:val="Compact"/>
      </w:pPr>
      <w:r>
        <w:t xml:space="preserve">Nonaka, I., &amp; Konno, N. (1998). The Concept of</w:t>
      </w:r>
      <w:r>
        <w:t xml:space="preserve"> </w:t>
      </w:r>
      <w:r>
        <w:t xml:space="preserve">“</w:t>
      </w:r>
      <w:r>
        <w:t xml:space="preserve">Ba</w:t>
      </w:r>
      <w:r>
        <w:t xml:space="preserve">”</w:t>
      </w:r>
      <w:r>
        <w:t xml:space="preserve">: Building a Foundation for Knowledge Creation.</w:t>
      </w:r>
      <w:r>
        <w:t xml:space="preserve"> </w:t>
      </w:r>
      <w:r>
        <w:rPr>
          <w:iCs/>
          <w:i/>
        </w:rPr>
        <w:t xml:space="preserve">California Management Review</w:t>
      </w:r>
      <w:r>
        <w:t xml:space="preserve">, 40(3), 40–54.</w:t>
      </w:r>
    </w:p>
    <w:p>
      <w:pPr>
        <w:numPr>
          <w:ilvl w:val="0"/>
          <w:numId w:val="1022"/>
        </w:numPr>
        <w:pStyle w:val="Compact"/>
      </w:pPr>
      <w:r>
        <w:t xml:space="preserve">Edge, D., et al. (2024). From Local to Global: A Graph RAG Approach to Query-Focused Summarization. Microsoft Research. arXiv:2404.16130. — 벡터 RAG의 다중 홉·전역 요약 한계와 GraphRAG의 근거.</w:t>
      </w:r>
    </w:p>
    <w:p>
      <w:pPr>
        <w:numPr>
          <w:ilvl w:val="0"/>
          <w:numId w:val="1022"/>
        </w:numPr>
        <w:pStyle w:val="Compact"/>
      </w:pPr>
      <w:r>
        <w:t xml:space="preserve">이 책 1부 2장(디지털 3정5S)·3장(눈으로 보는 관리)·5장(DMAIC 데이터 루프와 LLM 무한 루프), 2부 16장(확장 부스터: 서드브레인 아키텍처 구축).</w:t>
      </w:r>
    </w:p>
    <w:bookmarkEnd w:id="188"/>
    <w:bookmarkEnd w:id="189"/>
    <w:bookmarkStart w:id="213"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연 매출 200억 원 규모의 한 전자부품 제조사를 진단하러 갔을 때의 일이다. 서버실 랙에는 시스템이 다섯 개 들어 있었다. 국산 ERP, 외산 MES, 스케줄링 전용 APS, BI 대시보드, 그리고 그 사이를 잇는다는 명목으로 개발된 정체불명의</w:t>
      </w:r>
      <w:r>
        <w:t xml:space="preserve"> </w:t>
      </w:r>
      <w:r>
        <w:t xml:space="preserve">‘</w:t>
      </w:r>
      <w:r>
        <w:t xml:space="preserve">인터페이스 서버</w:t>
      </w:r>
      <w:r>
        <w:t xml:space="preserve">’</w:t>
      </w:r>
      <w:r>
        <w:t xml:space="preserve">. 각 시스템은 도입 당시의 제안서 속에서는 모두 옳았다. 그러나 다섯 개의 시스템은 다섯 개의 품목 마스터를 낳았고, 매주 월요일 아침 생산관리 담당자는 네 시간 동안 엑셀로 시스템 간 수치를</w:t>
      </w:r>
      <w:r>
        <w:t xml:space="preserve"> </w:t>
      </w:r>
      <w:r>
        <w:t xml:space="preserve">‘</w:t>
      </w:r>
      <w:r>
        <w:t xml:space="preserve">맞추는</w:t>
      </w:r>
      <w:r>
        <w:t xml:space="preserve">’</w:t>
      </w:r>
      <w:r>
        <w:t xml:space="preserve"> </w:t>
      </w:r>
      <w:r>
        <w:t xml:space="preserve">일을 하고 있었다. 통합을 위해 도입한 시스템들이 통합을 가장 어렵게 만드는 역설 — 나는 이것을 ’시스템의 군도(群島)’라 부른다. 섬은 많은데 다리가 없고, 다리를 놓을 때마다 유지보수비가 자란다. 이 장은 그 군도의 반대편 설계를 다룬다. 하나의 대륙(단일 플랫폼) 위에 세 개의 타워(부스터)를 세우는 것, 그리고 그 타워들이 1부 5장에서 설계한 LLM 무한 루프의 부품으로 맞물려 돌아가게 만드는 것이다.</w:t>
      </w:r>
    </w:p>
    <w:p>
      <w:pPr>
        <w:pStyle w:val="BodyText"/>
      </w:pPr>
      <w:r>
        <w:t xml:space="preserve">15장의 결론은 명확했다. Odoo에 내장된 AI는 기록 위의 지능으로서 훌륭한 출발점이지만, 세 가지가 부족하다. 유한능력의 정밀한 계획 능력, 시스템 경계를 넘는 자동화의 배관, 그리고 기업의 의미 구조를 이해하는 온톨로지 기억이다. 이 장은 그 결핍을 메우는 확장 부스터 — frePPLe, n8n과 Dify, Neo4j GraphRAG, 그리고 Ollama/Claude의 LLM 이중화 — 를 ’기능 소개’가 아니라 ’구축 컨설팅’의 관점에서 다룬다. 어떤 성숙도에서 어떤 부스터를 어떤 순서로 도입하고, 보안과 비용은 어떻게 설계하며, 무엇이 어렵고 무엇을 각오해야 하는가. 1부 7장에서 그린 예측 플랫폼 아키텍처의 실장(實裝) 매뉴얼이 이 장의 정체다.</w:t>
      </w:r>
    </w:p>
    <w:bookmarkStart w:id="190"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계획이 어려우면 APS를 사고, 현장이 안 보이면 MES를 사고, 보고서가 부족하면 BI를 산다. 각 도구는 해당 도메인에서 최적이지만, 전체는 최적이 아니다. 이유는 2부 8장에서 논한 단일 플랫폼 원리의 정확한 반대가 일어나기 때문이다. 시스템마다 품목·거래처·공정의 사본이 생기고(정위치의 붕괴), 인터페이스마다 변환 규칙이 생기며(정품의 붕괴), 동기화 주기마다 시차가 생긴다(정량의 붕괴). 데이터의 3정5S를 2장에서 애써 세워 놓아도, 병립 아키텍처는 그것을 시스템 경계에서 도로 무너뜨린다. 게다가 비용 구조가 가혹하다. 중소기업이 APS·MES·BI를 각각 상용 라이선스로 도입하면 초기 비용은 억 단위로 올라가는데, 중소기업 AI 도입의 최대 장벽이 초기 비용 부담이라는 조사 결과(중소기업중앙회, 2024)를 상기하면 이 경로는 대부분의 50인 이하 기업에게 애초에 닫혀 있다.</w:t>
      </w:r>
    </w:p>
    <w:p>
      <w:pPr>
        <w:pStyle w:val="BodyText"/>
      </w:pPr>
      <w:r>
        <w:t xml:space="preserve">원플랫폼+쓰리부스터(One Platform + Three Boosters)는 이 함정에 대한 아키텍처 차원의 응답이다(이형근, 2026). 원칙은 세 가지다. 첫째, 데이터의 원천은 언제나 Odoo의 단일 PostgreSQL 하나다. 부스터는 플랫폼을 대체하지 않고 보강하며, 어떤 부스터도 자기만의 마스터를 갖지 않는다. 둘째, 모든 부스터는 오픈소스이거나 소스 공개형이다. 50인 이하, 매출 50~300억 원 규모의 기업이 소프트웨어 라이선스 비용 없이, IT 전담 인력 0~1명으로 운영 가능한 표준 구성을 지향한다. 셋째, 전체를 관통하는 것은 환류 루프다. 데이터는 위로(ETL), 판단은 아래로(작업지시·마스터 개정의 환류) 흐른다.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이 그림은 1부 7장의 예측 플랫폼 총괄 아키텍처와 같은 구조물을 도입자의 시선으로 다시 그린 것이다. 7장이</w:t>
      </w:r>
      <w:r>
        <w:t xml:space="preserve"> </w:t>
      </w:r>
      <w:r>
        <w:t xml:space="preserve">“</w:t>
      </w:r>
      <w:r>
        <w:t xml:space="preserve">완성된 상태</w:t>
      </w:r>
      <w:r>
        <w:t xml:space="preserve">”</w:t>
      </w:r>
      <w:r>
        <w:t xml:space="preserve">를 보였다면, 이 장의 과제는</w:t>
      </w:r>
      <w:r>
        <w:t xml:space="preserve"> </w:t>
      </w:r>
      <w:r>
        <w:t xml:space="preserve">“</w:t>
      </w:r>
      <w:r>
        <w:t xml:space="preserve">어떤 순서로, 얼마의 비용으로, 어떤 위험을 관리하며</w:t>
      </w:r>
      <w:r>
        <w:t xml:space="preserve">”</w:t>
      </w:r>
      <w:r>
        <w:t xml:space="preserve"> </w:t>
      </w:r>
      <w:r>
        <w:t xml:space="preserve">그 상태에 도달하는가이다. 그 논의를 위해 먼저 각 부스터의 정체를 컨설턴트의 언어로 해부한다.</w:t>
      </w:r>
    </w:p>
    <w:bookmarkEnd w:id="190"/>
    <w:bookmarkStart w:id="195" w:name="세-부스터의-해부-계획-자동화-지식"/>
    <w:p>
      <w:pPr>
        <w:pStyle w:val="Heading2"/>
      </w:pPr>
      <w:r>
        <w:t xml:space="preserve">16.2 세 부스터의 해부: 계획, 자동화, 지식</w:t>
      </w:r>
    </w:p>
    <w:bookmarkStart w:id="191" w:name="계획-부스터-frepple-유한능력의-세계로"/>
    <w:p>
      <w:pPr>
        <w:pStyle w:val="Heading3"/>
      </w:pPr>
      <w:r>
        <w:t xml:space="preserve">계획 부스터 frePPLe — 유한능력의 세계로</w:t>
      </w:r>
    </w:p>
    <w:p>
      <w:pPr>
        <w:pStyle w:val="FirstParagraph"/>
      </w:pPr>
      <w:r>
        <w:t xml:space="preserve">13장에서 확인했듯 Odoo의 제조 관리는 MRP와 MPS, 간트 계획까지 지원하지만, 표준 스케줄러는 자원 능력의 제약을 정밀하게 반영하는 데 한계가 있다. 설비 8대와 작업자 12명, 자재 입고 일정이라는 유한한 제약 아래 수백 개 제조 오더의 순서를 최적화하는 문제는 전문 APS(Advanced Planning and Scheduling)의 영역이다. frePPLe는 가장 널리 쓰이는 오픈소스 APS로, 자원·인력·자재·리드타임의 제약을 모두 반영한 유한능력(finite capacity) 계획과 스케줄을 생성하고, 통계적 수요예측과 안전재고 계획, 시나리오 비교(What-if)까지 계획 업무 전반을 포괄한다(frePPLe 공식 문서). 결정적으로 Odoo 공식 커넥터가 있다. 품목·BOM·워크센터·판매 오더·재고를 frePPLe로 보내고, 계산된 제조·구매 오더 제안을 Odoo로 돌려받는다. ERP를 바꾸지 않고 계획 두뇌만 이식하는 구조이며, 오픈코어 모델이므로 소규모 제조라면 커뮤니티 에디션과 커넥터만으로 시작할 수 있다. 1부 4장의 부품전개·일정계획 방법론과 7장의 편성 시뮬레이션이 이 엔진 위에서 실행된다.</w:t>
      </w:r>
    </w:p>
    <w:bookmarkEnd w:id="191"/>
    <w:bookmarkStart w:id="192" w:name="ax-부스터-n8n과-dify-배관과-작업대"/>
    <w:p>
      <w:pPr>
        <w:pStyle w:val="Heading3"/>
      </w:pPr>
      <w:r>
        <w:t xml:space="preserve">AX 부스터 n8n과 Dify — 배관과 작업대</w:t>
      </w:r>
    </w:p>
    <w:p>
      <w:pPr>
        <w:pStyle w:val="FirstParagraph"/>
      </w:pPr>
      <w:r>
        <w:t xml:space="preserve">n8n은 페어코드(fair-code) 라이선스의 워크플로 자동화 플랫폼으로, 수백 개의 시스템 연동 노드를 시각적 캔버스에서 조립한다(n8n 공식 문서). 자체 서버에 설치할 수 있어 데이터가 외부 SaaS를 거치지 않는다는 점이 Zapier류 클라우드 자동화와의 결정적 차이다. 이 아키텍처에서 n8n의 역할은 두 가지다. ETL 파이프라인 — Odoo의 트랜잭션을 추출·변환해 Neo4j 그래프에 적재하고, 오픈마켓·택배사·센서 같은 외부 소스를 Odoo로 모은다. 그리고 워크플로 허브 —</w:t>
      </w:r>
      <w:r>
        <w:t xml:space="preserve"> </w:t>
      </w:r>
      <w:r>
        <w:t xml:space="preserve">“</w:t>
      </w:r>
      <w:r>
        <w:t xml:space="preserve">불량 보고가 등록되면 사진을 LLM에 보내 부위를 판독하고 품질 레코드에 기록한 뒤 담당자에게 알린다</w:t>
      </w:r>
      <w:r>
        <w:t xml:space="preserve">”</w:t>
      </w:r>
      <w:r>
        <w:t xml:space="preserve"> </w:t>
      </w:r>
      <w:r>
        <w:t xml:space="preserve">같은 시스템 횡단 자동화를 코드 없이 구성한다. LLM·에이전트 노드가 내장되어 자동화 배관 안에 AI 판단 단계를 끼워 넣을 수 있다는 점도 중요하다.</w:t>
      </w:r>
    </w:p>
    <w:p>
      <w:pPr>
        <w:pStyle w:val="BodyText"/>
      </w:pPr>
      <w:r>
        <w:t xml:space="preserve">Dify는 오픈소스 LLM 애플리케이션 개발 플랫폼이다. 프롬프트 설계, RAG 파이프라인, 에이전트 워크플로, 모델 관리와 관측(observability)을 하나의 시각적 작업대에서 제공하며 자체 호스팅할 수 있다(Dify 공식 문서). 상품 FAQ 봇, 작업표준 질의응답, CS 답변 초안 생성기 같은 업무별 사내 AI 앱을 개발자 없이 만들고 지식베이스를 연결한다. 두 도구의 역할 경계는 이렇게 정리된다. n8n은</w:t>
      </w:r>
      <w:r>
        <w:t xml:space="preserve"> </w:t>
      </w:r>
      <w:r>
        <w:t xml:space="preserve">“</w:t>
      </w:r>
      <w:r>
        <w:t xml:space="preserve">언제 무엇을 실행할 것인가</w:t>
      </w:r>
      <w:r>
        <w:t xml:space="preserve">”</w:t>
      </w:r>
      <w:r>
        <w:t xml:space="preserve">의 흐름 제어에, Dify는</w:t>
      </w:r>
      <w:r>
        <w:t xml:space="preserve"> </w:t>
      </w:r>
      <w:r>
        <w:t xml:space="preserve">“</w:t>
      </w:r>
      <w:r>
        <w:t xml:space="preserve">어떻게 답할 것인가</w:t>
      </w:r>
      <w:r>
        <w:t xml:space="preserve">”</w:t>
      </w:r>
      <w:r>
        <w:t xml:space="preserve">의 지능 구성에 강하다. 실무 표준 패턴은 n8n이 이벤트를 감지해 Dify 앱의 API를 호출하고, Dify가 RAG와 LLM으로 판단한 결과를 n8n이 Odoo 레코드에 기록하는 접속이다.</w:t>
      </w:r>
    </w:p>
    <w:bookmarkEnd w:id="192"/>
    <w:bookmarkStart w:id="193" w:name="지식-부스터-neo4j-graphrag-서드브레인의-본체"/>
    <w:p>
      <w:pPr>
        <w:pStyle w:val="Heading3"/>
      </w:pPr>
      <w:r>
        <w:t xml:space="preserve">지식 부스터 Neo4j GraphRAG — 서드브레인의 본체</w:t>
      </w:r>
    </w:p>
    <w:p>
      <w:pPr>
        <w:pStyle w:val="FirstParagraph"/>
      </w:pPr>
      <w:r>
        <w:t xml:space="preserve">세 번째 부스터가 이 책의 핵심인 지식 계층이다. Neo4j는 대표적인 속성 그래프 데이터베이스로, 노드와 관계와 속성을 원시 자료구조로 저장하고 Cypher 질의어로 관계를 탐색한다. 이 위에 GraphRAG — LLM으로 지식그래프를 구축하고 그래프 탐색과 커뮤니티 요약으로 검색을 증강하는 기법(Edge et al., 2024) — 를 얹으면, 벡터 RAG가 놓치는 두 능력이 열린다. 여러 레코드를 가로지르는 다중 홉 질의(</w:t>
      </w:r>
      <w:r>
        <w:t xml:space="preserve">“</w:t>
      </w:r>
      <w:r>
        <w:t xml:space="preserve">이 불량 로트에 들어간 자재의 공급업체가 납품한 다른 로트는?</w:t>
      </w:r>
      <w:r>
        <w:t xml:space="preserve">”</w:t>
      </w:r>
      <w:r>
        <w:t xml:space="preserve">)와, 데이터 전체를 조망하는 전역 요약(</w:t>
      </w:r>
      <w:r>
        <w:t xml:space="preserve">“</w:t>
      </w:r>
      <w:r>
        <w:t xml:space="preserve">올해 우리 품질 문제의 구조적 패턴은?</w:t>
      </w:r>
      <w:r>
        <w:t xml:space="preserve">”</w:t>
      </w:r>
      <w:r>
        <w:t xml:space="preserve">)이다. 15장에서 진단한 Odoo AI의 결정적 한계 — 온톨로지의 부재 — 를 정확히 메우는 층이며, 1부 7장의 디지털 트윈이 서는 무대이기도 하다. 이 그래프는 검색 인덱스를 넘어 개인지식과 기업지식이 만나는 심장이다. 베테랑의 노트가 LLM 구조화와 본인 승인·익명화를 거쳐 온톨로지에 기여하고(개인→기업), 회사의 사례·통계가 개인 질의의 컨텍스트로 돌아온다(기업→개인). 공통 코드체계 — 2장에서 정비한 데이터의 정위치 — 가 두 세계의 연결 고리가 된다(이형근, 2026).</w:t>
      </w:r>
    </w:p>
    <w:bookmarkEnd w:id="193"/>
    <w:bookmarkStart w:id="194" w:name="llm-이중화-ollama와-claude-데이터-주권과-성능의-분업"/>
    <w:p>
      <w:pPr>
        <w:pStyle w:val="Heading3"/>
      </w:pPr>
      <w:r>
        <w:t xml:space="preserve">LLM 이중화 — Ollama와 Claude, 데이터 주권과 성능의 분업</w:t>
      </w:r>
    </w:p>
    <w:p>
      <w:pPr>
        <w:pStyle w:val="FirstParagraph"/>
      </w:pPr>
      <w:r>
        <w:t xml:space="preserve">LLM 전략은 이중화다. Ollama는 Llama·Qwen 계열의 오픈소스 LLM을 자체 하드웨어(또는 전용 클라우드 GPU)에서 구동하게 하는 실행 환경으로, 프롬프트와 출력이 네트워크 밖으로 나가지 않아 데이터 주권을 확보하고 토큰당 과금을 제거한다. 반면 다단계 원인 분석, 장문 보고서, 코드 생성 같은 고난도 추론은 Claude 같은 프론티어 모델이 여전히 앞선다. 실무 설계는 과업의 민감도와 난이도의 2×2로 갈린다. 민감 데이터를 다루는 일상 과업(주문 분류, 불량 기록 구조화, 사내 문서 질의)은 자체 호스팅 소형 모델이, 민감 데이터를 익명화한 고난도 과업(경영 분석, 시나리오 해석)은 프론티어 모델이 맡는다. Dify와 n8n이 모델 추상화 계층을 제공하므로 이 라우팅은 코드 수정 없이 설정으로 운영되며, 특정 모델·특정 사업자에 대한 종속이 구조적으로 회피된다. 15장에서 지적한 Odoo AI의 범용 LLM 종속성에 대한 답이 바로 이 이중화다.</w:t>
      </w:r>
    </w:p>
    <w:bookmarkEnd w:id="194"/>
    <w:bookmarkEnd w:id="195"/>
    <w:bookmarkStart w:id="199" w:name="무한-루프의-기술-스택-구현-배관-작업대-기억-두뇌-손발"/>
    <w:p>
      <w:pPr>
        <w:pStyle w:val="Heading2"/>
      </w:pPr>
      <w:r>
        <w:t xml:space="preserve">16.3 무한 루프의 기술 스택 구현: 배관, 작업대, 기억, 두뇌, 손발</w:t>
      </w:r>
    </w:p>
    <w:p>
      <w:pPr>
        <w:pStyle w:val="CaptionedFigure"/>
      </w:pPr>
      <w:r>
        <w:drawing>
          <wp:inline>
            <wp:extent cx="4206240" cy="3087559"/>
            <wp:effectExtent b="0" l="0" r="0" t="0"/>
            <wp:docPr descr="그림 16-2. 무한 루프의 기술 스택 배치" title="" id="197" name="Picture"/>
            <a:graphic>
              <a:graphicData uri="http://schemas.openxmlformats.org/drawingml/2006/picture">
                <pic:pic>
                  <pic:nvPicPr>
                    <pic:cNvPr descr="figures/fig_162_loop_stack.png" id="198" name="Picture"/>
                    <pic:cNvPicPr>
                      <a:picLocks noChangeArrowheads="1" noChangeAspect="1"/>
                    </pic:cNvPicPr>
                  </pic:nvPicPr>
                  <pic:blipFill>
                    <a:blip r:embed="rId196"/>
                    <a:stretch>
                      <a:fillRect/>
                    </a:stretch>
                  </pic:blipFill>
                  <pic:spPr bwMode="auto">
                    <a:xfrm>
                      <a:off x="0" y="0"/>
                      <a:ext cx="4206240" cy="3087559"/>
                    </a:xfrm>
                    <a:prstGeom prst="rect">
                      <a:avLst/>
                    </a:prstGeom>
                    <a:noFill/>
                    <a:ln w="9525">
                      <a:noFill/>
                      <a:headEnd/>
                      <a:tailEnd/>
                    </a:ln>
                  </pic:spPr>
                </pic:pic>
              </a:graphicData>
            </a:graphic>
          </wp:inline>
        </w:drawing>
      </w:r>
    </w:p>
    <w:p>
      <w:pPr>
        <w:pStyle w:val="ImageCaption"/>
      </w:pPr>
      <w:r>
        <w:t xml:space="preserve">그림 16-2. 무한 루프의 기술 스택 배치</w:t>
      </w:r>
    </w:p>
    <w:p>
      <w:pPr>
        <w:pStyle w:val="BodyText"/>
      </w:pPr>
      <w:r>
        <w:t xml:space="preserve">이 장의 핵심 절이다. 1부 5장에서 우리는 DMAIC 데이터 루프 — 사람이 분기마다 돌리던 개선 사이클을 LLM 에이전트가 상시로 돌리는 무한 루프 — 를 방법론으로 설계했다. 그때의 다이어그램에서 각 단계는</w:t>
      </w:r>
      <w:r>
        <w:t xml:space="preserve"> </w:t>
      </w:r>
      <w:r>
        <w:t xml:space="preserve">“</w:t>
      </w:r>
      <w:r>
        <w:t xml:space="preserve">관리도 이상 → 문제 정의 → 3원천 수집 → 통계·그래프 분석 → 개선안 생성과 시뮬레이션 → 승인 게이트 → Odoo 환류</w:t>
      </w:r>
      <w:r>
        <w:t xml:space="preserve">”</w:t>
      </w:r>
      <w:r>
        <w:t xml:space="preserve">로 이어졌다. 방법론의 언어로 설계된 그 루프가, 이 장의 스택 위에서는 다음과 같은 역할 분담으로 실장된다.</w:t>
      </w:r>
    </w:p>
    <w:p>
      <w:pPr>
        <w:pStyle w:val="BodyText"/>
      </w:pPr>
      <w:r>
        <w:t xml:space="preserve">루프를 신체에 비유하면 배치가 선명해진다. n8n은 배관이자 신경계다. 관리도 알람과 웹훅 트리거로 루프의 회전을 점화하고, 각 단계 사이에서 데이터를 옮기며(ETL), 단계의 산출을 다음 단계의 입력으로 전달한다. Dify는 작업대다.</w:t>
      </w:r>
      <w:r>
        <w:t xml:space="preserve"> </w:t>
      </w:r>
      <w:r>
        <w:t xml:space="preserve">“</w:t>
      </w:r>
      <w:r>
        <w:t xml:space="preserve">원인 분석 에이전트</w:t>
      </w:r>
      <w:r>
        <w:t xml:space="preserve">”</w:t>
      </w:r>
      <w:r>
        <w:t xml:space="preserve">,</w:t>
      </w:r>
      <w:r>
        <w:t xml:space="preserve"> </w:t>
      </w:r>
      <w:r>
        <w:t xml:space="preserve">“</w:t>
      </w:r>
      <w:r>
        <w:t xml:space="preserve">개선안 생성 에이전트</w:t>
      </w:r>
      <w:r>
        <w:t xml:space="preserve">”</w:t>
      </w:r>
      <w:r>
        <w:t xml:space="preserve">,</w:t>
      </w:r>
      <w:r>
        <w:t xml:space="preserve"> </w:t>
      </w:r>
      <w:r>
        <w:t xml:space="preserve">“</w:t>
      </w:r>
      <w:r>
        <w:t xml:space="preserve">브리핑 생성 앱</w:t>
      </w:r>
      <w:r>
        <w:t xml:space="preserve">”</w:t>
      </w:r>
      <w:r>
        <w:t xml:space="preserve"> </w:t>
      </w:r>
      <w:r>
        <w:t xml:space="preserve">같은 루프의 지능 단계들이 Dify 위의 앱으로 만들어지고 버전 관리되고 관측된다. Neo4j는 기억이다. 온톨로지 지식그래프가 분석의 무대(경로 역추적·중심성)이자 회전의 침전물(확정된 원인 관계, 승인·기각의 이력)이 쌓이는 장소다. LLM은 두뇌다. Ollama와 Claude의 이중화 구성이 가설을 생성하고 서사를 종합하되, 언제나 그래프의 사실과 통계의 검정 위에서만 말한다. 그리고 Odoo는 손발이다. 루프의 결론 — 재주문 규칙의 파라미터, 라우팅 마스터, 검사 포인트, 승인 워크플로 — 이 Odoo의 상태 변경으로 환류되어 다음 트랜잭션부터 즉시 작동한다. 5장의 명제,</w:t>
      </w:r>
      <w:r>
        <w:t xml:space="preserve"> </w:t>
      </w:r>
      <w:r>
        <w:t xml:space="preserve">“</w:t>
      </w:r>
      <w:r>
        <w:t xml:space="preserve">표준화가 문서로 저장되면 소멸하고 시스템의 상태로 저장되면 지속된다</w:t>
      </w:r>
      <w:r>
        <w:t xml:space="preserve">”</w:t>
      </w:r>
      <w:r>
        <w:t xml:space="preserve">의 기술적 실현이다.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KPI 관리도 감시, 이상 시 Dify</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Odoo가, 외부·센서는 n8n이 수집, 검증 규칙은 n8n 파이프라인에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LLM의 가설 생성(GraphRAG 근거 제시)</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후보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Odoo 활동(Activity)·승인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n8n이 승인안을 Odoo API로 반영, 신설 관리도를 감시 대상에 등록</w:t>
            </w:r>
          </w:p>
        </w:tc>
      </w:tr>
    </w:tbl>
    <w:p>
      <w:pPr>
        <w:pStyle w:val="BodyText"/>
      </w:pPr>
      <w:r>
        <w:t xml:space="preserve">한 회전을 이어 붙이면 이렇게 된다. 납기준수율 관리도가 한계선을 벗어나면 n8n의 감시 워크플로가 이를 감지해 Dify의 문제정의 에이전트를 호출하고, 에이전트는 문제 정의문 초안을 만들어 Odoo의 승인 활동으로 상신한다. 승인되면 n8n이 관련 데이터의 신뢰성 점검을 돌리고, 분석 에이전트가 Neo4j에서 층별·역추적·중심성 질의를 실행해 원인 가설을 세우며, 통계 검정을 통과한 가설에 대해 개선안 생성 에이전트가 대책 후보를 초안하고 frePPLe 시나리오로 성적표를 받는다. 사람이 승인 게이트에서 결정하면, n8n이 그 결정을 Odoo의 마스터와 규칙으로 환류하고 새 관리도를 감시 목록에 올린다. 회전의 전 과정 — 어떤 데이터에서 어떤 분석으로 어떤 제안이 나왔고 누가 어떻게 결정했는가 — 은 n8n의 실행 로그와 그래프의 이력 노드로 남아 감사 가능성과 재학습 재료를 동시에 충족한다. 5장에서 방법론으로 요구한 안전장치들 — 승인 게이트, 검정의 형식 요건화, 회전·변경 한도의 서킷 브레이커 — 이 각각 Odoo 워크플로, 파이프라인의 검정 노드, n8n의 조건 분기와 실행 한도로 구현되는 것이다.</w:t>
      </w:r>
    </w:p>
    <w:p>
      <w:pPr>
        <w:pStyle w:val="BodyText"/>
      </w:pPr>
      <w:r>
        <w:t xml:space="preserve">이 구현에서 컨설턴트가 지켜야 할 설계 원칙은 하나다. 지능은 교체 가능하게, 기억과 배관은 안정되게. LLM은 몇 달 주기로 더 나은 모델이 나오는 소모성 부품이지만, 온톨로지와 코드체계, ETL 파이프라인은 기업의 축적 자산이다. 루프의 가치가 쌓이는 곳은 두뇌가 아니라 기억이라는 것 — 이것이 모델 경쟁의 소음 속에서 아키텍처가 흔들리지 않게 하는 중심추다.</w:t>
      </w:r>
    </w:p>
    <w:bookmarkEnd w:id="199"/>
    <w:bookmarkStart w:id="200"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이 아키텍처의 가장 흔한 오용이다. 1부 7장의 성숙도 5단계 — 기술(Descriptive), 진단(Diagnostic), 예측(Predictive), 처방(Prescriptive), 자율(Autonomous) — 는 기술 도입의 순서이자 신뢰 축적의 순서였다. 부스터의 도입 시점은 이 사다리에 정확히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 확보가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역추적이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계획,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Dify 기반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승인 성적표 기반 자동화 범위 확대</w:t>
            </w:r>
          </w:p>
        </w:tc>
        <w:tc>
          <w:tcPr/>
          <w:p>
            <w:pPr>
              <w:pStyle w:val="Compact"/>
              <w:jc w:val="left"/>
            </w:pPr>
            <w:r>
              <w:t xml:space="preserve">성적표 없는 영역의 자동화</w:t>
            </w:r>
          </w:p>
        </w:tc>
      </w:tr>
    </w:tbl>
    <w:p>
      <w:pPr>
        <w:pStyle w:val="BodyText"/>
      </w:pPr>
      <w:r>
        <w:t xml:space="preserve">읽는 법은 두 방향이다. 순방향으로는, 각 부스터가 요구하는 기반이 앞 단계에서 마련된다. Neo4j에 적재할 가치가 있으려면 1단계에서 코드체계와 데이터 품질이 서 있어야 하고(적재되는 것이 혼돈이면 그래프는 혼돈의 지도일 뿐이다), frePPLe의 예측이 맞으려면 2단계까지의 실적 이력이 쌓여 있어야 하며, DMAIC 루프가 돌려면 3단계까지의 예측·분석 능력이 신뢰를 얻어 있어야 한다. 역방향으로는, 부스터는 질문이 요구할 때만 도입한다. 6장의 목표지향 설계가 가르쳤듯 모델은 언제나 마지막에 선택된다 —</w:t>
      </w:r>
      <w:r>
        <w:t xml:space="preserve"> </w:t>
      </w:r>
      <w:r>
        <w:t xml:space="preserve">“</w:t>
      </w:r>
      <w:r>
        <w:t xml:space="preserve">왜</w:t>
      </w:r>
      <w:r>
        <w:t xml:space="preserve">”</w:t>
      </w:r>
      <w:r>
        <w:t xml:space="preserve">를 묻는 경영 질문이 쌓이기 전에 그래프를 세우는 것은 장식이고, 계획 최적화가 병목이 되기 전에 APS를 세우는 것도 장식이다. 실무적으로 n8n만은 예외적으로 이른 도입을 권한다. 1단계에서 외부 채널 수집의 배관으로 시작해 두면, 이후 모든 단계의 확장이 같은 캔버스 위의 워크플로 추가로 처리되기 때문이다. 확장의 최종 단계로, 센서 기반 예지보전이 필요해지는 시점에는 UMH(United Manufacturing Hub) 같은 산업 IoT 스택을 2단계 확장으로 더한다(이형근, 2026). 처음부터 모든 것을 세우지 않고 경영의 질문이 자라는 속도에 맞춰 부스터를 더하는 것 — 이것이 목표지향 설계의 아키텍처적 표현이다.</w:t>
      </w:r>
    </w:p>
    <w:bookmarkEnd w:id="200"/>
    <w:bookmarkStart w:id="204" w:name="하이브리드-보안과-비용-구조-데이터-주권을-구독료로"/>
    <w:p>
      <w:pPr>
        <w:pStyle w:val="Heading2"/>
      </w:pPr>
      <w:r>
        <w:t xml:space="preserve">16.5 하이브리드 보안과 비용 구조: 데이터 주권을 구독료로</w:t>
      </w:r>
    </w:p>
    <w:p>
      <w:pPr>
        <w:pStyle w:val="CaptionedFigure"/>
      </w:pPr>
      <w:r>
        <w:drawing>
          <wp:inline>
            <wp:extent cx="4206240" cy="2423160"/>
            <wp:effectExtent b="0" l="0" r="0" t="0"/>
            <wp:docPr descr="그림 16-3. 하이브리드 보안 2층 구조" title="" id="202" name="Picture"/>
            <a:graphic>
              <a:graphicData uri="http://schemas.openxmlformats.org/drawingml/2006/picture">
                <pic:pic>
                  <pic:nvPicPr>
                    <pic:cNvPr descr="figures/fig_163_hybrid_security.png" id="203" name="Picture"/>
                    <pic:cNvPicPr>
                      <a:picLocks noChangeArrowheads="1" noChangeAspect="1"/>
                    </pic:cNvPicPr>
                  </pic:nvPicPr>
                  <pic:blipFill>
                    <a:blip r:embed="rId201"/>
                    <a:stretch>
                      <a:fillRect/>
                    </a:stretch>
                  </pic:blipFill>
                  <pic:spPr bwMode="auto">
                    <a:xfrm>
                      <a:off x="0" y="0"/>
                      <a:ext cx="4206240" cy="2423160"/>
                    </a:xfrm>
                    <a:prstGeom prst="rect">
                      <a:avLst/>
                    </a:prstGeom>
                    <a:noFill/>
                    <a:ln w="9525">
                      <a:noFill/>
                      <a:headEnd/>
                      <a:tailEnd/>
                    </a:ln>
                  </pic:spPr>
                </pic:pic>
              </a:graphicData>
            </a:graphic>
          </wp:inline>
        </w:drawing>
      </w:r>
    </w:p>
    <w:p>
      <w:pPr>
        <w:pStyle w:val="ImageCaption"/>
      </w:pPr>
      <w:r>
        <w:t xml:space="preserve">그림 16-3. 하이브리드 보안 2층 구조</w:t>
      </w:r>
    </w:p>
    <w:p>
      <w:pPr>
        <w:pStyle w:val="BodyText"/>
      </w:pPr>
      <w:r>
        <w:t xml:space="preserve">이 스택을 초소형 기업까지 확장한 관리형 클라우드 모델의 설계 철학은</w:t>
      </w:r>
      <w:r>
        <w:t xml:space="preserve"> </w:t>
      </w:r>
      <w:r>
        <w:t xml:space="preserve">“</w:t>
      </w:r>
      <w:r>
        <w:t xml:space="preserve">1인이 운영하는 시스템이 아니라, 1인을 운영해 주는 시스템</w:t>
      </w:r>
      <w:r>
        <w:t xml:space="preserve">”</w:t>
      </w:r>
      <w:r>
        <w:t xml:space="preserve">으로 요약된다(이형근, 2026). 서버를 모르는 사장에게 운영·보안·백업·업데이트를 관리형 클라우드가 통째로 떠안되, 데이터 민감도로 경계를 긋는 하이브리드 보안 모델을 취한다.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지식(상품분류·택배·세무 상식), 자동화 엔진(n8n), 보안·백업·업데이트</w:t>
            </w:r>
          </w:p>
        </w:tc>
        <w:tc>
          <w:tcPr/>
          <w:p>
            <w:pPr>
              <w:pStyle w:val="Compact"/>
              <w:jc w:val="left"/>
            </w:pPr>
            <w:r>
              <w:t xml:space="preserve">매출·정산 데이터, 고객 개인정보, 거래처·원가, 사업자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쓸 수 있고, 자체 LLM이므로 민감 데이터가 외부 API로 나가지 않는다. 여기에 Passkey(생체 인증) 로그인, 종단간 암호화, 자동 스냅샷 백업과 랜섬웨어 격리 보관, 무중단 자동 패치가 결합되어</w:t>
      </w:r>
      <w:r>
        <w:t xml:space="preserve"> </w:t>
      </w:r>
      <w:r>
        <w:t xml:space="preserve">“</w:t>
      </w:r>
      <w:r>
        <w:t xml:space="preserve">보안을 잘하라</w:t>
      </w:r>
      <w:r>
        <w:t xml:space="preserve">”</w:t>
      </w:r>
      <w:r>
        <w:t xml:space="preserve">가 아니라</w:t>
      </w:r>
      <w:r>
        <w:t xml:space="preserve"> </w:t>
      </w:r>
      <w:r>
        <w:t xml:space="preserve">“</w:t>
      </w:r>
      <w:r>
        <w:t xml:space="preserve">신경 쓸 일이 없게</w:t>
      </w:r>
      <w:r>
        <w:t xml:space="preserve">”</w:t>
      </w:r>
      <w:r>
        <w:t xml:space="preserve"> </w:t>
      </w:r>
      <w:r>
        <w:t xml:space="preserve">만드는 것을 지향한다. 제안서는 보안 사고의 다수가 패치·설정·백업의 문제에서 비롯되는 만큼 이 구조가 사고 원인을 구조적으로 제거한다고 주장한다(이형근, 2026). 데이터 주권의 관점에서 이 모델은 클라우드의 편의와 온프레미스의 통제 사이의 실용적 절충이다. 개인정보 보호와 AI 관련 법제가 강화되는 흐름 속에서,</w:t>
      </w:r>
      <w:r>
        <w:t xml:space="preserve"> </w:t>
      </w:r>
      <w:r>
        <w:t xml:space="preserve">“</w:t>
      </w:r>
      <w:r>
        <w:t xml:space="preserve">우리 회사의 민감 데이터가 어느 국경과 어느 사업자의 서버를 거치는가</w:t>
      </w:r>
      <w:r>
        <w:t xml:space="preserve">”</w:t>
      </w:r>
      <w:r>
        <w:t xml:space="preserve">에 답할 수 있는 구조 자체가 기업의 신뢰 자산이 된다.</w:t>
      </w:r>
    </w:p>
    <w:p>
      <w:pPr>
        <w:pStyle w:val="BodyText"/>
      </w:pPr>
      <w:r>
        <w:t xml:space="preserve">비용 구조도 같은 철학 위에 선다. 전 구성 요소가 오픈소스·소스 공개형이므로 소프트웨어 라이선스는 0원이고, 자체 LLM·자동화·보안·백업을 포함한 규모별 월 구독제로 초기 투자가 제거된다. 초소형 사업자의 AI 도입을 막는 최대 장벽이 초기 비용이라는 조사(중소기업중앙회, 2024)를 정면으로 겨냥한 구조이며, 6장 6.11절의 3주 경량 모델 — 온보딩·지식적재·현장적용 — 이 이 비용 구조 위에서 성립한다. 다만 컨설턴트는 고객에게 정직해야 한다. 라이선스 0원은 총비용 0원이 아니다. 뒤의 16.8절에서 보듯 이 스택의 진짜 비용은 라이선스가 아니라 통합과 운영에 있으며, 구독료는 그 운영을 누군가 대신 감당하는 값이다.</w:t>
      </w:r>
    </w:p>
    <w:bookmarkEnd w:id="204"/>
    <w:bookmarkStart w:id="205"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 화면이 아니라 폰과 스마트글라스다. 음성·사진·터치로 들어가 답으로 돌아오는 한 루프 — 제안서의 세 시나리오는 이 아키텍처가 현장에서 어떻게 체감되는지를 보여준다(이형근, 2026).</w:t>
      </w:r>
    </w:p>
    <w:p>
      <w:pPr>
        <w:pStyle w:val="BlockText"/>
      </w:pPr>
      <w:r>
        <w:rPr>
          <w:bCs/>
          <w:b/>
        </w:rPr>
        <w:t xml:space="preserve">사례 — 1인 온라인 셀러의 하루.</w:t>
      </w:r>
      <w:r>
        <w:t xml:space="preserve"> </w:t>
      </w:r>
      <w:r>
        <w:t xml:space="preserve">07:30, 침대에서 모바일로 밤사이 주문 14건의 자동 수집 브리핑을 받는다.</w:t>
      </w:r>
      <w:r>
        <w:t xml:space="preserve"> </w:t>
      </w:r>
      <w:r>
        <w:t xml:space="preserve">‘</w:t>
      </w:r>
      <w:r>
        <w:t xml:space="preserve">이어폰 품절 임박, 발주 권장</w:t>
      </w:r>
      <w:r>
        <w:t xml:space="preserve">’</w:t>
      </w:r>
      <w:r>
        <w:t xml:space="preserve"> </w:t>
      </w:r>
      <w:r>
        <w:t xml:space="preserve">알림에</w:t>
      </w:r>
      <w:r>
        <w:t xml:space="preserve"> </w:t>
      </w:r>
      <w:r>
        <w:t xml:space="preserve">“</w:t>
      </w:r>
      <w:r>
        <w:t xml:space="preserve">50개 발주서</w:t>
      </w:r>
      <w:r>
        <w:t xml:space="preserve">”</w:t>
      </w:r>
      <w:r>
        <w:t xml:space="preserve">라고 한마디 하면 발주 초안이 생성된다. 10:00, 작업대에서는 글라스 시야에 주문 송장과 품목이 표시되어 양손은 포장에 집중한다. 바코드 불일치는 즉시 경고되어 오출고가 사라지고,</w:t>
      </w:r>
      <w:r>
        <w:t xml:space="preserve"> </w:t>
      </w:r>
      <w:r>
        <w:t xml:space="preserve">“</w:t>
      </w:r>
      <w:r>
        <w:t xml:space="preserve">완료</w:t>
      </w:r>
      <w:r>
        <w:t xml:space="preserve">”</w:t>
      </w:r>
      <w:r>
        <w:t xml:space="preserve"> </w:t>
      </w:r>
      <w:r>
        <w:t xml:space="preserve">음성에 송장이 자동 발급된다. 15:00, 카페에서 CS 12건의 자동 분류·답변 초안을 검토한다. 배송 문의 7건은 송장이 자동 첨부되었고, 까다로운 2건만 직접 확인해 일괄 발송한다.</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표시된다. 불량이 나면 사진 한 장 — LLM이 부위를 판독해 이력을 기록한다. 17:00,</w:t>
      </w:r>
      <w:r>
        <w:t xml:space="preserve"> </w:t>
      </w:r>
      <w:r>
        <w:t xml:space="preserve">“</w:t>
      </w:r>
      <w:r>
        <w:t xml:space="preserve">정리해줘</w:t>
      </w:r>
      <w:r>
        <w:t xml:space="preserve">”</w:t>
      </w:r>
      <w:r>
        <w:t xml:space="preserve"> </w:t>
      </w:r>
      <w:r>
        <w:t xml:space="preserve">한마디에 완성 120개, 불량률 1.6%, 자재 입고, 내일 1순위까지 장부·재고·일정이 자동 정리된다.</w:t>
      </w:r>
    </w:p>
    <w:p>
      <w:pPr>
        <w:pStyle w:val="BlockText"/>
      </w:pPr>
      <w:r>
        <w:rPr>
          <w:bCs/>
          <w:b/>
        </w:rPr>
        <w:t xml:space="preserve">사례 — 1~2인 물류의 하루.</w:t>
      </w:r>
      <w:r>
        <w:t xml:space="preserve"> </w:t>
      </w:r>
      <w:r>
        <w:t xml:space="preserve">09:00 입고장, 글라스가 박스를 보면 품목·수량·보관 위치를 자동 인식하고</w:t>
      </w:r>
      <w:r>
        <w:t xml:space="preserve"> </w:t>
      </w:r>
      <w:r>
        <w:t xml:space="preserve">“</w:t>
      </w:r>
      <w:r>
        <w:t xml:space="preserve">A-03로</w:t>
      </w:r>
      <w:r>
        <w:t xml:space="preserve">”</w:t>
      </w:r>
      <w:r>
        <w:t xml:space="preserve"> </w:t>
      </w:r>
      <w:r>
        <w:t xml:space="preserve">음성 한마디로 입고가 끝난다. 11:00 피킹, 출고 80건의 최단 동선이 안내되고 선반 앞에 ’이 칸 3개’가 표시되며 오피킹은 즉시 경고된다 — 초보도 첫날부터 베테랑처럼 움직인다. 16:00 이동 중,</w:t>
      </w:r>
      <w:r>
        <w:t xml:space="preserve"> </w:t>
      </w:r>
      <w:r>
        <w:t xml:space="preserve">“</w:t>
      </w:r>
      <w:r>
        <w:t xml:space="preserve">출고 현황?</w:t>
      </w:r>
      <w:r>
        <w:t xml:space="preserve">”</w:t>
      </w:r>
      <w:r>
        <w:t xml:space="preserve"> </w:t>
      </w:r>
      <w:r>
        <w:t xml:space="preserve">질문에 76건 완료, 미출고 4건(2건 재고 부족), 지연 1건의 사유가 답으로 오고 셀러용 리포트가 자동 생성된다.</w:t>
      </w:r>
    </w:p>
    <w:p>
      <w:pPr>
        <w:pStyle w:val="FirstParagraph"/>
      </w:pPr>
      <w:r>
        <w:t xml:space="preserve">세 시나리오의 공통 구조에 주목할 필요가 있다. 인터페이스는 다르지만 — 모바일 브리핑, 글라스 증강, 음성 질의 — 그 아래에서 작동하는 것은 동일한 스택, 즉 Odoo의 기록, n8n의 자동화, Dify와 자체 LLM의 지능, 그래프의 문맥이다. 세그먼트별로 격리 계층의 운영 앱만 갈아 끼우고(온라인 판매는 주문통합·정산, 제조 소공인은 자재·BOM·작업지시, 물류는 WMS) 공동 계층의 AI·자동화·보안은 재사용하므로, 한 시스템이 세 업종을 커버하고 1인에서 5인, 50인으로 무중단 확장된다(이형근, 2026). 3장에서 논한</w:t>
      </w:r>
      <w:r>
        <w:t xml:space="preserve"> </w:t>
      </w:r>
      <w:r>
        <w:t xml:space="preserve">“</w:t>
      </w:r>
      <w:r>
        <w:t xml:space="preserve">기록이 작업의 일부가 되게 하라</w:t>
      </w:r>
      <w:r>
        <w:t xml:space="preserve">”</w:t>
      </w:r>
      <w:r>
        <w:t xml:space="preserve">는 수집 설계 원칙의 극한 형태가 여기 있다. 음성과 시선이 입력 장치가 되는 순간, 기록 행위는 사실상 소멸하고 데이터의 정량 — 실시간 전수 수집 — 이 부산물로 달성된다.</w:t>
      </w:r>
    </w:p>
    <w:bookmarkEnd w:id="205"/>
    <w:bookmarkStart w:id="209" w:name="컨설팅-가이드-진단-질문-구축-순서-성공-판정"/>
    <w:p>
      <w:pPr>
        <w:pStyle w:val="Heading2"/>
      </w:pPr>
      <w:r>
        <w:t xml:space="preserve">16.7 컨설팅 가이드: 진단 질문, 구축 순서, 성공 판정</w:t>
      </w:r>
    </w:p>
    <w:bookmarkStart w:id="206" w:name="부스터별-진단-질문-체크리스트"/>
    <w:p>
      <w:pPr>
        <w:pStyle w:val="Heading3"/>
      </w:pPr>
      <w:r>
        <w:t xml:space="preserve">부스터별 진단 질문 체크리스트</w:t>
      </w:r>
    </w:p>
    <w:p>
      <w:pPr>
        <w:pStyle w:val="FirstParagraph"/>
      </w:pPr>
      <w:r>
        <w:t xml:space="preserve">부스터 도입 상담에서 컨설턴트가 던져야 할 질문은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다음 열 개의 질문으로 진단한다.</w:t>
      </w:r>
    </w:p>
    <w:p>
      <w:pPr>
        <w:numPr>
          <w:ilvl w:val="0"/>
          <w:numId w:val="1023"/>
        </w:numPr>
        <w:pStyle w:val="Compact"/>
      </w:pPr>
      <w:r>
        <w:t xml:space="preserve">(공통) 현재 Odoo — 또는 동급의 단일 플랫폼 — 의 데이터 품질은 성숙도 1단계를 통과했는가. 재고 정확도 95% 이상, 월 마감의 시스템 완결이 확인되는가.</w:t>
      </w:r>
    </w:p>
    <w:p>
      <w:pPr>
        <w:numPr>
          <w:ilvl w:val="0"/>
          <w:numId w:val="1023"/>
        </w:numPr>
        <w:pStyle w:val="Compact"/>
      </w:pPr>
      <w:r>
        <w:t xml:space="preserve">(공통) 이 부스터가 답할 경영 질문이 KGI-질문-KPI 트리(6장) 위에 문장으로 존재하는가.</w:t>
      </w:r>
    </w:p>
    <w:p>
      <w:pPr>
        <w:numPr>
          <w:ilvl w:val="0"/>
          <w:numId w:val="1023"/>
        </w:numPr>
        <w:pStyle w:val="Compact"/>
      </w:pPr>
      <w:r>
        <w:t xml:space="preserve">(frePPLe) 계획 담당자가 엑셀로 일정을 짜는 데 주당 몇 시간을 쓰며, 납기 회답에 몇 시간이 걸리는가. 병목 자원이 어디인지 데이터로 답할 수 있는가.</w:t>
      </w:r>
    </w:p>
    <w:p>
      <w:pPr>
        <w:numPr>
          <w:ilvl w:val="0"/>
          <w:numId w:val="1023"/>
        </w:numPr>
        <w:pStyle w:val="Compact"/>
      </w:pPr>
      <w:r>
        <w:t xml:space="preserve">(frePPLe) BOM 정확도와 공정 라우팅·표준시간 데이터는 유한능력 계산을 견딜 수준인가(13장의 판정 기준).</w:t>
      </w:r>
    </w:p>
    <w:p>
      <w:pPr>
        <w:numPr>
          <w:ilvl w:val="0"/>
          <w:numId w:val="1023"/>
        </w:numPr>
        <w:pStyle w:val="Compact"/>
      </w:pPr>
      <w:r>
        <w:t xml:space="preserve">(n8n) 시스템 경계를 사람이 잇고 있는 지점 — 재입력, 복사·붙여넣기, 주기적 엑셀 취합 — 이 어디이며 월 몇 시간인가.</w:t>
      </w:r>
    </w:p>
    <w:p>
      <w:pPr>
        <w:numPr>
          <w:ilvl w:val="0"/>
          <w:numId w:val="1023"/>
        </w:numPr>
        <w:pStyle w:val="Compact"/>
      </w:pPr>
      <w:r>
        <w:t xml:space="preserve">(Dify) 반복적으로 발생하는 질의·초안 업무(CS 답변, 견적 설명, 작업표준 문의)의 건수와 처리 시간은 얼마인가.</w:t>
      </w:r>
    </w:p>
    <w:p>
      <w:pPr>
        <w:numPr>
          <w:ilvl w:val="0"/>
          <w:numId w:val="1023"/>
        </w:numPr>
        <w:pStyle w:val="Compact"/>
      </w:pPr>
      <w:r>
        <w:t xml:space="preserve">(Neo4j)</w:t>
      </w:r>
      <w:r>
        <w:t xml:space="preserve"> </w:t>
      </w:r>
      <w:r>
        <w:t xml:space="preserve">“</w:t>
      </w:r>
      <w:r>
        <w:t xml:space="preserve">왜</w:t>
      </w:r>
      <w:r>
        <w:t xml:space="preserve">”</w:t>
      </w:r>
      <w:r>
        <w:t xml:space="preserve">를 묻는 질문 — 원인 역추적, 파급 분석 — 이 경영 질문 목록에 몇 개 있으며, 지금은 누가 어떻게 답하는가.</w:t>
      </w:r>
    </w:p>
    <w:p>
      <w:pPr>
        <w:numPr>
          <w:ilvl w:val="0"/>
          <w:numId w:val="1023"/>
        </w:numPr>
        <w:pStyle w:val="Compact"/>
      </w:pPr>
      <w:r>
        <w:t xml:space="preserve">(LLM 이중화) 외부 API로 나가면 안 되는 데이터의 범위를 회사가 정의하고 있는가. 정의가 없다면 그것부터가 컨설팅 과제다.</w:t>
      </w:r>
    </w:p>
    <w:p>
      <w:pPr>
        <w:numPr>
          <w:ilvl w:val="0"/>
          <w:numId w:val="1023"/>
        </w:numPr>
        <w:pStyle w:val="Compact"/>
      </w:pPr>
      <w:r>
        <w:t xml:space="preserve">(공통) 이 스택의 운영을 감당할 주체 — 내부 겸직자, 외부 파트너, 관리형 서비스 — 가 지정되어 있는가.</w:t>
      </w:r>
    </w:p>
    <w:p>
      <w:pPr>
        <w:numPr>
          <w:ilvl w:val="0"/>
          <w:numId w:val="1023"/>
        </w:numPr>
        <w:pStyle w:val="Compact"/>
      </w:pPr>
      <w:r>
        <w:t xml:space="preserve">(공통) 부스터 도입의 성공을 판정할 KPI 기준선이 측정되어 있는가.</w:t>
      </w:r>
    </w:p>
    <w:bookmarkEnd w:id="206"/>
    <w:bookmarkStart w:id="207" w:name="구축-순서와-기간"/>
    <w:p>
      <w:pPr>
        <w:pStyle w:val="Heading3"/>
      </w:pPr>
      <w:r>
        <w:t xml:space="preserve">구축 순서와 기간</w:t>
      </w:r>
    </w:p>
    <w:p>
      <w:pPr>
        <w:pStyle w:val="FirstParagraph"/>
      </w:pPr>
      <w:r>
        <w:t xml:space="preserve">50인 이하 제조기업이 성숙도 2~4단계를 목표로 부스터를 얹는 표준 일정은 다음과 같다. 6장 5단계 로드맵의 4단계(지능화)를 부스터 관점에서 상세화한 것이다.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ETL(마스터→그래프)</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적재·동기화</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 설정</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계획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가동(첫 경영 질문 1개), 승인 게이트 구성</w:t>
            </w:r>
          </w:p>
        </w:tc>
        <w:tc>
          <w:tcPr/>
          <w:p>
            <w:pPr>
              <w:pStyle w:val="Compact"/>
              <w:jc w:val="left"/>
            </w:pPr>
            <w:r>
              <w:t xml:space="preserve">루프 1회전 기록 보고서</w:t>
            </w:r>
          </w:p>
        </w:tc>
      </w:tr>
    </w:tbl>
    <w:p>
      <w:pPr>
        <w:pStyle w:val="BodyText"/>
      </w:pPr>
      <w:r>
        <w:t xml:space="preserve">기간은 데이터 성숙도에 따라 절반이 되거나 두 배가 된다. 특히 3~6주 차의 온톨로지 설계가 전체의 관문이다 — 여기서 부실하면 이후 모든 층이 부실해진다.</w:t>
      </w:r>
    </w:p>
    <w:bookmarkEnd w:id="207"/>
    <w:bookmarkStart w:id="208" w:name="성공-판정과-흔한-실패-2"/>
    <w:p>
      <w:pPr>
        <w:pStyle w:val="Heading3"/>
      </w:pPr>
      <w:r>
        <w:t xml:space="preserve">성공 판정과 흔한 실패</w:t>
      </w:r>
    </w:p>
    <w:p>
      <w:pPr>
        <w:pStyle w:val="FirstParagraph"/>
      </w:pPr>
      <w:r>
        <w:t xml:space="preserve">성공 판정은 부스터별로 하나씩이다. frePPLe는 계획 수립 시간과 납기 회답 시간의 단축(예: 주 8시간→1시간, 회답 반나절→10분), n8n은 수작업 연계 시간의 소멸, Dify·Neo4j는 경영 질문 응답 커버리지와 근거 추적 가능성(6장 4단계 판정 기준의 계승), 루프 전체로는 첫 회전의 완주 — Define부터 Control까지 사람의 승인 게이트를 거쳐 Odoo 환류가 실제로 일어났는가 — 다. 흔한 실패는 세 가지다. 첫째, 기술 선행 — 질문 없이 그래프부터 세우고 적재할 의미를 찾아 헤매는 경우로, 대응은 6장 1단계로의 회귀뿐이다. 둘째, 파이프라인 방치 — ETL이 조용히 실패하는데 아무도 모르는 상태로, 파이프라인 자체를 감시 대상 KPI로 등록하는 것이 회피법이다. 셋째, 시범 루프의 과욕 — 첫 DMAIC 루프에 가장 어려운 문제를 태우는 경우로, 첫 회전은 데이터가 두텁고 이해관계가 단순한 KPI(예: 특정 품목군의 재고회전)로 시작해 성공 체험을 만드는 것이 옳다.</w:t>
      </w:r>
    </w:p>
    <w:bookmarkEnd w:id="208"/>
    <w:bookmarkEnd w:id="209"/>
    <w:bookmarkStart w:id="210" w:name="정직한-평가-복잡성의-값"/>
    <w:p>
      <w:pPr>
        <w:pStyle w:val="Heading2"/>
      </w:pPr>
      <w:r>
        <w:t xml:space="preserve">16.8 정직한 평가: 복잡성의 값</w:t>
      </w:r>
    </w:p>
    <w:p>
      <w:pPr>
        <w:pStyle w:val="FirstParagraph"/>
      </w:pPr>
      <w:r>
        <w:t xml:space="preserve">이 아키텍처의 강점은 지금까지 충분히 논했으므로, 이 절은 약점에 집중한다. 첫째, 운영 복잡도다. Odoo, frePPLe, n8n, Dify, Neo4j, Ollama — 최소 여섯 개의 구성 요소는 각자의 버전 주기, 각자의 업그레이드 리스크, 각자의 장애 모드를 갖는다. 단일 상용 스위트라면 벤더가 감당할 통합 시험을 이 스택에서는 도입자가 감당한다. Odoo의 메이저 업그레이드가 frePPLe 커넥터의 호환성 검증을 요구하고, n8n 워크플로가 참조하는 API 스키마가 바뀌면 배관이 조용히 새기 시작한다. 관리형 서비스나 파트너 계약 없이 자체 구축한다면, 이 통합 유지보수를 감당할 최소한의 기술 역량 — 현실적으로 겸직 1인 이상과 외부 파트너의 조합 — 이 도입의 전제 조건이다.</w:t>
      </w:r>
    </w:p>
    <w:p>
      <w:pPr>
        <w:pStyle w:val="BodyText"/>
      </w:pPr>
      <w:r>
        <w:t xml:space="preserve">둘째, 숨은 비용이다. 라이선스 0원의 이면에는 구축 인건비, 파트너 비용, GPU 비용(자체 LLM), 그리고 가장 큰 항목인 학습 곡선이 있다. 셋째, 책임 소재의 분산이다. 상용 스위트는 장애 시 전화할 곳이 하나지만, 이 스택은 문제가 경계에서 발생할 때 — 데이터가 그래프에 늦게 도착한 것이 n8n 탓인가 Neo4j 탓인가 — 원인 규명 자체가 일이 된다. 관측 가능성(로그·모니터링)의 설계를 구축 첫날부터 포함해야 하는 이유다. 넷째, 성숙도의 전제다. 이 장의 모든 약속은 1~3단계의 기반 위에서만 성립한다. 데이터 품질이 무너진 회사에 부스터를 얹는 것은 혼돈에 확성기를 다는 일이다.</w:t>
      </w:r>
    </w:p>
    <w:p>
      <w:pPr>
        <w:pStyle w:val="BodyText"/>
      </w:pPr>
      <w:r>
        <w:t xml:space="preserve">그렇다면 누구에게 권하는가. 판단 기준은 세 가지다. ①단일 상용 스위트의 라이선스를 감당할 수 없거나 감당할 의사가 없는 규모(대체로 50인 이하)이면서, ②데이터 주권 — 민감 데이터의 외부 반출 통제 — 을 구조적으로 요구하며, ③운영을 감당할 파트너 또는 관리형 서비스를 확보할 수 있는 기업. 셋 중 하나라도 결여되면 대안을 보라. ①이 결여된 중견 이상이라면 상용 APS·BI의 병립도 관리 역량에 따라 유효하고, ③이 결여된 초소형이라면 자체 구축이 아니라 관리형 클라우드 구독(6장의 3주 경량 모델)이 답이다. 아키텍처는 이념이 아니라 적합성의 문제다 — 이 문장으로 부스터 논의를 닫고, 다음 장에서 2부 전체를 하나의 컨설팅 로드맵으로 결산한다.</w:t>
      </w:r>
    </w:p>
    <w:bookmarkEnd w:id="210"/>
    <w:bookmarkStart w:id="211" w:name="핵심-요약-8"/>
    <w:p>
      <w:pPr>
        <w:pStyle w:val="Heading2"/>
      </w:pPr>
      <w:r>
        <w:t xml:space="preserve">핵심 요약</w:t>
      </w:r>
    </w:p>
    <w:p>
      <w:pPr>
        <w:numPr>
          <w:ilvl w:val="0"/>
          <w:numId w:val="1024"/>
        </w:numPr>
        <w:pStyle w:val="Compact"/>
      </w:pPr>
      <w:r>
        <w:t xml:space="preserve">도메인별 전문 시스템의 병립은 데이터 3정5S를 시스템 경계에서 무너뜨리는 ’시스템의 군도’를 낳는다. 원플랫폼+쓰리부스터는 단일 Odoo 원천 위에 계획(frePPLe)·AX(n8n+Dify)·지식(Neo4j GraphRAG) 부스터를 얹고, 오픈소스 구성으로 라이선스 0원과 IT 전담 0~1명 운영을 지향한다.</w:t>
      </w:r>
    </w:p>
    <w:p>
      <w:pPr>
        <w:numPr>
          <w:ilvl w:val="0"/>
          <w:numId w:val="1024"/>
        </w:numPr>
        <w:pStyle w:val="Compact"/>
      </w:pPr>
      <w:r>
        <w:t xml:space="preserve">LLM은 이중화한다. 민감·일상 과업은 Ollama 기반 자체 모델이, 익명화된 고난도 과업은 Claude 등 프론티어 모델이 맡으며, Dify·n8n의 모델 추상화가 종속을 구조적으로 회피한다.</w:t>
      </w:r>
    </w:p>
    <w:p>
      <w:pPr>
        <w:numPr>
          <w:ilvl w:val="0"/>
          <w:numId w:val="1024"/>
        </w:numPr>
        <w:pStyle w:val="Compact"/>
      </w:pPr>
      <w:r>
        <w:t xml:space="preserve">1부 5장의 LLM 무한 루프는 이 스택 위에서 실장된다. n8n이 배관(트리거·ETL·환류 실행), Dify가 작업대(에이전트 앱), Neo4j가 기억(온톨로지·이력), LLM이 두뇌(가설·서사), Odoo가 손발(마스터·규칙의 상태 변경)이다. 지능은 교체 가능하게, 기억과 배관은 안정되게 설계한다.</w:t>
      </w:r>
    </w:p>
    <w:p>
      <w:pPr>
        <w:numPr>
          <w:ilvl w:val="0"/>
          <w:numId w:val="1024"/>
        </w:numPr>
        <w:pStyle w:val="Compact"/>
      </w:pPr>
      <w:r>
        <w:t xml:space="preserve">부스터는 성숙도 사다리에 맞춰 도입한다. 1단계 기술은 Odoo 단독(+n8n 최소), 2단계 진단에서 Neo4j, 3단계 예측에서 frePPLe 예측·ML, 4단계 처방에서 What-if와 DMAIC 루프, 5단계 자율은 신규 도입이 아니라 성적표 기반 위임 확대다. 부스터는 질문이 요구할 때만 세운다.</w:t>
      </w:r>
    </w:p>
    <w:p>
      <w:pPr>
        <w:numPr>
          <w:ilvl w:val="0"/>
          <w:numId w:val="1024"/>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로 요약된다. 공동 계층이 비용을, 격리 계층이 보안을 해결하며, 월 구독제가 초기 비용 장벽을 제거한다. 모바일·스마트글라스 시나리오(1인 셀러·5인 제조·1~2인 물류)는 같은 스택 위에서 운영 앱만 바꿔 작동한다.</w:t>
      </w:r>
    </w:p>
    <w:p>
      <w:pPr>
        <w:numPr>
          <w:ilvl w:val="0"/>
          <w:numId w:val="1024"/>
        </w:numPr>
        <w:pStyle w:val="Compact"/>
      </w:pPr>
      <w:r>
        <w:t xml:space="preserve">컨설팅은 부스터별 진단 질문 10항으로 기반과 질문의 존재를 확인한 뒤, 약 12주의 표준 순서(n8n→온톨로지→Dify·GraphRAG→frePPLe→루프 시범 가동)로 구축하고, 부스터별 단일 KPI와 루프 첫 회전의 완주로 판정한다.</w:t>
      </w:r>
    </w:p>
    <w:p>
      <w:pPr>
        <w:numPr>
          <w:ilvl w:val="0"/>
          <w:numId w:val="1024"/>
        </w:numPr>
        <w:pStyle w:val="Compact"/>
      </w:pPr>
      <w:r>
        <w:t xml:space="preserve">정직한 평가: 여섯 개 구성 요소의 통합·운영 복잡도, 숨은 비용, 책임 소재의 분산이 이 아키텍처의 값이다. 규모·데이터 주권 요구·운영 파트너의 세 조건을 충족하는 기업에게만 권하며, 조건이 결여되면 상용 병립 또는 관리형 구독이 대안이다.</w:t>
      </w:r>
    </w:p>
    <w:bookmarkEnd w:id="211"/>
    <w:bookmarkStart w:id="212" w:name="이-장의-참고문헌-8"/>
    <w:p>
      <w:pPr>
        <w:pStyle w:val="Heading2"/>
      </w:pPr>
      <w:r>
        <w:t xml:space="preserve">이 장의 참고문헌</w:t>
      </w:r>
    </w:p>
    <w:p>
      <w:pPr>
        <w:numPr>
          <w:ilvl w:val="0"/>
          <w:numId w:val="1025"/>
        </w:numPr>
        <w:pStyle w:val="Compact"/>
      </w:pPr>
      <w:r>
        <w:t xml:space="preserve">이형근 (2026). 『오픈브레인 시스템 제안: 중소기업 지식경영 프로젝트』 및 『OpenBrain Cloud: 초소형기업 AI 운영체제 v2.0』. OpenBrain OS 제안서.</w:t>
      </w:r>
    </w:p>
    <w:p>
      <w:pPr>
        <w:numPr>
          <w:ilvl w:val="0"/>
          <w:numId w:val="1025"/>
        </w:numPr>
        <w:pStyle w:val="Compact"/>
      </w:pPr>
      <w:r>
        <w:t xml:space="preserve">중소기업중앙회 (2024). 『중소기업 AI 활용의향 실태조사』.</w:t>
      </w:r>
    </w:p>
    <w:p>
      <w:pPr>
        <w:numPr>
          <w:ilvl w:val="0"/>
          <w:numId w:val="1025"/>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25"/>
        </w:numPr>
        <w:pStyle w:val="Compact"/>
      </w:pPr>
      <w:r>
        <w:t xml:space="preserve">frePPLe. Odoo Integration 공식 문서. https://frepple.com/docs/current/erp-integration/odoo-connector/</w:t>
      </w:r>
    </w:p>
    <w:p>
      <w:pPr>
        <w:numPr>
          <w:ilvl w:val="0"/>
          <w:numId w:val="1025"/>
        </w:numPr>
        <w:pStyle w:val="Compact"/>
      </w:pPr>
      <w:r>
        <w:t xml:space="preserve">n8n. 공식 문서 및 GitHub 저장소(fair-code workflow automation). https://github.com/n8n-io/n8n</w:t>
      </w:r>
    </w:p>
    <w:p>
      <w:pPr>
        <w:numPr>
          <w:ilvl w:val="0"/>
          <w:numId w:val="1025"/>
        </w:numPr>
        <w:pStyle w:val="Compact"/>
      </w:pPr>
      <w:r>
        <w:t xml:space="preserve">Dify (langgenius). 공식 GitHub 저장소(LLM 앱 개발 플랫폼). https://github.com/langgenius/dify</w:t>
      </w:r>
    </w:p>
    <w:p>
      <w:pPr>
        <w:numPr>
          <w:ilvl w:val="0"/>
          <w:numId w:val="1025"/>
        </w:numPr>
        <w:pStyle w:val="Compact"/>
      </w:pPr>
      <w:r>
        <w:t xml:space="preserve">Ollama. 공식 문서(로컬 LLM 실행 환경). https://ollama.com</w:t>
      </w:r>
    </w:p>
    <w:p>
      <w:pPr>
        <w:numPr>
          <w:ilvl w:val="0"/>
          <w:numId w:val="1025"/>
        </w:numPr>
        <w:pStyle w:val="Compact"/>
      </w:pPr>
      <w:r>
        <w:t xml:space="preserve">Neo4j. What is GraphRAG?. https://neo4j.com/blog/genai/what-is-graphrag/</w:t>
      </w:r>
    </w:p>
    <w:p>
      <w:pPr>
        <w:numPr>
          <w:ilvl w:val="0"/>
          <w:numId w:val="1025"/>
        </w:numPr>
        <w:pStyle w:val="Compact"/>
      </w:pPr>
      <w:r>
        <w:t xml:space="preserve">United Manufacturing Hub. 공식 문서. https://www.umh.app</w:t>
      </w:r>
    </w:p>
    <w:bookmarkEnd w:id="212"/>
    <w:bookmarkEnd w:id="213"/>
    <w:bookmarkStart w:id="231"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웹사이트와 이커머스(9장), CRM과 판매(10장), 매입(11장), 재고 관리(12장), 제조 관리(13장), 회계(14장), Odoo AI와 지식센터(15장), 그리고 확장 부스터(16장)까지 — 각 장은 그 자체로 완결된 컨설팅 단위였지만, 실제 기업은 모듈을 한꺼번에 도입하지 않으며 도입해서도 안 된다. 이 장은 2부 전체를 하나의 실행 체계로 접는다. 전 모듈을 한 장의 매트릭스로 종합하고, 모듈 사이를 흐르는 단일 원장의 데이터 흐름을 확인하고, 업종·규모별 도입 시나리오 세 가지를 제시한 뒤, 1부 6장의 AX 5단계 로드맵과 결합해 전사 컨설팅 마스터플랜의 템플릿으로 완성한다. 2부를 컨설팅 실행서로 선언했던 8장의 약속을 갚는 장이다.</w:t>
      </w:r>
    </w:p>
    <w:bookmarkStart w:id="214" w:name="부가-걸어온-길-여덟-개의-렌즈-하나의-방법"/>
    <w:p>
      <w:pPr>
        <w:pStyle w:val="Heading2"/>
      </w:pPr>
      <w:r>
        <w:t xml:space="preserve">17.1 2부가 걸어온 길: 여덟 개의 렌즈, 하나의 방법</w:t>
      </w:r>
    </w:p>
    <w:p>
      <w:pPr>
        <w:pStyle w:val="FirstParagraph"/>
      </w:pPr>
      <w:r>
        <w:t xml:space="preserve">돌아보면 2부의 아홉 개 장은 모두 같은 구조 — 8장에서 선언한 컨설팅 8절 형식 — 로 쓰였다. 경영의 질문에서 출발해, 기능을 해부하고, 데이터 지도와 3정5S 체크포인트를 세우고, 보이는→말하는→추론하는 3단계를 모듈 위에 구현하고, 대표 KPI 하나로 DMAIC 루프를 돌리고, AI 적용 포인트를 확인하고, 컨설팅 가이드와 정직한 평가로 닫았다. 이 반복은 단조로움이 아니라 방법의 증명이었다. 1부에서 정립한 방법론 — 데이터의 3정5S(2장), 눈으로 보는 관리의 3단계(3장), DMAIC 데이터 루프(5장), AX 5단계 로드맵(6장), 온톨로지 예측 플랫폼(7장) — 이 어느 모듈에 대해서도 같은 힘으로 작동한다는 것, 즉 모듈은 다양해도 컨설팅의 문법은 하나라는 것이다. 이 문법의 일관성이야말로 단일 플랫폼 위에서 전사를 다루는 컨설턴트의 무기다. 이제 그 아홉 개 장을 한 장의 표로 포갠다.</w:t>
      </w:r>
    </w:p>
    <w:bookmarkEnd w:id="214"/>
    <w:bookmarkStart w:id="215" w:name="모듈데이터ai-적용-매트릭스"/>
    <w:p>
      <w:pPr>
        <w:pStyle w:val="Heading2"/>
      </w:pPr>
      <w:r>
        <w:t xml:space="preserve">17.2 모듈×데이터×AI 적용 매트릭스</w:t>
      </w:r>
    </w:p>
    <w:p>
      <w:pPr>
        <w:pStyle w:val="FirstParagraph"/>
      </w:pPr>
      <w:r>
        <w:t xml:space="preserve">다음 표는 2부 전 모듈의 종합이다. 각 행은 해당 장의 요약이며, 열은 2부의 관통 원리 — 대표 KPI(DMAIC 루프의 회전축), 3정5S의 핵심 포인트(데이터 품질의 급소), 말하는 단계(자동 경보·브리핑), 추론 단계(예측·역추적), 그리고 담당 부스터(16장) — 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이 매트릭스의 실무 용법은 세 가지다. 첫째, 진단의 채점표다. 6장 1단계 진단에서 고객사의 현재 상태를 이 표의 열 순서 — 3정5S가 서 있는가, 말하는 단계가 작동하는가, 추론 단계가 있는가 — 로 모듈마다 채점하면, 회사의 성숙도 지도가 한 장에 그려진다. 둘째, 우선순위의 근거다. 어느 모듈의 어느 KPI에 개선 여지 금액이 가장 큰지를 이 표 위에서 경영자와 함께 표시하면, 6장 목표지향 설계의</w:t>
      </w:r>
      <w:r>
        <w:t xml:space="preserve"> </w:t>
      </w:r>
      <w:r>
        <w:t xml:space="preserve">“</w:t>
      </w:r>
      <w:r>
        <w:t xml:space="preserve">가치가 크고 비용이 작은 질문부터</w:t>
      </w:r>
      <w:r>
        <w:t xml:space="preserve">”</w:t>
      </w:r>
      <w:r>
        <w:t xml:space="preserve">가 모듈 선택의 언어로 번역된다. 셋째, 범위 통제의 방벽이다. 프로젝트 중</w:t>
      </w:r>
      <w:r>
        <w:t xml:space="preserve"> </w:t>
      </w:r>
      <w:r>
        <w:t xml:space="preserve">“</w:t>
      </w:r>
      <w:r>
        <w:t xml:space="preserve">이것도 하자</w:t>
      </w:r>
      <w:r>
        <w:t xml:space="preserve">”</w:t>
      </w:r>
      <w:r>
        <w:t xml:space="preserve">는 요구가 올 때, 그 요구가 매트릭스의 어느 칸에 해당하며 어느 KPI에 복무하는지를 물으면 범위 폭주가 차단된다.</w:t>
      </w:r>
    </w:p>
    <w:p>
      <w:pPr>
        <w:pStyle w:val="BodyText"/>
      </w:pPr>
      <w:r>
        <w:t xml:space="preserve">한 가지 주의를 덧붙인다. 표의</w:t>
      </w:r>
      <w:r>
        <w:t xml:space="preserve"> </w:t>
      </w:r>
      <w:r>
        <w:t xml:space="preserve">‘</w:t>
      </w:r>
      <w:r>
        <w:t xml:space="preserve">추론 단계</w:t>
      </w:r>
      <w:r>
        <w:t xml:space="preserve">’</w:t>
      </w:r>
      <w:r>
        <w:t xml:space="preserve"> </w:t>
      </w:r>
      <w:r>
        <w:t xml:space="preserve">열은 목표 상태이지 출발 상태가 아니다. 1부 7장의 성숙도 사다리가 가르쳤듯, 어느 모듈에서든 말하는 단계를 건너뛴 추론은 신뢰받지 못한다. 매트릭스를 왼쪽 열부터 오른쪽으로 — 데이터 품질에서 경보로, 경보에서 예측으로 — 채워 가는 것이 순서다.</w:t>
      </w:r>
    </w:p>
    <w:p>
      <w:pPr>
        <w:pStyle w:val="BodyText"/>
      </w:pPr>
      <w:r>
        <w:t xml:space="preserve">또 하나 읽어야 할 것은 KPI 열의 세로 방향, 즉 지표들 사이의 사슬이다. 전환율(9장)이 오르면 수주가 늘고, 수주가 늘면 재고와 제조의 부하가 변하며, 납기준수율(11·13장)이 흔들리면 매출의 시점이 밀리고, 그 모든 것이 현금전환주기(14장)라는 재무의 최종 지표로 수렴한다. 모듈별 KPI는 독립 변수가 아니라 하나의 인과 사슬 위의 마디이며, 이 사슬을 명시적으로 그려 두는 것이 6장에서 말한 KGI-질문-KPI 트리의 전사 버전이다. 실무적 함의는 분명하다. 어느 모듈의 DMAIC 루프가 개선을 만들면 그 효과는 사슬을 타고 다른 모듈의 KPI에 나타나므로, 개선의 판정은 모듈 안에서 하되 개선의 보고는 사슬 전체 — 궁극적으로 KGI — 위에서 해야 한다. 부분 최적의 함정(7장)을 지표 체계의 수준에서 막는 장치가 이 사슬이다.</w:t>
      </w:r>
    </w:p>
    <w:bookmarkEnd w:id="215"/>
    <w:bookmarkStart w:id="219" w:name="단일-원장의-데이터-흐름-주문에서-결산까지"/>
    <w:p>
      <w:pPr>
        <w:pStyle w:val="Heading2"/>
      </w:pPr>
      <w:r>
        <w:t xml:space="preserve">17.3 단일 원장의 데이터 흐름: 주문에서 결산까지</w:t>
      </w:r>
    </w:p>
    <w:p>
      <w:pPr>
        <w:pStyle w:val="CaptionedFigure"/>
      </w:pPr>
      <w:r>
        <w:drawing>
          <wp:inline>
            <wp:extent cx="4206240" cy="2944367"/>
            <wp:effectExtent b="0" l="0" r="0" t="0"/>
            <wp:docPr descr="그림 17-1. 단일 원장의 데이터 순환" title="" id="217" name="Picture"/>
            <a:graphic>
              <a:graphicData uri="http://schemas.openxmlformats.org/drawingml/2006/picture">
                <pic:pic>
                  <pic:nvPicPr>
                    <pic:cNvPr descr="figures/fig_171_single_ledger.png" id="218" name="Picture"/>
                    <pic:cNvPicPr>
                      <a:picLocks noChangeArrowheads="1" noChangeAspect="1"/>
                    </pic:cNvPicPr>
                  </pic:nvPicPr>
                  <pic:blipFill>
                    <a:blip r:embed="rId216"/>
                    <a:stretch>
                      <a:fillRect/>
                    </a:stretch>
                  </pic:blipFill>
                  <pic:spPr bwMode="auto">
                    <a:xfrm>
                      <a:off x="0" y="0"/>
                      <a:ext cx="4206240" cy="2944367"/>
                    </a:xfrm>
                    <a:prstGeom prst="rect">
                      <a:avLst/>
                    </a:prstGeom>
                    <a:noFill/>
                    <a:ln w="9525">
                      <a:noFill/>
                      <a:headEnd/>
                      <a:tailEnd/>
                    </a:ln>
                  </pic:spPr>
                </pic:pic>
              </a:graphicData>
            </a:graphic>
          </wp:inline>
        </w:drawing>
      </w:r>
    </w:p>
    <w:p>
      <w:pPr>
        <w:pStyle w:val="ImageCaption"/>
      </w:pPr>
      <w:r>
        <w:t xml:space="preserve">그림 17-1. 단일 원장의 데이터 순환</w:t>
      </w:r>
    </w:p>
    <w:p>
      <w:pPr>
        <w:pStyle w:val="BodyText"/>
      </w:pPr>
      <w:r>
        <w:t xml:space="preserve">모듈을 개별 장으로 해부하는 동안 잠시 흐려졌을 수 있는 사실 하나를 복원한다. 이 모든 모듈은 하나의 데이터베이스 위에서 하나의 이야기를 쓴다. 고객의 주문 한 건이 시스템을 통과하는 경로를 따라가 보자.</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이 흐름도에서 컨설턴트가 읽어야 할 것은 화살표가 아니라 화살표가 건너지 않는 것 — 시스템 경계의 부재다. 웹 주문이 수주가 될 때 재입력이 없고, 수주가 출고 예약이 될 때 재고 수량의 사본이 없으며, 제조 실적이 재고가 될 때 대사 작업이 없고, 출하가 송장이 될 때 청구 누락이 없다. 8장에서 단일 플랫폼의 의미를 ’데이터 정위치의 플랫폼적 보장’이라 불렀던 것의 실체가 이것이다. 하나의 사건이 발생 지점에서 한 번 기록되면, 그 기록이 판매·재고·제조·회계의 관점으로 다르게 조회될 뿐 복제되지 않는다. 그리고 이 단일성이야말로 상위 계층 — 온톨로지 그래프와 DMAIC 루프 — 이 성립하는 전제다.</w:t>
      </w:r>
      <w:r>
        <w:t xml:space="preserve"> </w:t>
      </w:r>
      <w:r>
        <w:t xml:space="preserve">“</w:t>
      </w:r>
      <w:r>
        <w:t xml:space="preserve">이 클레임의 원인을 역추적하라</w:t>
      </w:r>
      <w:r>
        <w:t xml:space="preserve">”</w:t>
      </w:r>
      <w:r>
        <w:t xml:space="preserve">는 질문은 주문→로트→공정→자재→공급업체의 사슬이 같은 코드로 이어져 있을 때만 한 번의 그래프 질의가 된다. 사슬의 어느 고리가 다른 시스템에 있다면 역추적은 그 지점에서 수작업으로 전락한다.</w:t>
      </w:r>
    </w:p>
    <w:p>
      <w:pPr>
        <w:pStyle w:val="BodyText"/>
      </w:pPr>
      <w:r>
        <w:t xml:space="preserve">역방향의 흐름도 함께 읽어야 한다. 회계에서 판매 쪽으로 거슬러 오르는 분석의 흐름 — 이익 변동의 원인을 제품군·거래처·공정으로 분해하는 14장의 추론 — 과, 루프에서 현장으로 내려오는 환류의 흐름 — 재주문점 개정, 라우팅 변경, 가격 규칙 조정 — 이다. 데이터는 위로, 판단은 아래로. 2부의 모든 장에서 반복된 이 문장은, 단일 원장이라는 물리적 기반 위에서만 은유가 아닌 구현이 된다.</w:t>
      </w:r>
    </w:p>
    <w:p>
      <w:pPr>
        <w:pStyle w:val="BlockText"/>
      </w:pPr>
      <w:r>
        <w:rPr>
          <w:bCs/>
          <w:b/>
        </w:rPr>
        <w:t xml:space="preserve">사례</w:t>
      </w:r>
      <w:r>
        <w:t xml:space="preserve"> </w:t>
      </w:r>
      <w:r>
        <w:t xml:space="preserve">단일 원장의 힘이 가장 극적으로 드러나는 것은 사슬 전체를 거슬러 오르는 질문 앞에서다. 어느 고객사에서</w:t>
      </w:r>
      <w:r>
        <w:t xml:space="preserve"> </w:t>
      </w:r>
      <w:r>
        <w:t xml:space="preserve">“</w:t>
      </w:r>
      <w:r>
        <w:t xml:space="preserve">3월 영업이익이 왜 줄었는가</w:t>
      </w:r>
      <w:r>
        <w:t xml:space="preserve">”</w:t>
      </w:r>
      <w:r>
        <w:t xml:space="preserve">라는 경영자의 질문이 들어왔다고 하자. 회계의 이익 분해가 특정 제품군의 원가 상승을 지목하고(14장), 원가의 분해가 해당 제품군의 재작업 증가를 지목하며(13장), 재작업의 로트 역추적이 특정 자재 로트를 지목하고(12장), 자재 로트의 이력이 특정 공급업체의 대체 납품을 지목한다(11장). 네 개 모듈을 관통하는 이 역추적이 병립 아키텍처에서는 부서 네 곳에 걸친 몇 주짜리 조사이지만, 단일 원장과 온톨로지 그래프 위에서는 한 번의 경로 질의와 한 장의 서사 보고서다. 2부에서 모듈마다 데이터의 3정5S를 고집한 이유가 이 장면에 있다 — 사슬은 가장 약한 고리만큼만 강하다.</w:t>
      </w:r>
    </w:p>
    <w:bookmarkEnd w:id="219"/>
    <w:bookmarkStart w:id="223" w:name="업종규모별-도입-시나리오-3종"/>
    <w:p>
      <w:pPr>
        <w:pStyle w:val="Heading2"/>
      </w:pPr>
      <w:r>
        <w:t xml:space="preserve">17.4 업종·규모별 도입 시나리오 3종</w:t>
      </w:r>
    </w:p>
    <w:p>
      <w:pPr>
        <w:pStyle w:val="FirstParagraph"/>
      </w:pPr>
      <w:r>
        <w:t xml:space="preserve">모듈 도입의 순서에 보편 정답은 없지만, 업종과 규모가 정하는 전형은 있다. 순서를 결정하는 원리는 두 가지다. 하나는 가치의 원리 — 그 업종에서 경영 사각지대가 가장 크고 개선 여지 금액이 가장 큰 지점의 모듈부터 — 이고, 다른 하나는 기반의 원리 — 뒤에 올 모듈이 의존하는 데이터를 앞의 모듈이 만들어 놓도록 — 다. 두 원리가 충돌하면 기반이 이긴다. 가치가 큰 모듈이라도 그것이 의존하는 데이터가 없으면 도입은 실패하기 때문이다. 이 원리 위에서, 컨설팅 현장에서 가장 자주 만나는 세 유형의 표준 시나리오를 제시한다. 각 시나리오의 기간은 6장 로드맵과 같은 50인 이하 기준의 경험적 추정이며, 성숙도 목표는 7장의 5단계를 따른다.</w:t>
      </w:r>
    </w:p>
    <w:bookmarkStart w:id="220" w:name="시나리오-a-1인-이커머스-3주-경량-모델로-시작한다"/>
    <w:p>
      <w:pPr>
        <w:pStyle w:val="Heading3"/>
      </w:pPr>
      <w:r>
        <w:t xml:space="preserve">시나리오 A — 1인 이커머스: 3주 경량 모델로 시작한다</w:t>
      </w:r>
    </w:p>
    <w:p>
      <w:pPr>
        <w:pStyle w:val="FirstParagraph"/>
      </w:pPr>
      <w:r>
        <w:t xml:space="preserve">1인 온라인 셀러의 제약은 자본이 아니라 시간이다. 따라서 6장 6.11절의 3주 경량 모델 — 구축은 제공자가 대행하고 사업자는 노하우 제공과 검증만 담당하는 — 이 기본 경로이고, 모듈은 표준 템플릿으로 선구성된다.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주의점은 하나다. 성장이 이 시나리오의 변수다. 월 주문이 수백 건을 넘고 사입·위탁이 섞이기 시작하면 재고 관리의 로케이션 체계(12장)를 정식으로 세워야 하며, 그 시점이 경량 모델에서 정식 방법론으로 이행하는 관문이다. 같은 플랫폼 위에 있으므로 이행에 재구축은 없다.</w:t>
      </w:r>
    </w:p>
    <w:bookmarkEnd w:id="220"/>
    <w:bookmarkStart w:id="221" w:name="시나리오-b-550인-제조-재고에서-시작해-제조로-오른다"/>
    <w:p>
      <w:pPr>
        <w:pStyle w:val="Heading3"/>
      </w:pPr>
      <w:r>
        <w:t xml:space="preserve">시나리오 B — 5~50인 제조: 재고에서 시작해 제조로 오른다</w:t>
      </w:r>
    </w:p>
    <w:p>
      <w:pPr>
        <w:pStyle w:val="FirstParagraph"/>
      </w:pPr>
      <w:r>
        <w:t xml:space="preserve">제조기업의 유혹은 제조 관리부터 도입하는 것이지만, 나는 언제나 재고에서 시작하라고 권한다. 이유는 12장에서 상술했다 — 재고는 실물 5S와 데이터 5S가 만나는 원형의 현장이고, 재고 정확도 없는 MRP는 틀린 소요량을 정밀하게 계산할 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전체 약 9~13개월로, 6장 표준 시나리오의 기간과 포개진다. 성공의 관문은 2순서의 POP 정착이다. 현장 실적이 24시간 이내에 정확히 잡히지 않으면 4·5순서는 연기되어야 한다 — 사다리를 건너뛰지 않는다는 원칙은 모듈 순서에도 그대로 적용된다.</w:t>
      </w:r>
    </w:p>
    <w:bookmarkEnd w:id="221"/>
    <w:bookmarkStart w:id="222" w:name="시나리오-c-유통서비스1050인-고객-접점에서-시작해-회계로-닫는다"/>
    <w:p>
      <w:pPr>
        <w:pStyle w:val="Heading3"/>
      </w:pPr>
      <w:r>
        <w:t xml:space="preserve">시나리오 C — 유통·서비스(10~50인): 고객 접점에서 시작해 회계로 닫는다</w:t>
      </w:r>
    </w:p>
    <w:p>
      <w:pPr>
        <w:pStyle w:val="FirstParagraph"/>
      </w:pPr>
      <w:r>
        <w:t xml:space="preserve">제조 공정이 없는 유통·서비스업의 축은 고객 접점과 물류, 그리고 현금이다. 모듈 수가 적은 만큼 기간이 짧고, 그만큼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재고·매입(또는 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자동화(말하는 단계)</w:t>
            </w:r>
          </w:p>
        </w:tc>
      </w:tr>
      <w:tr>
        <w:tc>
          <w:tcPr/>
          <w:p>
            <w:pPr>
              <w:pStyle w:val="Compact"/>
              <w:jc w:val="left"/>
            </w:pPr>
            <w:r>
              <w:t xml:space="preserve">5</w:t>
            </w:r>
          </w:p>
        </w:tc>
        <w:tc>
          <w:tcPr/>
          <w:p>
            <w:pPr>
              <w:pStyle w:val="Compact"/>
              <w:jc w:val="left"/>
            </w:pPr>
            <w:r>
              <w:t xml:space="preserve">리드 스코어링·수요예측·고객 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유통업의 급소는 3순서의 채널 재고 단일화이고, 서비스업의 급소는 1순서에서 파이프라인 단계 정의 — 10장에서 논한</w:t>
      </w:r>
      <w:r>
        <w:t xml:space="preserve"> </w:t>
      </w:r>
      <w:r>
        <w:t xml:space="preserve">‘</w:t>
      </w:r>
      <w:r>
        <w:t xml:space="preserve">단계=코드체계</w:t>
      </w:r>
      <w:r>
        <w:t xml:space="preserve">’</w:t>
      </w:r>
      <w:r>
        <w:t xml:space="preserve"> </w:t>
      </w:r>
      <w:r>
        <w:t xml:space="preserve">— 를 영업 조직이 실제로 합의하는가이다. 단계 정의가 합의되지 않은 CRM은 입력되지 않고, 입력되지 않는 CRM은 어떤 AI로도 구제되지 않는다.</w:t>
      </w:r>
    </w:p>
    <w:p>
      <w:pPr>
        <w:pStyle w:val="BodyText"/>
      </w:pPr>
      <w:r>
        <w:t xml:space="preserve">세 시나리오를 관통하는 공통 원칙을 확인해 두자. 첫째, 어느 시나리오든 첫 단계는 기록의 단일화(성숙도 1단계)이고, 예측·처방은 언제나 마지막이다. 둘째, 어느 시나리오든</w:t>
      </w:r>
      <w:r>
        <w:t xml:space="preserve"> </w:t>
      </w:r>
      <w:r>
        <w:t xml:space="preserve">‘</w:t>
      </w:r>
      <w:r>
        <w:t xml:space="preserve">첫 환류</w:t>
      </w:r>
      <w:r>
        <w:t xml:space="preserve">’</w:t>
      </w:r>
      <w:r>
        <w:t xml:space="preserve"> </w:t>
      </w:r>
      <w:r>
        <w:t xml:space="preserve">— 경영자와 현장이 시스템의 판단을 처음 체감하는 순간 — 를 6개월 이내로 당긴다. 셋째, 모듈의 수를 늘리는 것이 아니라 도입한 모듈의 성숙도를 올리는 것이 확장의 기본 방향이다. 현장이 소화할 수 있는 변화의 총량은 유한하다(6장).</w:t>
      </w:r>
    </w:p>
    <w:p>
      <w:pPr>
        <w:pStyle w:val="BodyText"/>
      </w:pPr>
      <w:r>
        <w:t xml:space="preserve">반대로, 시나리오와 무관하게 반복되는 실패의 전형도 셋이다. 하나, 전 모듈 동시 개통 —</w:t>
      </w:r>
      <w:r>
        <w:t xml:space="preserve"> </w:t>
      </w:r>
      <w:r>
        <w:t xml:space="preserve">“</w:t>
      </w:r>
      <w:r>
        <w:t xml:space="preserve">이왕 하는 김에</w:t>
      </w:r>
      <w:r>
        <w:t xml:space="preserve">”</w:t>
      </w:r>
      <w:r>
        <w:t xml:space="preserve">라는 말로 시작해 어느 부서의 데이터도 정착하지 못한 채 끝난다. 둘, 업종 전형의 맹신 — 표준 시나리오는 출발점이지 처방전이 아니며, 제조업이라도 수주 확보가 병목인 회사라면 CRM이 먼저일 수 있다. 진단(6장 1단계)이 시나리오를 수정할 권한을 언제나 갖는다. 셋, 성숙도 목표의 누락 — 모듈 개통을 완료로 착각하는 것이다. 표의</w:t>
      </w:r>
      <w:r>
        <w:t xml:space="preserve"> </w:t>
      </w:r>
      <w:r>
        <w:t xml:space="preserve">‘</w:t>
      </w:r>
      <w:r>
        <w:t xml:space="preserve">성숙도 목표</w:t>
      </w:r>
      <w:r>
        <w:t xml:space="preserve">’</w:t>
      </w:r>
      <w:r>
        <w:t xml:space="preserve"> </w:t>
      </w:r>
      <w:r>
        <w:t xml:space="preserve">열이 비어 있는 도입 계획은 계획이 아니라 설치 일정표에 불과하다. 개통은 시작이고, 그 모듈의 KPI가 말하고 추론하기 시작할 때 비로소 도입이 완료된다.</w:t>
      </w:r>
    </w:p>
    <w:bookmarkEnd w:id="222"/>
    <w:bookmarkEnd w:id="223"/>
    <w:bookmarkStart w:id="227" w:name="전사-컨설팅-마스터플랜-5단계-로드맵과-모듈-순서의-결합"/>
    <w:p>
      <w:pPr>
        <w:pStyle w:val="Heading2"/>
      </w:pPr>
      <w:r>
        <w:t xml:space="preserve">17.5 전사 컨설팅 마스터플랜: 5단계 로드맵과 모듈 순서의 결합</w:t>
      </w:r>
    </w:p>
    <w:p>
      <w:pPr>
        <w:pStyle w:val="CaptionedFigure"/>
      </w:pPr>
      <w:r>
        <w:drawing>
          <wp:inline>
            <wp:extent cx="4206240" cy="2565806"/>
            <wp:effectExtent b="0" l="0" r="0" t="0"/>
            <wp:docPr descr="그림 17-2. 전사 컨설팅 마스터플랜 — AX 5단계 로드맵 × 모듈 도입 순서" title="" id="225" name="Picture"/>
            <a:graphic>
              <a:graphicData uri="http://schemas.openxmlformats.org/drawingml/2006/picture">
                <pic:pic>
                  <pic:nvPicPr>
                    <pic:cNvPr descr="figures/fig_172_masterplan.png" id="226" name="Picture"/>
                    <pic:cNvPicPr>
                      <a:picLocks noChangeArrowheads="1" noChangeAspect="1"/>
                    </pic:cNvPicPr>
                  </pic:nvPicPr>
                  <pic:blipFill>
                    <a:blip r:embed="rId224"/>
                    <a:stretch>
                      <a:fillRect/>
                    </a:stretch>
                  </pic:blipFill>
                  <pic:spPr bwMode="auto">
                    <a:xfrm>
                      <a:off x="0" y="0"/>
                      <a:ext cx="4206240" cy="2565806"/>
                    </a:xfrm>
                    <a:prstGeom prst="rect">
                      <a:avLst/>
                    </a:prstGeom>
                    <a:noFill/>
                    <a:ln w="9525">
                      <a:noFill/>
                      <a:headEnd/>
                      <a:tailEnd/>
                    </a:ln>
                  </pic:spPr>
                </pic:pic>
              </a:graphicData>
            </a:graphic>
          </wp:inline>
        </w:drawing>
      </w:r>
    </w:p>
    <w:p>
      <w:pPr>
        <w:pStyle w:val="ImageCaption"/>
      </w:pPr>
      <w:r>
        <w:t xml:space="preserve">그림 17-2. 전사 컨설팅 마스터플랜 — AX 5단계 로드맵 × 모듈 도입 순서</w:t>
      </w:r>
    </w:p>
    <w:p>
      <w:pPr>
        <w:pStyle w:val="BodyText"/>
      </w:pPr>
      <w:r>
        <w:t xml:space="preserve">이제 마지막 조립이다. 1부 6장의 AX 5단계 로드맵 — 진단·기반·적재·지능화·환류 — 은 시간 축의 뼈대였고, 이 장의 모듈 순서는 공간 축의 살이다. 둘을 겹치면 전사 컨설팅 마스터플랜의 템플릿이 된다. 시나리오 B(5~50인 제조)를 예로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매트릭스(17.2) 기반 모듈별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지식센터·지식 카드</w:t>
            </w:r>
          </w:p>
        </w:tc>
        <w:tc>
          <w:tcPr/>
          <w:p>
            <w:pPr>
              <w:pStyle w:val="Compact"/>
              <w:jc w:val="left"/>
            </w:pPr>
            <w:r>
              <w:t xml:space="preserve">재고 정확도 95%+, 실적 24시간 이내, 3색 지도 개선</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Neo4j 온톨로지→GraphRAG 질의→frePPLe→DMAIC 루프 시범(16장 12주 순서)</w:t>
            </w:r>
          </w:p>
        </w:tc>
        <w:tc>
          <w:tcPr/>
          <w:p>
            <w:pPr>
              <w:pStyle w:val="Compact"/>
              <w:jc w:val="left"/>
            </w:pPr>
            <w:r>
              <w:t xml:space="preserve">질문 커버리지 70%+, 근거 추적,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승인 성적표 기반 위임 확대</w:t>
            </w:r>
          </w:p>
        </w:tc>
        <w:tc>
          <w:tcPr/>
          <w:p>
            <w:pPr>
              <w:pStyle w:val="Compact"/>
              <w:jc w:val="left"/>
            </w:pPr>
            <w:r>
              <w:t xml:space="preserve">KGI 기준선 대비 개선, 제안 수용률 60%+</w:t>
            </w:r>
          </w:p>
        </w:tc>
      </w:tr>
    </w:tbl>
    <w:p>
      <w:pPr>
        <w:pStyle w:val="BodyText"/>
      </w:pPr>
      <w:r>
        <w:t xml:space="preserve">두 축의 결합에서 눈여겨볼 것은 모듈 작업과 로드맵 관문의 어긋남이 허용되지 않는다는 점이다. 예컨대 2단계 기반의 관문 — 시스템 월 마감 — 을 통과하지 못한 채 3단계의 제조 POP를 개통하면, 현장은 신뢰하지 않는 데이터 위에 새 입력 부담만 얹게 되어 6장에서 경고한 병행 장부의 부활을 부른다. 관문은 일정의 장식이 아니라 다음 투자의 조건이며, 관문 미달 시의 표준 대응은 일정 연기가 아니라 범위 축소 — 모듈 수를 줄여서라도 관문을 먼저 통과하는 것 — 다. 아울러 이 마스터플랜은 6장 6.9절의 거버넌스 4역할과 함께 운영되어야 한다. 경영자 스폰서가 단계 관문의 판정 회의를 주재하고, 부문별 챔피언이 모듈별 정착을 책임지며, 데이터 오너가 매트릭스의 3정5S 열을 소유하고, AX 리드가 지능화 단계의 부스터 범위를 관리한다. 표가 아무리 정교해도 표를 움직이는 것은 결국 이 네 사람이다.</w:t>
      </w:r>
    </w:p>
    <w:p>
      <w:pPr>
        <w:pStyle w:val="BodyText"/>
      </w:pPr>
      <w:r>
        <w:t xml:space="preserve">이 템플릿을 실제 제안서로 바꾸는 절차는 기계적이다. ①17.2의 매트릭스로 고객사를 채점해 진단 보고의 뼈대를 만들고, ②개선 여지 금액이 큰 모듈·KPI를 골라 KGI-질문-KPI 트리를 세우고(6장 6.2절), ③17.4의 세 시나리오 중 업종·규모가 가까운 것을 골라 모듈 순서를 조정하고, ④16장의 부스터 진단 질문으로 지능화 단계의 범위를 확정하고, ⑤6장 6.12절의 제안서 목차에 부어 넣는다. 다섯 걸음이면 2부 전체가 한 부의 제안서가 된다 — 이 책을 컨설팅 실행서로 선언한 이유가 여기에 있다.</w:t>
      </w:r>
    </w:p>
    <w:p>
      <w:pPr>
        <w:pStyle w:val="BodyText"/>
      </w:pPr>
      <w:r>
        <w:t xml:space="preserve">동시에 이 템플릿은 기업 실무자의 검증 도구이기도 하다. 외부 제안서를 받았을 때 물어야 할 질문이 표에서 나온다. 진단 없이 모듈 목록부터 제시하는 제안, 성숙도 1단계 관문 없이 AI를 약속하는 제안, 성공 판정 기준이 KGI 기준선과 연결되지 않은 제안 — 모두 이 템플릿에 비추면 결격이 드러난다. 컨설턴트를 검증하는 가장 좋은 도구는 컨설턴트의 방법론 그 자체다.</w:t>
      </w:r>
    </w:p>
    <w:bookmarkEnd w:id="227"/>
    <w:bookmarkStart w:id="228"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그래서 모듈 컨설팅의 본질은 기능 구현이 아니라 데이터 정비 — 각 모듈의 기준정보와 트랜잭션에 3정5S를 세우는 일 — 다. 둘째, 어느 모듈이든 같은 사다리를 오른다. 보이는 관리에서 말하는 관리로, 말하는 관리에서 추론하는 관리로, 그리고 대표 KPI의 DMAIC 루프로. 셋째, 플랫폼의 결핍은 부스터로 메우되 질문이 요구할 때만 메우며, 그 완성형이 1부 5장의 무한 루프가 기술 스택으로 실장된 서드브레인 아키텍처다. 이 세 문장에 동의한다면, 독자는 이제 어떤 모듈 앞에서도 같은 질문 — 이 모듈이 답할 경영 질문은 무엇이고, 그 답을 만들 데이터는 어떤 상태인가 — 으로 시작할 수 있을 것이다.</w:t>
      </w:r>
    </w:p>
    <w:p>
      <w:pPr>
        <w:pStyle w:val="BodyText"/>
      </w:pPr>
      <w:r>
        <w:t xml:space="preserve">정직한 결산도 함께 남긴다. 2부의 각 장이</w:t>
      </w:r>
      <w:r>
        <w:t xml:space="preserve"> </w:t>
      </w:r>
      <w:r>
        <w:t xml:space="preserve">‘</w:t>
      </w:r>
      <w:r>
        <w:t xml:space="preserve">정직한 평가</w:t>
      </w:r>
      <w:r>
        <w:t xml:space="preserve">’</w:t>
      </w:r>
      <w:r>
        <w:t xml:space="preserve"> </w:t>
      </w:r>
      <w:r>
        <w:t xml:space="preserve">절에서 확인했듯, Odoo는 만능이 아니다. 한국 세무·회계 로컬라이제이션은 파트너 커스터마이징에 의존하고(14장), 유한능력 계획과 온톨로지는 플랫폼 바깥의 부스터를 요구하며(13·16장), 파트너 역량의 편차는 도입 품질의 최대 변수로 남는다(8장). 이 한계들을 숨기지 않고 도입 판단의 변수로 명시하는 것 — 그것이 이 책이 기능 소개서가 아니라 컨설팅 실행서인 이유이며, 한계를 아는 도입만이 한계를 관리할 수 있다.</w:t>
      </w:r>
    </w:p>
    <w:p>
      <w:pPr>
        <w:pStyle w:val="BodyText"/>
      </w:pPr>
      <w:r>
        <w:t xml:space="preserve">남은 것은 증명이다. 방법론과 실행 체계가 실제 기업에서 어떤 성과를 만드는가. 3부에서는 부문별 온톨로지의 작동 메커니즘 — 영업·구매·생산·품질·회계의 데이터가 지식그래프에서 실제로 어떻게 연결되고 어떤 질문에 답하는가 — 을 파고들고, 국내외 도입 사례의 성과 수치와 함께 서드브레인 경영의 실증을 다룬다. 도구의 해부는 끝났다. 이제 도구가 일하는 모습을 볼 차례다.</w:t>
      </w:r>
    </w:p>
    <w:bookmarkEnd w:id="228"/>
    <w:bookmarkStart w:id="229" w:name="핵심-요약-9"/>
    <w:p>
      <w:pPr>
        <w:pStyle w:val="Heading2"/>
      </w:pPr>
      <w:r>
        <w:t xml:space="preserve">핵심 요약</w:t>
      </w:r>
    </w:p>
    <w:p>
      <w:pPr>
        <w:numPr>
          <w:ilvl w:val="0"/>
          <w:numId w:val="1026"/>
        </w:numPr>
        <w:pStyle w:val="Compact"/>
      </w:pPr>
      <w:r>
        <w:t xml:space="preserve">2부의 아홉 개 장은 모두 같은 컨설팅 8절 문법 — 경영 질문, 기능 해부, 데이터 3정5S, 보이는→말하는→추론하는, DMAIC 루프, AI 적용, 컨설팅 가이드, 정직한 평가 — 으로 쓰였다. 모듈은 다양해도 컨설팅의 문법은 하나다.</w:t>
      </w:r>
    </w:p>
    <w:p>
      <w:pPr>
        <w:numPr>
          <w:ilvl w:val="0"/>
          <w:numId w:val="1026"/>
        </w:numPr>
        <w:pStyle w:val="Compact"/>
      </w:pPr>
      <w:r>
        <w:t xml:space="preserve">모듈×데이터×AI 매트릭스는 전 모듈의 KPI·3정5S 포인트·말하는/추론 단계·담당 부스터를 한 장에 종합한다. 진단의 채점표, 우선순위의 근거, 범위 통제의 방벽으로 쓰이며, 왼쪽 열(데이터 품질)부터 오른쪽(추론)으로 채워 간다.</w:t>
      </w:r>
    </w:p>
    <w:p>
      <w:pPr>
        <w:numPr>
          <w:ilvl w:val="0"/>
          <w:numId w:val="1026"/>
        </w:numPr>
        <w:pStyle w:val="Compact"/>
      </w:pPr>
      <w:r>
        <w:t xml:space="preserve">주문→재고→제조→회계는 단일 PostgreSQL 위 하나의 원장이다. 사건은 한 번 기록되고 관점으로만 다르게 조회되며, 이 단일성이 온톨로지 역추적과 DMAIC 루프의 성립 전제다.</w:t>
      </w:r>
    </w:p>
    <w:p>
      <w:pPr>
        <w:numPr>
          <w:ilvl w:val="0"/>
          <w:numId w:val="1026"/>
        </w:numPr>
        <w:pStyle w:val="Compact"/>
      </w:pPr>
      <w:r>
        <w:t xml:space="preserve">도입 시나리오는 업종·규모가 정한다. 1인 이커머스는 3주 경량 모델로 시작해 성장 시 정식 방법론으로 이행하고, 5~50인 제조는 재고에서 시작해 제조·온톨로지·frePPLe로 9~13개월을 오르며, 유통·서비스는 CRM 파이프라인에서 시작해 회계로 닫고 6~10개월에 예측 단계에 진입한다.</w:t>
      </w:r>
    </w:p>
    <w:p>
      <w:pPr>
        <w:numPr>
          <w:ilvl w:val="0"/>
          <w:numId w:val="1026"/>
        </w:numPr>
        <w:pStyle w:val="Compact"/>
      </w:pPr>
      <w:r>
        <w:t xml:space="preserve">세 시나리오의 공통 원칙: 첫 단계는 언제나 기록의 단일화, 첫 환류는 6개월 이내, 확장은 모듈 수가 아니라 성숙도의 상승이다.</w:t>
      </w:r>
    </w:p>
    <w:p>
      <w:pPr>
        <w:numPr>
          <w:ilvl w:val="0"/>
          <w:numId w:val="1026"/>
        </w:numPr>
        <w:pStyle w:val="Compact"/>
      </w:pPr>
      <w:r>
        <w:t xml:space="preserve">전사 마스터플랜은 6장 5단계 로드맵(시간 축)과 모듈 순서(공간 축)의 결합이다. 매트릭스 채점→KGI 트리→시나리오 선택→부스터 범위 확정→제안서 조립의 다섯 걸음으로 제안서가 되며, 동시에 실무자가 외부 제안을 검증하는 도구가 된다.</w:t>
      </w:r>
    </w:p>
    <w:p>
      <w:pPr>
        <w:numPr>
          <w:ilvl w:val="0"/>
          <w:numId w:val="1026"/>
        </w:numPr>
        <w:pStyle w:val="Compact"/>
      </w:pPr>
      <w:r>
        <w:t xml:space="preserve">2부의 결론: 모듈 컨설팅의 본질은 데이터 정비이고, 모든 모듈은 같은 성숙도 사다리를 오르며, 결핍은 질문이 요구할 때만 부스터로 메운다. 3부는 부문별 온톨로지의 작동 메커니즘과 성과 사례로 이 방법론을 실증한다.</w:t>
      </w:r>
    </w:p>
    <w:bookmarkEnd w:id="229"/>
    <w:bookmarkStart w:id="230" w:name="이-장의-참고문헌-9"/>
    <w:p>
      <w:pPr>
        <w:pStyle w:val="Heading2"/>
      </w:pPr>
      <w:r>
        <w:t xml:space="preserve">이 장의 참고문헌</w:t>
      </w:r>
    </w:p>
    <w:p>
      <w:pPr>
        <w:numPr>
          <w:ilvl w:val="0"/>
          <w:numId w:val="102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27"/>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27"/>
        </w:numPr>
        <w:pStyle w:val="Compact"/>
      </w:pPr>
      <w:r>
        <w:t xml:space="preserve">이형근 (2026). 『오픈브레인 시스템 제안: 중소기업 지식경영 프로젝트』 및 『OpenBrain Cloud: 초소형기업 AI 운영체제 v2.0』. OpenBrain OS 제안서.</w:t>
      </w:r>
    </w:p>
    <w:p>
      <w:pPr>
        <w:numPr>
          <w:ilvl w:val="0"/>
          <w:numId w:val="1027"/>
        </w:numPr>
        <w:pStyle w:val="Compact"/>
      </w:pPr>
      <w:r>
        <w:t xml:space="preserve">중소기업중앙회 (2024). 『중소기업 AI 활용의향 실태조사』.</w:t>
      </w:r>
    </w:p>
    <w:p>
      <w:pPr>
        <w:numPr>
          <w:ilvl w:val="0"/>
          <w:numId w:val="1027"/>
        </w:numPr>
        <w:pStyle w:val="Compact"/>
      </w:pPr>
      <w:r>
        <w:t xml:space="preserve">일본 생산관리 고전. 『다품종소량·수주생산의 생산관리』 (본서 연구자료).</w:t>
      </w:r>
    </w:p>
    <w:bookmarkEnd w:id="230"/>
    <w:bookmarkEnd w:id="2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24" Target="media/rId124.png" /><Relationship Type="http://schemas.openxmlformats.org/officeDocument/2006/relationships/image" Id="rId143" Target="media/rId143.png" /><Relationship Type="http://schemas.openxmlformats.org/officeDocument/2006/relationships/image" Id="rId132" Target="media/rId132.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63" Target="media/rId163.png" /><Relationship Type="http://schemas.openxmlformats.org/officeDocument/2006/relationships/image" Id="rId175" Target="media/rId175.png" /><Relationship Type="http://schemas.openxmlformats.org/officeDocument/2006/relationships/image" Id="rId182" Target="media/rId182.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16" Target="media/rId216.png" /><Relationship Type="http://schemas.openxmlformats.org/officeDocument/2006/relationships/image" Id="rId224" Target="media/rId224.png"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54" Target="media/rId54.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dc:creator>
  <dc:language>ko-KR</dc:language>
  <cp:keywords/>
  <dcterms:created xsi:type="dcterms:W3CDTF">2026-08-24T21:46:03Z</dcterms:created>
  <dcterms:modified xsi:type="dcterms:W3CDTF">2026-08-24T21:46:03Z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