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1BDB781C" w14:textId="329DA3DA" w:rsidR="00AB61FE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2336" w:history="1">
            <w:r w:rsidR="00AB61FE" w:rsidRPr="00B41142">
              <w:rPr>
                <w:rStyle w:val="Collegamentoipertestuale"/>
                <w:noProof/>
              </w:rPr>
              <w:t>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Introduzione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D9B7914" w14:textId="7DF85D19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7" w:history="1">
            <w:r w:rsidRPr="00B4114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C2DD" w14:textId="77B6AE82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8" w:history="1">
            <w:r w:rsidRPr="00B41142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Relazioni con il Requirement Analysis System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86E1" w14:textId="15489B0B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9" w:history="1">
            <w:r w:rsidRPr="00B41142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4379" w14:textId="10366893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0" w:history="1">
            <w:r w:rsidRPr="00B41142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5BB7" w14:textId="459CD805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1" w:history="1">
            <w:r w:rsidRPr="00B4114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3E64" w14:textId="3DA10810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2" w:history="1">
            <w:r w:rsidRPr="00B4114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6409" w14:textId="00DE563D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3" w:history="1">
            <w:r w:rsidRPr="00B41142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81B7" w14:textId="374F416E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4" w:history="1">
            <w:r w:rsidRPr="00B41142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1827" w14:textId="5BC8C137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5" w:history="1">
            <w:r w:rsidRPr="00B41142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85BA" w14:textId="14D139EA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6" w:history="1">
            <w:r w:rsidRPr="00B41142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308C" w14:textId="74A8B5EF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7" w:history="1">
            <w:r w:rsidRPr="00B41142">
              <w:rPr>
                <w:rStyle w:val="Collegamentoipertestuale"/>
                <w:noProof/>
              </w:rPr>
              <w:t>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4DFD" w14:textId="78D3CEB1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8" w:history="1">
            <w:r w:rsidRPr="00B41142">
              <w:rPr>
                <w:rStyle w:val="Collegamentoipertestuale"/>
                <w:noProof/>
              </w:rPr>
              <w:t>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Test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C8AA" w14:textId="5598785B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9" w:history="1">
            <w:r w:rsidRPr="00B41142">
              <w:rPr>
                <w:rStyle w:val="Collegamentoipertestuale"/>
                <w:noProof/>
              </w:rPr>
              <w:t>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EEDD" w14:textId="75D2877F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0" w:history="1">
            <w:r w:rsidRPr="00B41142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Criteri di 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443D" w14:textId="3D650837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1" w:history="1">
            <w:r w:rsidRPr="00B41142">
              <w:rPr>
                <w:rStyle w:val="Collegamentoipertestuale"/>
                <w:noProof/>
              </w:rPr>
              <w:t>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BB96" w14:textId="1E57FD23" w:rsidR="00AB61FE" w:rsidRDefault="00AB61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2" w:history="1">
            <w:r w:rsidRPr="00B41142">
              <w:rPr>
                <w:rStyle w:val="Collegamentoipertestuale"/>
                <w:noProof/>
              </w:rPr>
              <w:t>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6B1F" w14:textId="705C1E15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3" w:history="1">
            <w:r w:rsidRPr="00B41142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Test Delirevables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4107" w14:textId="34CE1A37" w:rsidR="00AB61FE" w:rsidRDefault="00AB61F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4" w:history="1">
            <w:r w:rsidRPr="00B41142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8F4D" w14:textId="664D6D50" w:rsidR="00AB61FE" w:rsidRDefault="00AB61FE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5" w:history="1">
            <w:r w:rsidRPr="00B41142">
              <w:rPr>
                <w:rStyle w:val="Collegamentoipertestuale"/>
                <w:noProof/>
              </w:rPr>
              <w:t>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1142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9D7E" w14:textId="64BC879D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1" w:name="_Toc536032336"/>
      <w:r>
        <w:lastRenderedPageBreak/>
        <w:t>Introduzione</w:t>
      </w:r>
      <w:bookmarkEnd w:id="1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2" w:name="_Toc536032337"/>
      <w:r>
        <w:t>Documenti correlati</w:t>
      </w:r>
      <w:bookmarkEnd w:id="2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3" w:name="_Toc536032338"/>
      <w:r>
        <w:t>Relazioni con il Requirement Analysis System (RAD)</w:t>
      </w:r>
      <w:bookmarkEnd w:id="3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4" w:name="_Toc536032339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4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5" w:name="_Toc536032340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5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6" w:name="_Toc536032341"/>
      <w:r>
        <w:t>Panoramica del sistema</w:t>
      </w:r>
      <w:bookmarkEnd w:id="6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7" w:name="_Toc536032342"/>
      <w:r>
        <w:lastRenderedPageBreak/>
        <w:t>Testing Scope</w:t>
      </w:r>
      <w:bookmarkEnd w:id="7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8" w:name="_Toc536032343"/>
      <w:r>
        <w:t>Funzionalità da testare</w:t>
      </w:r>
      <w:bookmarkEnd w:id="8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9" w:name="_Toc536032344"/>
      <w:r>
        <w:t>Funzionalità da non testare</w:t>
      </w:r>
      <w:bookmarkEnd w:id="9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10" w:name="_Toc536032345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0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1" w:name="_Toc536032346"/>
      <w:r>
        <w:t>Approccio</w:t>
      </w:r>
      <w:bookmarkEnd w:id="11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2" w:name="_Toc536032347"/>
      <w:r>
        <w:t>Test di Unità</w:t>
      </w:r>
      <w:bookmarkEnd w:id="12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3" w:name="_Toc536032348"/>
      <w:r>
        <w:t>Test d’Integrazione</w:t>
      </w:r>
      <w:bookmarkEnd w:id="13"/>
    </w:p>
    <w:p w14:paraId="69F214FA" w14:textId="3C2D284B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</w:t>
      </w:r>
      <w:r w:rsidR="00B8020C">
        <w:t xml:space="preserve">e le </w:t>
      </w:r>
      <w:proofErr w:type="spellStart"/>
      <w:r w:rsidR="00B8020C">
        <w:t>view</w:t>
      </w:r>
      <w:proofErr w:type="spellEnd"/>
      <w:r w:rsidR="00B8020C">
        <w:t xml:space="preserve"> </w:t>
      </w:r>
      <w:r w:rsidR="006C5DF9">
        <w:t>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4" w:name="_Toc536032349"/>
      <w:r>
        <w:t>Test di Sistema</w:t>
      </w:r>
      <w:bookmarkEnd w:id="14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5" w:name="_Toc536032350"/>
      <w:r>
        <w:t>Criteri di sospensione e ripresa</w:t>
      </w:r>
      <w:bookmarkEnd w:id="15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6" w:name="_Toc536032351"/>
      <w:r>
        <w:t>Criteri di sospensione</w:t>
      </w:r>
      <w:bookmarkEnd w:id="16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7" w:name="_Toc536032352"/>
      <w:r>
        <w:t>Criteri di ripresa</w:t>
      </w:r>
      <w:bookmarkEnd w:id="17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8" w:name="_Toc536032353"/>
      <w:r>
        <w:t xml:space="preserve">Test </w:t>
      </w:r>
      <w:proofErr w:type="spellStart"/>
      <w:r>
        <w:t>Delirevables</w:t>
      </w:r>
      <w:bookmarkEnd w:id="18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9" w:name="_Toc536032354"/>
      <w:r>
        <w:t>Materiale per il testing</w:t>
      </w:r>
      <w:bookmarkEnd w:id="19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20" w:name="_Toc536032355"/>
      <w:r>
        <w:t>Test Case</w:t>
      </w:r>
      <w:bookmarkEnd w:id="20"/>
    </w:p>
    <w:p w14:paraId="6F7B77C0" w14:textId="5EC4EB83" w:rsidR="00B8020C" w:rsidRPr="00B8020C" w:rsidRDefault="00B8020C" w:rsidP="00B8020C">
      <w:r>
        <w:t xml:space="preserve">Per i Test Case si faccia riferimento al documento di Test Case </w:t>
      </w:r>
      <w:proofErr w:type="spellStart"/>
      <w:r>
        <w:t>Specification</w:t>
      </w:r>
      <w:proofErr w:type="spellEnd"/>
      <w:r>
        <w:t xml:space="preserve"> del nostro sistema.</w:t>
      </w:r>
    </w:p>
    <w:sectPr w:rsidR="00B8020C" w:rsidRPr="00B80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963D9"/>
    <w:rsid w:val="0020629D"/>
    <w:rsid w:val="002573DB"/>
    <w:rsid w:val="002F3130"/>
    <w:rsid w:val="003510DA"/>
    <w:rsid w:val="00387869"/>
    <w:rsid w:val="003C5C56"/>
    <w:rsid w:val="00424CA5"/>
    <w:rsid w:val="004A1DB0"/>
    <w:rsid w:val="004E2BF7"/>
    <w:rsid w:val="005372B4"/>
    <w:rsid w:val="0054091F"/>
    <w:rsid w:val="006A534B"/>
    <w:rsid w:val="006B41DB"/>
    <w:rsid w:val="006C5DF9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B61FE"/>
    <w:rsid w:val="00AC7D36"/>
    <w:rsid w:val="00B466C1"/>
    <w:rsid w:val="00B8020C"/>
    <w:rsid w:val="00C57503"/>
    <w:rsid w:val="00C76AE4"/>
    <w:rsid w:val="00C82D1D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974F9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CFD4B-A3C8-475C-8B54-23AB1010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17</cp:revision>
  <dcterms:created xsi:type="dcterms:W3CDTF">2019-01-16T13:49:00Z</dcterms:created>
  <dcterms:modified xsi:type="dcterms:W3CDTF">2019-01-23T17:43:00Z</dcterms:modified>
</cp:coreProperties>
</file>