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C97" w:rsidRPr="009C6041" w:rsidRDefault="00B15E0C">
      <w:pPr>
        <w:rPr>
          <w:rFonts w:ascii="Arabic Typesetting" w:hAnsi="Arabic Typesetting" w:cs="Arabic Typesetting"/>
          <w:sz w:val="36"/>
          <w:szCs w:val="36"/>
        </w:rPr>
      </w:pPr>
      <w:bookmarkStart w:id="0" w:name="_Hlk536345446"/>
      <w:bookmarkEnd w:id="0"/>
      <w:r w:rsidRPr="009C6041">
        <w:rPr>
          <w:rFonts w:ascii="Arabic Typesetting" w:eastAsia="Times New Roman" w:hAnsi="Arabic Typesetting" w:cs="Arabic Typesetting" w:hint="cs"/>
          <w:noProof/>
          <w:sz w:val="36"/>
          <w:szCs w:val="36"/>
          <w:lang w:eastAsia="it-IT"/>
        </w:rPr>
        <w:drawing>
          <wp:inline distT="0" distB="0" distL="0" distR="0">
            <wp:extent cx="6115049" cy="1866903"/>
            <wp:effectExtent l="0" t="0" r="1" b="0"/>
            <wp:docPr id="1" name="Immagine 1" descr="Cattura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rcRect/>
                    <a:stretch>
                      <a:fillRect/>
                    </a:stretch>
                  </pic:blipFill>
                  <pic:spPr>
                    <a:xfrm>
                      <a:off x="0" y="0"/>
                      <a:ext cx="6115049" cy="1866903"/>
                    </a:xfrm>
                    <a:prstGeom prst="rect">
                      <a:avLst/>
                    </a:prstGeom>
                    <a:noFill/>
                    <a:ln>
                      <a:noFill/>
                      <a:prstDash/>
                    </a:ln>
                  </pic:spPr>
                </pic:pic>
              </a:graphicData>
            </a:graphic>
          </wp:inline>
        </w:drawing>
      </w:r>
    </w:p>
    <w:p w:rsidR="00B15E0C" w:rsidRPr="009C6041" w:rsidRDefault="00B15E0C">
      <w:pPr>
        <w:rPr>
          <w:rFonts w:ascii="Arabic Typesetting" w:hAnsi="Arabic Typesetting" w:cs="Arabic Typesetting"/>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eastAsia="Times New Roman" w:hAnsi="Arabic Typesetting" w:cs="Arabic Typesetting"/>
          <w:b/>
          <w:sz w:val="36"/>
          <w:szCs w:val="36"/>
        </w:rPr>
      </w:pPr>
    </w:p>
    <w:p w:rsidR="00B15E0C" w:rsidRPr="009C6041" w:rsidRDefault="00B15E0C" w:rsidP="00B15E0C">
      <w:pPr>
        <w:spacing w:line="0" w:lineRule="atLeast"/>
        <w:ind w:left="3000"/>
        <w:jc w:val="right"/>
        <w:rPr>
          <w:rFonts w:ascii="Arabic Typesetting" w:hAnsi="Arabic Typesetting" w:cs="Arabic Typesetting"/>
          <w:sz w:val="36"/>
          <w:szCs w:val="36"/>
        </w:rPr>
      </w:pPr>
      <w:r w:rsidRPr="009C6041">
        <w:rPr>
          <w:rFonts w:ascii="Arabic Typesetting" w:eastAsia="Times New Roman" w:hAnsi="Arabic Typesetting" w:cs="Arabic Typesetting" w:hint="cs"/>
          <w:sz w:val="36"/>
          <w:szCs w:val="36"/>
        </w:rPr>
        <w:t xml:space="preserve">Nome progetto: </w:t>
      </w:r>
      <w:proofErr w:type="spellStart"/>
      <w:r w:rsidRPr="009C6041">
        <w:rPr>
          <w:rFonts w:ascii="Arabic Typesetting" w:eastAsia="Times New Roman" w:hAnsi="Arabic Typesetting" w:cs="Arabic Typesetting" w:hint="cs"/>
          <w:sz w:val="36"/>
          <w:szCs w:val="36"/>
        </w:rPr>
        <w:t>EsteticaMente</w:t>
      </w:r>
      <w:proofErr w:type="spellEnd"/>
    </w:p>
    <w:p w:rsidR="00B15E0C" w:rsidRPr="009C6041" w:rsidRDefault="00B15E0C" w:rsidP="00B15E0C">
      <w:pPr>
        <w:spacing w:line="0" w:lineRule="atLeast"/>
        <w:ind w:left="3000"/>
        <w:jc w:val="right"/>
        <w:rPr>
          <w:rFonts w:ascii="Arabic Typesetting" w:eastAsia="Times New Roman" w:hAnsi="Arabic Typesetting" w:cs="Arabic Typesetting"/>
          <w:sz w:val="36"/>
          <w:szCs w:val="36"/>
        </w:rPr>
      </w:pPr>
      <w:r w:rsidRPr="009C6041">
        <w:rPr>
          <w:rFonts w:ascii="Arabic Typesetting" w:eastAsia="Times New Roman" w:hAnsi="Arabic Typesetting" w:cs="Arabic Typesetting" w:hint="cs"/>
          <w:sz w:val="36"/>
          <w:szCs w:val="36"/>
        </w:rPr>
        <w:t>Anno accademico 2018/2019</w:t>
      </w:r>
    </w:p>
    <w:p w:rsidR="00B15E0C" w:rsidRPr="009C6041" w:rsidRDefault="00B15E0C" w:rsidP="00B15E0C">
      <w:pPr>
        <w:spacing w:line="0" w:lineRule="atLeast"/>
        <w:ind w:left="3000"/>
        <w:rPr>
          <w:rFonts w:ascii="Arabic Typesetting" w:hAnsi="Arabic Typesetting" w:cs="Arabic Typesetting"/>
          <w:sz w:val="36"/>
          <w:szCs w:val="36"/>
        </w:rPr>
        <w:sectPr w:rsidR="00B15E0C" w:rsidRPr="009C6041">
          <w:headerReference w:type="default" r:id="rId9"/>
          <w:pgSz w:w="11900" w:h="16841"/>
          <w:pgMar w:top="1440" w:right="1440" w:bottom="537" w:left="1440" w:header="0" w:footer="0" w:gutter="0"/>
          <w:cols w:space="720"/>
        </w:sectPr>
      </w:pPr>
      <w:r w:rsidRPr="009C6041">
        <w:rPr>
          <w:rFonts w:ascii="Arabic Typesetting" w:eastAsia="Times New Roman" w:hAnsi="Arabic Typesetting" w:cs="Arabic Typesetting" w:hint="cs"/>
          <w:noProof/>
          <w:sz w:val="36"/>
          <w:szCs w:val="36"/>
          <w:lang w:eastAsia="it-IT"/>
        </w:rPr>
        <w:drawing>
          <wp:inline distT="0" distB="0" distL="0" distR="0">
            <wp:extent cx="4752978" cy="2333621"/>
            <wp:effectExtent l="0" t="0" r="9522" b="0"/>
            <wp:docPr id="2" name="Immagine 2" descr="Catt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rcRect/>
                    <a:stretch>
                      <a:fillRect/>
                    </a:stretch>
                  </pic:blipFill>
                  <pic:spPr>
                    <a:xfrm>
                      <a:off x="0" y="0"/>
                      <a:ext cx="4752978" cy="2333621"/>
                    </a:xfrm>
                    <a:prstGeom prst="rect">
                      <a:avLst/>
                    </a:prstGeom>
                    <a:noFill/>
                    <a:ln>
                      <a:noFill/>
                      <a:prstDash/>
                    </a:ln>
                  </pic:spPr>
                </pic:pic>
              </a:graphicData>
            </a:graphic>
          </wp:inline>
        </w:drawing>
      </w:r>
    </w:p>
    <w:p w:rsidR="00A9557A" w:rsidRPr="009C6041" w:rsidRDefault="00A9557A" w:rsidP="00A9557A">
      <w:pPr>
        <w:pStyle w:val="Titolo1"/>
        <w:ind w:left="720"/>
        <w:rPr>
          <w:rFonts w:ascii="Arabic Typesetting" w:hAnsi="Arabic Typesetting" w:cs="Arabic Typesetting"/>
          <w:color w:val="auto"/>
          <w:sz w:val="36"/>
          <w:szCs w:val="36"/>
        </w:rPr>
      </w:pPr>
    </w:p>
    <w:sdt>
      <w:sdtPr>
        <w:rPr>
          <w:rFonts w:ascii="Arabic Typesetting" w:eastAsiaTheme="minorHAnsi" w:hAnsi="Arabic Typesetting" w:cs="Arabic Typesetting"/>
          <w:color w:val="auto"/>
          <w:sz w:val="40"/>
          <w:szCs w:val="40"/>
          <w:lang w:eastAsia="en-US"/>
        </w:rPr>
        <w:id w:val="7284919"/>
        <w:docPartObj>
          <w:docPartGallery w:val="Table of Contents"/>
          <w:docPartUnique/>
        </w:docPartObj>
      </w:sdtPr>
      <w:sdtContent>
        <w:p w:rsidR="00291BBD" w:rsidRPr="00676E0C" w:rsidRDefault="00291BBD">
          <w:pPr>
            <w:pStyle w:val="Titolosommario"/>
            <w:rPr>
              <w:rFonts w:ascii="Arabic Typesetting" w:hAnsi="Arabic Typesetting" w:cs="Arabic Typesetting"/>
              <w:sz w:val="40"/>
              <w:szCs w:val="40"/>
            </w:rPr>
          </w:pPr>
          <w:r w:rsidRPr="00BD71EF">
            <w:rPr>
              <w:rFonts w:ascii="Arabic Typesetting" w:hAnsi="Arabic Typesetting" w:cs="Arabic Typesetting"/>
              <w:sz w:val="40"/>
              <w:szCs w:val="40"/>
            </w:rPr>
            <w:t>Indice</w:t>
          </w:r>
        </w:p>
        <w:p w:rsidR="006062BE" w:rsidRPr="006062BE" w:rsidRDefault="006E7B45">
          <w:pPr>
            <w:pStyle w:val="Sommario1"/>
            <w:tabs>
              <w:tab w:val="left" w:pos="440"/>
              <w:tab w:val="right" w:leader="dot" w:pos="9628"/>
            </w:tabs>
            <w:rPr>
              <w:rFonts w:ascii="Arabic Typesetting" w:eastAsiaTheme="minorEastAsia" w:hAnsi="Arabic Typesetting" w:cs="Arabic Typesetting"/>
              <w:noProof/>
              <w:sz w:val="40"/>
              <w:szCs w:val="40"/>
              <w:lang w:eastAsia="it-IT"/>
            </w:rPr>
          </w:pPr>
          <w:r w:rsidRPr="00676E0C">
            <w:rPr>
              <w:rFonts w:ascii="Arabic Typesetting" w:hAnsi="Arabic Typesetting" w:cs="Arabic Typesetting"/>
              <w:sz w:val="40"/>
              <w:szCs w:val="40"/>
            </w:rPr>
            <w:fldChar w:fldCharType="begin"/>
          </w:r>
          <w:r w:rsidR="00291BBD" w:rsidRPr="00676E0C">
            <w:rPr>
              <w:rFonts w:ascii="Arabic Typesetting" w:hAnsi="Arabic Typesetting" w:cs="Arabic Typesetting"/>
              <w:sz w:val="40"/>
              <w:szCs w:val="40"/>
            </w:rPr>
            <w:instrText xml:space="preserve"> TOC \o "1-3" \h \z \u </w:instrText>
          </w:r>
          <w:r w:rsidRPr="00676E0C">
            <w:rPr>
              <w:rFonts w:ascii="Arabic Typesetting" w:hAnsi="Arabic Typesetting" w:cs="Arabic Typesetting"/>
              <w:sz w:val="40"/>
              <w:szCs w:val="40"/>
            </w:rPr>
            <w:fldChar w:fldCharType="separate"/>
          </w:r>
          <w:hyperlink w:anchor="_Toc536568300" w:history="1">
            <w:r w:rsidR="006062BE" w:rsidRPr="006062BE">
              <w:rPr>
                <w:rStyle w:val="Collegamentoipertestuale"/>
                <w:rFonts w:ascii="Arabic Typesetting" w:hAnsi="Arabic Typesetting" w:cs="Arabic Typesetting"/>
                <w:b/>
                <w:noProof/>
                <w:sz w:val="40"/>
                <w:szCs w:val="40"/>
              </w:rPr>
              <w:t>1.</w:t>
            </w:r>
            <w:r w:rsidR="006062BE" w:rsidRPr="006062BE">
              <w:rPr>
                <w:rFonts w:ascii="Arabic Typesetting" w:eastAsiaTheme="minorEastAsia" w:hAnsi="Arabic Typesetting" w:cs="Arabic Typesetting"/>
                <w:noProof/>
                <w:sz w:val="40"/>
                <w:szCs w:val="40"/>
                <w:lang w:eastAsia="it-IT"/>
              </w:rPr>
              <w:tab/>
            </w:r>
            <w:r w:rsidR="006062BE" w:rsidRPr="006062BE">
              <w:rPr>
                <w:rStyle w:val="Collegamentoipertestuale"/>
                <w:rFonts w:ascii="Arabic Typesetting" w:hAnsi="Arabic Typesetting" w:cs="Arabic Typesetting"/>
                <w:b/>
                <w:noProof/>
                <w:sz w:val="40"/>
                <w:szCs w:val="40"/>
              </w:rPr>
              <w:t>Introduzione</w:t>
            </w:r>
            <w:r w:rsidR="006062BE" w:rsidRPr="006062BE">
              <w:rPr>
                <w:rFonts w:ascii="Arabic Typesetting" w:hAnsi="Arabic Typesetting" w:cs="Arabic Typesetting"/>
                <w:noProof/>
                <w:webHidden/>
                <w:sz w:val="40"/>
                <w:szCs w:val="40"/>
              </w:rPr>
              <w:tab/>
            </w:r>
            <w:r w:rsidRPr="006062BE">
              <w:rPr>
                <w:rFonts w:ascii="Arabic Typesetting" w:hAnsi="Arabic Typesetting" w:cs="Arabic Typesetting"/>
                <w:noProof/>
                <w:webHidden/>
                <w:sz w:val="40"/>
                <w:szCs w:val="40"/>
              </w:rPr>
              <w:fldChar w:fldCharType="begin"/>
            </w:r>
            <w:r w:rsidR="006062BE" w:rsidRPr="006062BE">
              <w:rPr>
                <w:rFonts w:ascii="Arabic Typesetting" w:hAnsi="Arabic Typesetting" w:cs="Arabic Typesetting"/>
                <w:noProof/>
                <w:webHidden/>
                <w:sz w:val="40"/>
                <w:szCs w:val="40"/>
              </w:rPr>
              <w:instrText xml:space="preserve"> PAGEREF _Toc536568300 \h </w:instrText>
            </w:r>
            <w:r w:rsidRPr="006062BE">
              <w:rPr>
                <w:rFonts w:ascii="Arabic Typesetting" w:hAnsi="Arabic Typesetting" w:cs="Arabic Typesetting"/>
                <w:noProof/>
                <w:webHidden/>
                <w:sz w:val="40"/>
                <w:szCs w:val="40"/>
              </w:rPr>
            </w:r>
            <w:r w:rsidRPr="006062BE">
              <w:rPr>
                <w:rFonts w:ascii="Arabic Typesetting" w:hAnsi="Arabic Typesetting" w:cs="Arabic Typesetting"/>
                <w:noProof/>
                <w:webHidden/>
                <w:sz w:val="40"/>
                <w:szCs w:val="40"/>
              </w:rPr>
              <w:fldChar w:fldCharType="separate"/>
            </w:r>
            <w:r w:rsidR="006062BE" w:rsidRPr="006062BE">
              <w:rPr>
                <w:rFonts w:ascii="Arabic Typesetting" w:hAnsi="Arabic Typesetting" w:cs="Arabic Typesetting"/>
                <w:noProof/>
                <w:webHidden/>
                <w:sz w:val="40"/>
                <w:szCs w:val="40"/>
              </w:rPr>
              <w:t>3</w:t>
            </w:r>
            <w:r w:rsidRPr="006062BE">
              <w:rPr>
                <w:rFonts w:ascii="Arabic Typesetting" w:hAnsi="Arabic Typesetting" w:cs="Arabic Typesetting"/>
                <w:noProof/>
                <w:webHidden/>
                <w:sz w:val="40"/>
                <w:szCs w:val="40"/>
              </w:rPr>
              <w:fldChar w:fldCharType="end"/>
            </w:r>
          </w:hyperlink>
        </w:p>
        <w:p w:rsidR="006062BE" w:rsidRPr="006062BE" w:rsidRDefault="006E7B45">
          <w:pPr>
            <w:pStyle w:val="Sommario1"/>
            <w:tabs>
              <w:tab w:val="left" w:pos="440"/>
              <w:tab w:val="right" w:leader="dot" w:pos="9628"/>
            </w:tabs>
            <w:rPr>
              <w:rFonts w:ascii="Arabic Typesetting" w:eastAsiaTheme="minorEastAsia" w:hAnsi="Arabic Typesetting" w:cs="Arabic Typesetting"/>
              <w:noProof/>
              <w:sz w:val="40"/>
              <w:szCs w:val="40"/>
              <w:lang w:eastAsia="it-IT"/>
            </w:rPr>
          </w:pPr>
          <w:hyperlink w:anchor="_Toc536568301" w:history="1">
            <w:r w:rsidR="006062BE" w:rsidRPr="006062BE">
              <w:rPr>
                <w:rStyle w:val="Collegamentoipertestuale"/>
                <w:rFonts w:ascii="Arabic Typesetting" w:hAnsi="Arabic Typesetting" w:cs="Arabic Typesetting"/>
                <w:b/>
                <w:noProof/>
                <w:sz w:val="40"/>
                <w:szCs w:val="40"/>
              </w:rPr>
              <w:t>2.</w:t>
            </w:r>
            <w:r w:rsidR="006062BE" w:rsidRPr="006062BE">
              <w:rPr>
                <w:rFonts w:ascii="Arabic Typesetting" w:eastAsiaTheme="minorEastAsia" w:hAnsi="Arabic Typesetting" w:cs="Arabic Typesetting"/>
                <w:noProof/>
                <w:sz w:val="40"/>
                <w:szCs w:val="40"/>
                <w:lang w:eastAsia="it-IT"/>
              </w:rPr>
              <w:tab/>
            </w:r>
            <w:r w:rsidR="006062BE" w:rsidRPr="006062BE">
              <w:rPr>
                <w:rStyle w:val="Collegamentoipertestuale"/>
                <w:rFonts w:ascii="Arabic Typesetting" w:hAnsi="Arabic Typesetting" w:cs="Arabic Typesetting"/>
                <w:b/>
                <w:noProof/>
                <w:sz w:val="40"/>
                <w:szCs w:val="40"/>
              </w:rPr>
              <w:t>Riepilogo dei risultati</w:t>
            </w:r>
            <w:r w:rsidR="006062BE" w:rsidRPr="006062BE">
              <w:rPr>
                <w:rFonts w:ascii="Arabic Typesetting" w:hAnsi="Arabic Typesetting" w:cs="Arabic Typesetting"/>
                <w:noProof/>
                <w:webHidden/>
                <w:sz w:val="40"/>
                <w:szCs w:val="40"/>
              </w:rPr>
              <w:tab/>
            </w:r>
            <w:r w:rsidRPr="006062BE">
              <w:rPr>
                <w:rFonts w:ascii="Arabic Typesetting" w:hAnsi="Arabic Typesetting" w:cs="Arabic Typesetting"/>
                <w:noProof/>
                <w:webHidden/>
                <w:sz w:val="40"/>
                <w:szCs w:val="40"/>
              </w:rPr>
              <w:fldChar w:fldCharType="begin"/>
            </w:r>
            <w:r w:rsidR="006062BE" w:rsidRPr="006062BE">
              <w:rPr>
                <w:rFonts w:ascii="Arabic Typesetting" w:hAnsi="Arabic Typesetting" w:cs="Arabic Typesetting"/>
                <w:noProof/>
                <w:webHidden/>
                <w:sz w:val="40"/>
                <w:szCs w:val="40"/>
              </w:rPr>
              <w:instrText xml:space="preserve"> PAGEREF _Toc536568301 \h </w:instrText>
            </w:r>
            <w:r w:rsidRPr="006062BE">
              <w:rPr>
                <w:rFonts w:ascii="Arabic Typesetting" w:hAnsi="Arabic Typesetting" w:cs="Arabic Typesetting"/>
                <w:noProof/>
                <w:webHidden/>
                <w:sz w:val="40"/>
                <w:szCs w:val="40"/>
              </w:rPr>
            </w:r>
            <w:r w:rsidRPr="006062BE">
              <w:rPr>
                <w:rFonts w:ascii="Arabic Typesetting" w:hAnsi="Arabic Typesetting" w:cs="Arabic Typesetting"/>
                <w:noProof/>
                <w:webHidden/>
                <w:sz w:val="40"/>
                <w:szCs w:val="40"/>
              </w:rPr>
              <w:fldChar w:fldCharType="separate"/>
            </w:r>
            <w:r w:rsidR="006062BE" w:rsidRPr="006062BE">
              <w:rPr>
                <w:rFonts w:ascii="Arabic Typesetting" w:hAnsi="Arabic Typesetting" w:cs="Arabic Typesetting"/>
                <w:noProof/>
                <w:webHidden/>
                <w:sz w:val="40"/>
                <w:szCs w:val="40"/>
              </w:rPr>
              <w:t>3</w:t>
            </w:r>
            <w:r w:rsidRPr="006062BE">
              <w:rPr>
                <w:rFonts w:ascii="Arabic Typesetting" w:hAnsi="Arabic Typesetting" w:cs="Arabic Typesetting"/>
                <w:noProof/>
                <w:webHidden/>
                <w:sz w:val="40"/>
                <w:szCs w:val="40"/>
              </w:rPr>
              <w:fldChar w:fldCharType="end"/>
            </w:r>
          </w:hyperlink>
        </w:p>
        <w:p w:rsidR="00C45461" w:rsidRPr="00C45461" w:rsidRDefault="006E7B45" w:rsidP="00C45461">
          <w:pPr>
            <w:pStyle w:val="Sommario1"/>
            <w:tabs>
              <w:tab w:val="left" w:pos="440"/>
              <w:tab w:val="right" w:leader="dot" w:pos="9628"/>
            </w:tabs>
            <w:rPr>
              <w:rFonts w:eastAsiaTheme="minorEastAsia"/>
              <w:noProof/>
              <w:sz w:val="44"/>
              <w:szCs w:val="44"/>
              <w:lang w:eastAsia="it-IT"/>
            </w:rPr>
          </w:pPr>
          <w:r w:rsidRPr="00676E0C">
            <w:rPr>
              <w:rFonts w:ascii="Arabic Typesetting" w:hAnsi="Arabic Typesetting" w:cs="Arabic Typesetting"/>
              <w:sz w:val="40"/>
              <w:szCs w:val="40"/>
            </w:rPr>
            <w:fldChar w:fldCharType="end"/>
          </w:r>
        </w:p>
        <w:p w:rsidR="00291BBD" w:rsidRPr="00291BBD" w:rsidRDefault="006E7B45">
          <w:pPr>
            <w:rPr>
              <w:rFonts w:ascii="Arabic Typesetting" w:hAnsi="Arabic Typesetting" w:cs="Arabic Typesetting"/>
              <w:sz w:val="40"/>
              <w:szCs w:val="40"/>
            </w:rPr>
          </w:pPr>
        </w:p>
      </w:sdtContent>
    </w:sdt>
    <w:p w:rsidR="00A9557A" w:rsidRPr="00291BBD" w:rsidRDefault="00A9557A" w:rsidP="00A9557A">
      <w:pPr>
        <w:pStyle w:val="Titolo1"/>
        <w:ind w:left="720"/>
        <w:rPr>
          <w:rFonts w:ascii="Arabic Typesetting" w:hAnsi="Arabic Typesetting" w:cs="Arabic Typesetting"/>
          <w:color w:val="auto"/>
          <w:sz w:val="40"/>
          <w:szCs w:val="40"/>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ind w:left="720"/>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Pr="009C6041" w:rsidRDefault="00A9557A" w:rsidP="00A9557A">
      <w:pPr>
        <w:pStyle w:val="Titolo1"/>
        <w:rPr>
          <w:rFonts w:ascii="Arabic Typesetting" w:hAnsi="Arabic Typesetting" w:cs="Arabic Typesetting"/>
          <w:color w:val="auto"/>
          <w:sz w:val="36"/>
          <w:szCs w:val="36"/>
        </w:rPr>
      </w:pPr>
    </w:p>
    <w:p w:rsidR="00A9557A" w:rsidRDefault="00A9557A" w:rsidP="00A9557A">
      <w:pPr>
        <w:pStyle w:val="Titolo1"/>
        <w:rPr>
          <w:rFonts w:ascii="Arabic Typesetting" w:hAnsi="Arabic Typesetting" w:cs="Arabic Typesetting"/>
          <w:color w:val="auto"/>
          <w:sz w:val="36"/>
          <w:szCs w:val="36"/>
        </w:rPr>
      </w:pPr>
    </w:p>
    <w:p w:rsidR="00676E0C" w:rsidRDefault="00676E0C" w:rsidP="00676E0C"/>
    <w:p w:rsidR="002B6B62" w:rsidRPr="00676E0C" w:rsidRDefault="002B6B62" w:rsidP="00676E0C"/>
    <w:p w:rsidR="00A9557A" w:rsidRPr="009C6041" w:rsidRDefault="00A9557A" w:rsidP="00241AC6">
      <w:pPr>
        <w:rPr>
          <w:rFonts w:ascii="Arabic Typesetting" w:hAnsi="Arabic Typesetting" w:cs="Arabic Typesetting"/>
          <w:sz w:val="36"/>
          <w:szCs w:val="36"/>
        </w:rPr>
      </w:pPr>
    </w:p>
    <w:p w:rsidR="00A9557A" w:rsidRPr="009C6041" w:rsidRDefault="00A9557A" w:rsidP="00241AC6">
      <w:pPr>
        <w:rPr>
          <w:rFonts w:ascii="Arabic Typesetting" w:hAnsi="Arabic Typesetting" w:cs="Arabic Typesetting"/>
          <w:sz w:val="36"/>
          <w:szCs w:val="36"/>
        </w:rPr>
      </w:pPr>
    </w:p>
    <w:tbl>
      <w:tblPr>
        <w:tblStyle w:val="TableNormal"/>
        <w:tblW w:w="0" w:type="auto"/>
        <w:tblInd w:w="100" w:type="dxa"/>
        <w:tblLayout w:type="fixed"/>
        <w:tblLook w:val="01E0"/>
      </w:tblPr>
      <w:tblGrid>
        <w:gridCol w:w="4472"/>
        <w:gridCol w:w="4474"/>
      </w:tblGrid>
      <w:tr w:rsidR="00DB196C" w:rsidTr="002971CF">
        <w:trPr>
          <w:trHeight w:val="477"/>
        </w:trPr>
        <w:tc>
          <w:tcPr>
            <w:tcW w:w="4472" w:type="dxa"/>
            <w:tcBorders>
              <w:top w:val="single" w:sz="18" w:space="0" w:color="000000"/>
            </w:tcBorders>
            <w:shd w:val="clear" w:color="auto" w:fill="D7D7D7"/>
          </w:tcPr>
          <w:p w:rsidR="00DB196C" w:rsidRDefault="00DB196C" w:rsidP="00BF3140">
            <w:pPr>
              <w:pStyle w:val="TableParagraph"/>
              <w:spacing w:line="516" w:lineRule="exact"/>
              <w:ind w:left="19"/>
              <w:rPr>
                <w:b/>
                <w:sz w:val="56"/>
              </w:rPr>
            </w:pPr>
            <w:r>
              <w:rPr>
                <w:b/>
                <w:w w:val="75"/>
                <w:sz w:val="56"/>
              </w:rPr>
              <w:lastRenderedPageBreak/>
              <w:t>Partecipanti:</w:t>
            </w:r>
          </w:p>
        </w:tc>
        <w:tc>
          <w:tcPr>
            <w:tcW w:w="4474" w:type="dxa"/>
            <w:tcBorders>
              <w:top w:val="single" w:sz="18" w:space="0" w:color="000000"/>
            </w:tcBorders>
            <w:shd w:val="clear" w:color="auto" w:fill="D7D7D7"/>
          </w:tcPr>
          <w:p w:rsidR="00DB196C" w:rsidRDefault="00DB196C" w:rsidP="00BF3140">
            <w:pPr>
              <w:pStyle w:val="TableParagraph"/>
              <w:spacing w:line="516" w:lineRule="exact"/>
              <w:ind w:left="875"/>
              <w:rPr>
                <w:b/>
                <w:sz w:val="56"/>
              </w:rPr>
            </w:pPr>
            <w:r>
              <w:rPr>
                <w:b/>
                <w:w w:val="60"/>
                <w:sz w:val="56"/>
              </w:rPr>
              <w:t>Matricola:</w:t>
            </w:r>
          </w:p>
        </w:tc>
      </w:tr>
      <w:tr w:rsidR="00DB196C" w:rsidTr="002971CF">
        <w:trPr>
          <w:trHeight w:val="520"/>
        </w:trPr>
        <w:tc>
          <w:tcPr>
            <w:tcW w:w="4472" w:type="dxa"/>
            <w:shd w:val="clear" w:color="auto" w:fill="D7D7D7"/>
          </w:tcPr>
          <w:p w:rsidR="00DB196C" w:rsidRDefault="00DB196C" w:rsidP="00BF3140">
            <w:pPr>
              <w:pStyle w:val="TableParagraph"/>
              <w:spacing w:before="159" w:line="240" w:lineRule="auto"/>
              <w:ind w:left="19"/>
              <w:rPr>
                <w:sz w:val="40"/>
              </w:rPr>
            </w:pPr>
            <w:r>
              <w:rPr>
                <w:w w:val="80"/>
                <w:sz w:val="40"/>
              </w:rPr>
              <w:t>Aurora Scola</w:t>
            </w:r>
          </w:p>
        </w:tc>
        <w:tc>
          <w:tcPr>
            <w:tcW w:w="4474" w:type="dxa"/>
          </w:tcPr>
          <w:p w:rsidR="00DB196C" w:rsidRDefault="00DB196C" w:rsidP="00BF3140">
            <w:pPr>
              <w:pStyle w:val="TableParagraph"/>
              <w:tabs>
                <w:tab w:val="left" w:pos="750"/>
                <w:tab w:val="left" w:pos="5021"/>
              </w:tabs>
              <w:spacing w:before="159" w:line="240" w:lineRule="auto"/>
              <w:ind w:left="-1"/>
              <w:rPr>
                <w:sz w:val="40"/>
              </w:rPr>
            </w:pPr>
            <w:r>
              <w:rPr>
                <w:w w:val="58"/>
                <w:sz w:val="40"/>
                <w:shd w:val="clear" w:color="auto" w:fill="D7D7D7"/>
              </w:rPr>
              <w:t xml:space="preserve"> </w:t>
            </w:r>
            <w:r>
              <w:rPr>
                <w:sz w:val="40"/>
                <w:shd w:val="clear" w:color="auto" w:fill="D7D7D7"/>
              </w:rPr>
              <w:tab/>
            </w:r>
            <w:r>
              <w:rPr>
                <w:w w:val="60"/>
                <w:sz w:val="40"/>
                <w:shd w:val="clear" w:color="auto" w:fill="D7D7D7"/>
              </w:rPr>
              <w:t>0512103834</w:t>
            </w:r>
            <w:r>
              <w:rPr>
                <w:sz w:val="40"/>
                <w:shd w:val="clear" w:color="auto" w:fill="D7D7D7"/>
              </w:rPr>
              <w:tab/>
            </w:r>
          </w:p>
        </w:tc>
      </w:tr>
      <w:tr w:rsidR="00DB196C" w:rsidTr="002971CF">
        <w:trPr>
          <w:trHeight w:val="270"/>
        </w:trPr>
        <w:tc>
          <w:tcPr>
            <w:tcW w:w="4472" w:type="dxa"/>
            <w:vMerge w:val="restart"/>
            <w:shd w:val="clear" w:color="auto" w:fill="D7D7D7"/>
          </w:tcPr>
          <w:p w:rsidR="00DB196C" w:rsidRDefault="00DB196C" w:rsidP="00BF3140">
            <w:pPr>
              <w:pStyle w:val="TableParagraph"/>
              <w:spacing w:line="361" w:lineRule="exact"/>
              <w:ind w:left="19"/>
              <w:rPr>
                <w:sz w:val="40"/>
              </w:rPr>
            </w:pPr>
            <w:r>
              <w:rPr>
                <w:w w:val="80"/>
                <w:sz w:val="40"/>
              </w:rPr>
              <w:t>Lucia Forte</w:t>
            </w:r>
          </w:p>
        </w:tc>
        <w:tc>
          <w:tcPr>
            <w:tcW w:w="4474" w:type="dxa"/>
          </w:tcPr>
          <w:p w:rsidR="00DB196C" w:rsidRDefault="00DB196C" w:rsidP="00BF3140">
            <w:pPr>
              <w:pStyle w:val="TableParagraph"/>
              <w:spacing w:line="346" w:lineRule="exact"/>
              <w:ind w:left="750"/>
              <w:rPr>
                <w:sz w:val="40"/>
              </w:rPr>
            </w:pPr>
            <w:r>
              <w:rPr>
                <w:w w:val="60"/>
                <w:sz w:val="40"/>
              </w:rPr>
              <w:t>0512103948</w:t>
            </w:r>
          </w:p>
        </w:tc>
      </w:tr>
      <w:tr w:rsidR="00DB196C" w:rsidTr="002971CF">
        <w:trPr>
          <w:trHeight w:val="42"/>
        </w:trPr>
        <w:tc>
          <w:tcPr>
            <w:tcW w:w="4472" w:type="dxa"/>
            <w:vMerge/>
            <w:tcBorders>
              <w:top w:val="nil"/>
            </w:tcBorders>
            <w:shd w:val="clear" w:color="auto" w:fill="D7D7D7"/>
          </w:tcPr>
          <w:p w:rsidR="00DB196C" w:rsidRDefault="00DB196C" w:rsidP="00BF3140">
            <w:pPr>
              <w:rPr>
                <w:sz w:val="2"/>
                <w:szCs w:val="2"/>
              </w:rPr>
            </w:pPr>
          </w:p>
        </w:tc>
        <w:tc>
          <w:tcPr>
            <w:tcW w:w="4474" w:type="dxa"/>
            <w:vMerge w:val="restart"/>
            <w:tcBorders>
              <w:bottom w:val="single" w:sz="18" w:space="0" w:color="000000"/>
            </w:tcBorders>
            <w:shd w:val="clear" w:color="auto" w:fill="D7D7D7"/>
          </w:tcPr>
          <w:p w:rsidR="00DB196C" w:rsidRDefault="00DB196C" w:rsidP="00BF3140">
            <w:pPr>
              <w:pStyle w:val="TableParagraph"/>
              <w:spacing w:line="430" w:lineRule="exact"/>
              <w:ind w:left="750"/>
              <w:rPr>
                <w:sz w:val="40"/>
              </w:rPr>
            </w:pPr>
            <w:r>
              <w:rPr>
                <w:w w:val="60"/>
                <w:sz w:val="40"/>
              </w:rPr>
              <w:t>0512106088</w:t>
            </w:r>
          </w:p>
        </w:tc>
      </w:tr>
      <w:tr w:rsidR="00DB196C" w:rsidTr="002971CF">
        <w:trPr>
          <w:trHeight w:val="257"/>
        </w:trPr>
        <w:tc>
          <w:tcPr>
            <w:tcW w:w="4472" w:type="dxa"/>
            <w:tcBorders>
              <w:bottom w:val="single" w:sz="18" w:space="0" w:color="000000"/>
            </w:tcBorders>
            <w:shd w:val="clear" w:color="auto" w:fill="D7D7D7"/>
          </w:tcPr>
          <w:p w:rsidR="00DB196C" w:rsidRDefault="00DB196C" w:rsidP="00BF3140">
            <w:pPr>
              <w:pStyle w:val="TableParagraph"/>
              <w:spacing w:line="328" w:lineRule="exact"/>
              <w:ind w:left="19"/>
              <w:rPr>
                <w:sz w:val="40"/>
              </w:rPr>
            </w:pPr>
            <w:r>
              <w:rPr>
                <w:w w:val="80"/>
                <w:sz w:val="40"/>
              </w:rPr>
              <w:t>Marco Minucci</w:t>
            </w:r>
          </w:p>
        </w:tc>
        <w:tc>
          <w:tcPr>
            <w:tcW w:w="4474" w:type="dxa"/>
            <w:vMerge/>
            <w:tcBorders>
              <w:top w:val="nil"/>
              <w:bottom w:val="single" w:sz="18" w:space="0" w:color="000000"/>
            </w:tcBorders>
            <w:shd w:val="clear" w:color="auto" w:fill="D7D7D7"/>
          </w:tcPr>
          <w:p w:rsidR="00DB196C" w:rsidRDefault="00DB196C" w:rsidP="00BF3140">
            <w:pPr>
              <w:rPr>
                <w:sz w:val="2"/>
                <w:szCs w:val="2"/>
              </w:rPr>
            </w:pPr>
          </w:p>
        </w:tc>
      </w:tr>
    </w:tbl>
    <w:p w:rsidR="002709D4" w:rsidRPr="009C6041" w:rsidRDefault="002709D4" w:rsidP="00241AC6">
      <w:pPr>
        <w:rPr>
          <w:rFonts w:ascii="Arabic Typesetting" w:hAnsi="Arabic Typesetting" w:cs="Arabic Typesetting"/>
          <w:sz w:val="36"/>
          <w:szCs w:val="36"/>
        </w:rPr>
      </w:pPr>
    </w:p>
    <w:p w:rsidR="00EA740E" w:rsidRPr="002971CF" w:rsidRDefault="00EA740E" w:rsidP="00DB196C">
      <w:pPr>
        <w:pStyle w:val="Titolo1"/>
        <w:numPr>
          <w:ilvl w:val="0"/>
          <w:numId w:val="5"/>
        </w:numPr>
        <w:rPr>
          <w:rFonts w:ascii="Arabic Typesetting" w:hAnsi="Arabic Typesetting" w:cs="Arabic Typesetting"/>
          <w:b/>
          <w:color w:val="auto"/>
          <w:sz w:val="52"/>
          <w:szCs w:val="52"/>
        </w:rPr>
      </w:pPr>
      <w:bookmarkStart w:id="1" w:name="_Toc536568300"/>
      <w:r w:rsidRPr="002971CF">
        <w:rPr>
          <w:rFonts w:ascii="Arabic Typesetting" w:hAnsi="Arabic Typesetting" w:cs="Arabic Typesetting"/>
          <w:b/>
          <w:color w:val="auto"/>
          <w:sz w:val="52"/>
          <w:szCs w:val="52"/>
        </w:rPr>
        <w:t>Introduzione</w:t>
      </w:r>
      <w:bookmarkEnd w:id="1"/>
      <w:r w:rsidRPr="002971CF">
        <w:rPr>
          <w:rFonts w:ascii="Arabic Typesetting" w:hAnsi="Arabic Typesetting" w:cs="Arabic Typesetting"/>
          <w:b/>
          <w:color w:val="auto"/>
          <w:sz w:val="52"/>
          <w:szCs w:val="52"/>
        </w:rPr>
        <w:t xml:space="preserve"> </w:t>
      </w:r>
    </w:p>
    <w:p w:rsidR="00DB196C" w:rsidRPr="00DB196C" w:rsidRDefault="00DB196C" w:rsidP="005975E2">
      <w:pPr>
        <w:pStyle w:val="Nessunaspaziatura"/>
      </w:pPr>
    </w:p>
    <w:p w:rsidR="005975E2" w:rsidRPr="005975E2" w:rsidRDefault="005975E2" w:rsidP="005975E2">
      <w:pPr>
        <w:pStyle w:val="Nessunaspaziatura"/>
        <w:rPr>
          <w:rFonts w:ascii="Arabic Typesetting" w:hAnsi="Arabic Typesetting" w:cs="Arabic Typesetting"/>
          <w:sz w:val="36"/>
          <w:szCs w:val="36"/>
        </w:rPr>
      </w:pPr>
      <w:r w:rsidRPr="005975E2">
        <w:rPr>
          <w:rFonts w:ascii="Arabic Typesetting" w:hAnsi="Arabic Typesetting" w:cs="Arabic Typesetting"/>
          <w:sz w:val="36"/>
          <w:szCs w:val="36"/>
        </w:rPr>
        <w:t>Il Test Summary Report descrive i risultati dell’esecuzione di ogni caso di test realizzato, analizzando le eventuali anomalie riscontrate.</w:t>
      </w:r>
    </w:p>
    <w:p w:rsidR="00020FE5" w:rsidRPr="005975E2" w:rsidRDefault="005975E2" w:rsidP="005975E2">
      <w:pPr>
        <w:pStyle w:val="Nessunaspaziatura"/>
        <w:rPr>
          <w:rFonts w:ascii="Arabic Typesetting" w:hAnsi="Arabic Typesetting" w:cs="Arabic Typesetting"/>
          <w:sz w:val="36"/>
          <w:szCs w:val="36"/>
        </w:rPr>
      </w:pPr>
      <w:r w:rsidRPr="005975E2">
        <w:rPr>
          <w:rFonts w:ascii="Arabic Typesetting" w:hAnsi="Arabic Typesetting" w:cs="Arabic Typesetting"/>
          <w:sz w:val="36"/>
          <w:szCs w:val="36"/>
        </w:rPr>
        <w:t>In particolare in questo documento si farà riferimento ai test case prodotti con l’ausilio dell’IDE Selenium.</w:t>
      </w:r>
      <w:r w:rsidRPr="005975E2">
        <w:rPr>
          <w:rFonts w:ascii="Arabic Typesetting" w:hAnsi="Arabic Typesetting" w:cs="Arabic Typesetting"/>
        </w:rPr>
        <w:t xml:space="preserve"> </w:t>
      </w:r>
      <w:r w:rsidRPr="005975E2">
        <w:rPr>
          <w:rFonts w:ascii="Arabic Typesetting" w:hAnsi="Arabic Typesetting" w:cs="Arabic Typesetting"/>
          <w:sz w:val="36"/>
          <w:szCs w:val="36"/>
        </w:rPr>
        <w:t xml:space="preserve">I test e i risultati sono stati eseguiti </w:t>
      </w:r>
      <w:r>
        <w:rPr>
          <w:rFonts w:ascii="Arabic Typesetting" w:hAnsi="Arabic Typesetting" w:cs="Arabic Typesetting"/>
          <w:sz w:val="36"/>
          <w:szCs w:val="36"/>
        </w:rPr>
        <w:t xml:space="preserve">e </w:t>
      </w:r>
      <w:r w:rsidRPr="005975E2">
        <w:rPr>
          <w:rFonts w:ascii="Arabic Typesetting" w:hAnsi="Arabic Typesetting" w:cs="Arabic Typesetting"/>
          <w:sz w:val="36"/>
          <w:szCs w:val="36"/>
        </w:rPr>
        <w:t>interpretati verificando che gli assert definiti in fase di creazione si</w:t>
      </w:r>
      <w:r>
        <w:rPr>
          <w:rFonts w:ascii="Arabic Typesetting" w:hAnsi="Arabic Typesetting" w:cs="Arabic Typesetting"/>
          <w:sz w:val="36"/>
          <w:szCs w:val="36"/>
        </w:rPr>
        <w:t xml:space="preserve"> siano verificati durante la sessione</w:t>
      </w:r>
      <w:r w:rsidRPr="005975E2">
        <w:rPr>
          <w:rFonts w:ascii="Arabic Typesetting" w:hAnsi="Arabic Typesetting" w:cs="Arabic Typesetting"/>
          <w:sz w:val="36"/>
          <w:szCs w:val="36"/>
        </w:rPr>
        <w:t xml:space="preserve"> dei test.</w:t>
      </w:r>
    </w:p>
    <w:p w:rsidR="00DB196C" w:rsidRPr="00DB196C" w:rsidRDefault="00DB196C" w:rsidP="00DB196C"/>
    <w:p w:rsidR="00291BBD" w:rsidRDefault="006062BE" w:rsidP="00291BBD">
      <w:pPr>
        <w:pStyle w:val="Titolo1"/>
        <w:numPr>
          <w:ilvl w:val="0"/>
          <w:numId w:val="5"/>
        </w:numPr>
        <w:rPr>
          <w:rFonts w:ascii="Arabic Typesetting" w:hAnsi="Arabic Typesetting" w:cs="Arabic Typesetting"/>
          <w:b/>
          <w:color w:val="auto"/>
          <w:sz w:val="52"/>
          <w:szCs w:val="52"/>
        </w:rPr>
      </w:pPr>
      <w:bookmarkStart w:id="2" w:name="_Toc536568301"/>
      <w:r>
        <w:rPr>
          <w:rFonts w:ascii="Arabic Typesetting" w:hAnsi="Arabic Typesetting" w:cs="Arabic Typesetting"/>
          <w:b/>
          <w:color w:val="auto"/>
          <w:sz w:val="52"/>
          <w:szCs w:val="52"/>
        </w:rPr>
        <w:t>Riepilogo dei risultati</w:t>
      </w:r>
      <w:bookmarkEnd w:id="2"/>
    </w:p>
    <w:p w:rsidR="005975E2" w:rsidRPr="007A2E49" w:rsidRDefault="0037262D" w:rsidP="005975E2">
      <w:pPr>
        <w:rPr>
          <w:rFonts w:ascii="Arabic Typesetting" w:hAnsi="Arabic Typesetting" w:cs="Arabic Typesetting"/>
          <w:sz w:val="36"/>
          <w:szCs w:val="36"/>
        </w:rPr>
      </w:pPr>
      <w:r>
        <w:rPr>
          <w:rFonts w:ascii="Arabic Typesetting" w:hAnsi="Arabic Typesetting" w:cs="Arabic Typesetting"/>
          <w:sz w:val="36"/>
          <w:szCs w:val="36"/>
        </w:rPr>
        <w:t xml:space="preserve">Con la fase di test abbiamo evidenziato i failure del sistema </w:t>
      </w:r>
      <w:proofErr w:type="spellStart"/>
      <w:r>
        <w:rPr>
          <w:rFonts w:ascii="Arabic Typesetting" w:hAnsi="Arabic Typesetting" w:cs="Arabic Typesetting"/>
          <w:sz w:val="36"/>
          <w:szCs w:val="36"/>
        </w:rPr>
        <w:t>EsteticaMente</w:t>
      </w:r>
      <w:proofErr w:type="spellEnd"/>
      <w:r>
        <w:rPr>
          <w:rFonts w:ascii="Arabic Typesetting" w:hAnsi="Arabic Typesetting" w:cs="Arabic Typesetting"/>
          <w:sz w:val="36"/>
          <w:szCs w:val="36"/>
        </w:rPr>
        <w:t xml:space="preserve"> da un punto di vista funzionale. Abbiamo analizzato gli errori riscontrati durante la fase di test tenendo in considerazione il documento di Test Execution Report. Abbiamo riscontrato degli errori che abbiamo successivamente risolto e verificato rieseguendo i casi di test. </w:t>
      </w:r>
      <w:r w:rsidR="007A2E49">
        <w:rPr>
          <w:rFonts w:ascii="Arabic Typesetting" w:hAnsi="Arabic Typesetting" w:cs="Arabic Typesetting"/>
          <w:sz w:val="36"/>
          <w:szCs w:val="36"/>
        </w:rPr>
        <w:t xml:space="preserve">La prima sessione dei test è stata essenziale perché ci ha permesso di riscontrare alcuni problemi sul controllo di alcune funzionalità presenti nel sistema, portandoci così a migliorarlo. </w:t>
      </w:r>
    </w:p>
    <w:p w:rsidR="00291BBD" w:rsidRPr="00291BBD" w:rsidRDefault="00291BBD" w:rsidP="00291BBD">
      <w:pPr>
        <w:rPr>
          <w:rFonts w:ascii="Arabic Typesetting" w:hAnsi="Arabic Typesetting" w:cs="Arabic Typesetting"/>
        </w:rPr>
      </w:pPr>
    </w:p>
    <w:p w:rsidR="0034408E" w:rsidRDefault="0034408E" w:rsidP="00A35441">
      <w:pPr>
        <w:rPr>
          <w:rFonts w:ascii="Arabic Typesetting" w:hAnsi="Arabic Typesetting" w:cs="Arabic Typesetting"/>
          <w:b/>
          <w:sz w:val="40"/>
          <w:szCs w:val="40"/>
          <w:u w:val="single"/>
        </w:rPr>
      </w:pPr>
    </w:p>
    <w:p w:rsidR="00A35441" w:rsidRDefault="00A35441" w:rsidP="00A35441">
      <w:pPr>
        <w:rPr>
          <w:rFonts w:ascii="Arabic Typesetting" w:hAnsi="Arabic Typesetting" w:cs="Arabic Typesetting"/>
          <w:b/>
          <w:sz w:val="40"/>
          <w:szCs w:val="40"/>
          <w:u w:val="single"/>
        </w:rPr>
      </w:pPr>
    </w:p>
    <w:p w:rsidR="00A35441" w:rsidRPr="00A35441" w:rsidRDefault="00A35441" w:rsidP="00A35441"/>
    <w:p w:rsidR="002971CF" w:rsidRPr="00EA740E" w:rsidRDefault="002971CF" w:rsidP="00EA740E"/>
    <w:sectPr w:rsidR="002971CF" w:rsidRPr="00EA740E" w:rsidSect="00746A41">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6CA4" w:rsidRDefault="00716CA4">
      <w:pPr>
        <w:spacing w:after="0" w:line="240" w:lineRule="auto"/>
      </w:pPr>
      <w:r>
        <w:separator/>
      </w:r>
    </w:p>
  </w:endnote>
  <w:endnote w:type="continuationSeparator" w:id="0">
    <w:p w:rsidR="00716CA4" w:rsidRDefault="00716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abic Typesetting">
    <w:altName w:val="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6CA4" w:rsidRDefault="00716CA4">
      <w:pPr>
        <w:spacing w:after="0" w:line="240" w:lineRule="auto"/>
      </w:pPr>
      <w:r>
        <w:separator/>
      </w:r>
    </w:p>
  </w:footnote>
  <w:footnote w:type="continuationSeparator" w:id="0">
    <w:p w:rsidR="00716CA4" w:rsidRDefault="00716CA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C36" w:rsidRDefault="006E7B45">
    <w:pPr>
      <w:pStyle w:val="Intestazione"/>
      <w:jc w:val="right"/>
    </w:pPr>
    <w:r>
      <w:fldChar w:fldCharType="begin"/>
    </w:r>
    <w:r w:rsidR="008A1C36">
      <w:instrText xml:space="preserve"> PAGE </w:instrText>
    </w:r>
    <w:r>
      <w:fldChar w:fldCharType="separate"/>
    </w:r>
    <w:r w:rsidR="007A2E49">
      <w:rPr>
        <w:noProof/>
      </w:rPr>
      <w:t>3</w:t>
    </w:r>
    <w:r>
      <w:fldChar w:fldCharType="end"/>
    </w:r>
  </w:p>
  <w:p w:rsidR="008A1C36" w:rsidRDefault="008A1C36">
    <w:pPr>
      <w:pStyle w:val="Intestazion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62BDC"/>
    <w:multiLevelType w:val="hybridMultilevel"/>
    <w:tmpl w:val="E9E482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6D1DD7"/>
    <w:multiLevelType w:val="hybridMultilevel"/>
    <w:tmpl w:val="577479EC"/>
    <w:lvl w:ilvl="0" w:tplc="816695E8">
      <w:start w:val="3"/>
      <w:numFmt w:val="bullet"/>
      <w:lvlText w:val="-"/>
      <w:lvlJc w:val="left"/>
      <w:pPr>
        <w:ind w:left="1080" w:hanging="360"/>
      </w:pPr>
      <w:rPr>
        <w:rFonts w:ascii="Arabic Typesetting" w:eastAsiaTheme="minorHAnsi" w:hAnsi="Arabic Typesetting" w:cs="Arabic Typesetting"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nsid w:val="03F7429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07C71339"/>
    <w:multiLevelType w:val="multilevel"/>
    <w:tmpl w:val="52E2FADA"/>
    <w:lvl w:ilvl="0">
      <w:start w:val="1"/>
      <w:numFmt w:val="decimal"/>
      <w:lvlText w:val="%1"/>
      <w:lvlJc w:val="left"/>
      <w:pPr>
        <w:ind w:left="405" w:hanging="40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nsid w:val="08CD6478"/>
    <w:multiLevelType w:val="multilevel"/>
    <w:tmpl w:val="3D94CF3E"/>
    <w:lvl w:ilvl="0">
      <w:start w:val="3"/>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nsid w:val="0E0A3D0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104A1AE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1B63874"/>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12AC16D2"/>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nsid w:val="14FC2BF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1B1066F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nsid w:val="1D352F4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20602F5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21822D53"/>
    <w:multiLevelType w:val="hybridMultilevel"/>
    <w:tmpl w:val="A6080E42"/>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25881A2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2656611A"/>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2E12213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nsid w:val="329F3FA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35790E19"/>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35843E5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36593FE3"/>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36C25F68"/>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nsid w:val="395F242D"/>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nsid w:val="39ED7FCF"/>
    <w:multiLevelType w:val="hybridMultilevel"/>
    <w:tmpl w:val="FEE8D966"/>
    <w:lvl w:ilvl="0" w:tplc="613836E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nsid w:val="3F032495"/>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nsid w:val="429055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4655603B"/>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7332DC3"/>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71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8">
    <w:nsid w:val="4C256036"/>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nsid w:val="502736F8"/>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nsid w:val="5315264D"/>
    <w:multiLevelType w:val="multilevel"/>
    <w:tmpl w:val="3D94CF3E"/>
    <w:lvl w:ilvl="0">
      <w:start w:val="3"/>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1">
    <w:nsid w:val="534E189C"/>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nsid w:val="563F6910"/>
    <w:multiLevelType w:val="hybridMultilevel"/>
    <w:tmpl w:val="71F676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59BE1277"/>
    <w:multiLevelType w:val="hybridMultilevel"/>
    <w:tmpl w:val="F9BEB93C"/>
    <w:lvl w:ilvl="0" w:tplc="6F9C1F94">
      <w:start w:val="7"/>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D931CEF"/>
    <w:multiLevelType w:val="hybridMultilevel"/>
    <w:tmpl w:val="EA962A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nsid w:val="6751505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nsid w:val="68A96811"/>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nsid w:val="69BD4BF6"/>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8">
    <w:nsid w:val="6A771417"/>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nsid w:val="6B8935F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nsid w:val="703B69BD"/>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1">
    <w:nsid w:val="729637C2"/>
    <w:multiLevelType w:val="hybridMultilevel"/>
    <w:tmpl w:val="937EB8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nsid w:val="757149C0"/>
    <w:multiLevelType w:val="multilevel"/>
    <w:tmpl w:val="19F2CD1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34"/>
  </w:num>
  <w:num w:numId="2">
    <w:abstractNumId w:val="33"/>
  </w:num>
  <w:num w:numId="3">
    <w:abstractNumId w:val="23"/>
  </w:num>
  <w:num w:numId="4">
    <w:abstractNumId w:val="0"/>
  </w:num>
  <w:num w:numId="5">
    <w:abstractNumId w:val="40"/>
  </w:num>
  <w:num w:numId="6">
    <w:abstractNumId w:val="16"/>
  </w:num>
  <w:num w:numId="7">
    <w:abstractNumId w:val="15"/>
  </w:num>
  <w:num w:numId="8">
    <w:abstractNumId w:val="36"/>
  </w:num>
  <w:num w:numId="9">
    <w:abstractNumId w:val="17"/>
  </w:num>
  <w:num w:numId="10">
    <w:abstractNumId w:val="2"/>
  </w:num>
  <w:num w:numId="11">
    <w:abstractNumId w:val="11"/>
  </w:num>
  <w:num w:numId="12">
    <w:abstractNumId w:val="12"/>
  </w:num>
  <w:num w:numId="13">
    <w:abstractNumId w:val="41"/>
  </w:num>
  <w:num w:numId="14">
    <w:abstractNumId w:val="25"/>
  </w:num>
  <w:num w:numId="15">
    <w:abstractNumId w:val="18"/>
  </w:num>
  <w:num w:numId="16">
    <w:abstractNumId w:val="7"/>
  </w:num>
  <w:num w:numId="17">
    <w:abstractNumId w:val="38"/>
  </w:num>
  <w:num w:numId="18">
    <w:abstractNumId w:val="35"/>
  </w:num>
  <w:num w:numId="19">
    <w:abstractNumId w:val="39"/>
  </w:num>
  <w:num w:numId="20">
    <w:abstractNumId w:val="31"/>
  </w:num>
  <w:num w:numId="21">
    <w:abstractNumId w:val="28"/>
  </w:num>
  <w:num w:numId="22">
    <w:abstractNumId w:val="29"/>
  </w:num>
  <w:num w:numId="23">
    <w:abstractNumId w:val="5"/>
  </w:num>
  <w:num w:numId="24">
    <w:abstractNumId w:val="20"/>
  </w:num>
  <w:num w:numId="25">
    <w:abstractNumId w:val="19"/>
  </w:num>
  <w:num w:numId="26">
    <w:abstractNumId w:val="14"/>
  </w:num>
  <w:num w:numId="27">
    <w:abstractNumId w:val="10"/>
  </w:num>
  <w:num w:numId="28">
    <w:abstractNumId w:val="26"/>
  </w:num>
  <w:num w:numId="29">
    <w:abstractNumId w:val="9"/>
  </w:num>
  <w:num w:numId="30">
    <w:abstractNumId w:val="22"/>
  </w:num>
  <w:num w:numId="31">
    <w:abstractNumId w:val="6"/>
  </w:num>
  <w:num w:numId="32">
    <w:abstractNumId w:val="3"/>
  </w:num>
  <w:num w:numId="33">
    <w:abstractNumId w:val="13"/>
  </w:num>
  <w:num w:numId="34">
    <w:abstractNumId w:val="27"/>
  </w:num>
  <w:num w:numId="35">
    <w:abstractNumId w:val="37"/>
  </w:num>
  <w:num w:numId="36">
    <w:abstractNumId w:val="21"/>
  </w:num>
  <w:num w:numId="37">
    <w:abstractNumId w:val="42"/>
  </w:num>
  <w:num w:numId="38">
    <w:abstractNumId w:val="8"/>
  </w:num>
  <w:num w:numId="39">
    <w:abstractNumId w:val="32"/>
  </w:num>
  <w:num w:numId="40">
    <w:abstractNumId w:val="1"/>
  </w:num>
  <w:num w:numId="41">
    <w:abstractNumId w:val="24"/>
  </w:num>
  <w:num w:numId="42">
    <w:abstractNumId w:val="4"/>
  </w:num>
  <w:num w:numId="43">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B15E0C"/>
    <w:rsid w:val="0001221E"/>
    <w:rsid w:val="00020FE5"/>
    <w:rsid w:val="00023041"/>
    <w:rsid w:val="00046785"/>
    <w:rsid w:val="00081A60"/>
    <w:rsid w:val="00090F70"/>
    <w:rsid w:val="000B46DF"/>
    <w:rsid w:val="000D248D"/>
    <w:rsid w:val="000E7F16"/>
    <w:rsid w:val="0014459C"/>
    <w:rsid w:val="00160FF8"/>
    <w:rsid w:val="00176B19"/>
    <w:rsid w:val="0019777D"/>
    <w:rsid w:val="001B2B13"/>
    <w:rsid w:val="001B3DBE"/>
    <w:rsid w:val="001D0254"/>
    <w:rsid w:val="001D1F11"/>
    <w:rsid w:val="001D72C3"/>
    <w:rsid w:val="001E3522"/>
    <w:rsid w:val="0020497C"/>
    <w:rsid w:val="00236EDC"/>
    <w:rsid w:val="00241AC6"/>
    <w:rsid w:val="002709D4"/>
    <w:rsid w:val="00281E6E"/>
    <w:rsid w:val="00282364"/>
    <w:rsid w:val="00291BBD"/>
    <w:rsid w:val="002971CF"/>
    <w:rsid w:val="002B6B62"/>
    <w:rsid w:val="002C7BB3"/>
    <w:rsid w:val="002F4C06"/>
    <w:rsid w:val="003103B9"/>
    <w:rsid w:val="0034408E"/>
    <w:rsid w:val="0037262D"/>
    <w:rsid w:val="003831B9"/>
    <w:rsid w:val="0039527F"/>
    <w:rsid w:val="003F51D8"/>
    <w:rsid w:val="00405C97"/>
    <w:rsid w:val="00412F35"/>
    <w:rsid w:val="00414D9D"/>
    <w:rsid w:val="00447499"/>
    <w:rsid w:val="0045601B"/>
    <w:rsid w:val="004606B4"/>
    <w:rsid w:val="004A1F97"/>
    <w:rsid w:val="004C6E40"/>
    <w:rsid w:val="00506F4A"/>
    <w:rsid w:val="00535F02"/>
    <w:rsid w:val="005444B0"/>
    <w:rsid w:val="0057752F"/>
    <w:rsid w:val="005975E2"/>
    <w:rsid w:val="005A45B4"/>
    <w:rsid w:val="005B2F58"/>
    <w:rsid w:val="005B5343"/>
    <w:rsid w:val="005C563A"/>
    <w:rsid w:val="005D093A"/>
    <w:rsid w:val="005D1808"/>
    <w:rsid w:val="006062BE"/>
    <w:rsid w:val="0064394D"/>
    <w:rsid w:val="006456A4"/>
    <w:rsid w:val="0064608F"/>
    <w:rsid w:val="00660161"/>
    <w:rsid w:val="00667899"/>
    <w:rsid w:val="00676E0C"/>
    <w:rsid w:val="00683DC7"/>
    <w:rsid w:val="006E7B45"/>
    <w:rsid w:val="00716CA4"/>
    <w:rsid w:val="0072369D"/>
    <w:rsid w:val="00743FE8"/>
    <w:rsid w:val="00746A41"/>
    <w:rsid w:val="007704AD"/>
    <w:rsid w:val="00775A6D"/>
    <w:rsid w:val="00780E3D"/>
    <w:rsid w:val="007A1B10"/>
    <w:rsid w:val="007A2E49"/>
    <w:rsid w:val="007B1E66"/>
    <w:rsid w:val="007C7E77"/>
    <w:rsid w:val="007D6934"/>
    <w:rsid w:val="007E53BC"/>
    <w:rsid w:val="008161EA"/>
    <w:rsid w:val="00817CB1"/>
    <w:rsid w:val="008335E4"/>
    <w:rsid w:val="0083471A"/>
    <w:rsid w:val="00854173"/>
    <w:rsid w:val="00883039"/>
    <w:rsid w:val="008A1C36"/>
    <w:rsid w:val="008D243C"/>
    <w:rsid w:val="008D3C3A"/>
    <w:rsid w:val="008E682A"/>
    <w:rsid w:val="009233DB"/>
    <w:rsid w:val="009264FF"/>
    <w:rsid w:val="009426E3"/>
    <w:rsid w:val="009A0BFF"/>
    <w:rsid w:val="009A6F4F"/>
    <w:rsid w:val="009B1928"/>
    <w:rsid w:val="009C6041"/>
    <w:rsid w:val="00A35441"/>
    <w:rsid w:val="00A9557A"/>
    <w:rsid w:val="00B15E0C"/>
    <w:rsid w:val="00B553FE"/>
    <w:rsid w:val="00B66DCF"/>
    <w:rsid w:val="00B90419"/>
    <w:rsid w:val="00B93FF2"/>
    <w:rsid w:val="00BD5A01"/>
    <w:rsid w:val="00BD71EF"/>
    <w:rsid w:val="00C03B35"/>
    <w:rsid w:val="00C31F34"/>
    <w:rsid w:val="00C3500A"/>
    <w:rsid w:val="00C350E6"/>
    <w:rsid w:val="00C37FC8"/>
    <w:rsid w:val="00C45413"/>
    <w:rsid w:val="00C45461"/>
    <w:rsid w:val="00C80023"/>
    <w:rsid w:val="00CA367D"/>
    <w:rsid w:val="00CB4792"/>
    <w:rsid w:val="00CC3FE3"/>
    <w:rsid w:val="00D01610"/>
    <w:rsid w:val="00D027A6"/>
    <w:rsid w:val="00D43762"/>
    <w:rsid w:val="00D61FA8"/>
    <w:rsid w:val="00D639C6"/>
    <w:rsid w:val="00D74DB5"/>
    <w:rsid w:val="00D95028"/>
    <w:rsid w:val="00DB097B"/>
    <w:rsid w:val="00DB1644"/>
    <w:rsid w:val="00DB196C"/>
    <w:rsid w:val="00DF4F53"/>
    <w:rsid w:val="00E74E72"/>
    <w:rsid w:val="00EA740E"/>
    <w:rsid w:val="00EB6B7D"/>
    <w:rsid w:val="00F15DE0"/>
    <w:rsid w:val="00F67500"/>
    <w:rsid w:val="00F76CBB"/>
    <w:rsid w:val="00FE5B6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6A41"/>
  </w:style>
  <w:style w:type="paragraph" w:styleId="Titolo1">
    <w:name w:val="heading 1"/>
    <w:basedOn w:val="Normale"/>
    <w:next w:val="Normale"/>
    <w:link w:val="Titolo1Carattere"/>
    <w:uiPriority w:val="9"/>
    <w:qFormat/>
    <w:rsid w:val="00B15E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15E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rsid w:val="00B15E0C"/>
    <w:pPr>
      <w:tabs>
        <w:tab w:val="center" w:pos="4819"/>
        <w:tab w:val="right" w:pos="9638"/>
      </w:tabs>
      <w:suppressAutoHyphens/>
      <w:autoSpaceDN w:val="0"/>
      <w:spacing w:after="0" w:line="240" w:lineRule="auto"/>
      <w:textAlignment w:val="baseline"/>
    </w:pPr>
    <w:rPr>
      <w:rFonts w:ascii="Calibri" w:eastAsia="Calibri" w:hAnsi="Calibri" w:cs="Arial"/>
      <w:sz w:val="20"/>
      <w:szCs w:val="20"/>
      <w:lang w:eastAsia="it-IT"/>
    </w:rPr>
  </w:style>
  <w:style w:type="character" w:customStyle="1" w:styleId="IntestazioneCarattere">
    <w:name w:val="Intestazione Carattere"/>
    <w:basedOn w:val="Carpredefinitoparagrafo"/>
    <w:link w:val="Intestazione"/>
    <w:rsid w:val="00B15E0C"/>
    <w:rPr>
      <w:rFonts w:ascii="Calibri" w:eastAsia="Calibri" w:hAnsi="Calibri" w:cs="Arial"/>
      <w:sz w:val="20"/>
      <w:szCs w:val="20"/>
      <w:lang w:eastAsia="it-IT"/>
    </w:rPr>
  </w:style>
  <w:style w:type="character" w:customStyle="1" w:styleId="Titolo1Carattere">
    <w:name w:val="Titolo 1 Carattere"/>
    <w:basedOn w:val="Carpredefinitoparagrafo"/>
    <w:link w:val="Titolo1"/>
    <w:uiPriority w:val="9"/>
    <w:rsid w:val="00B15E0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B15E0C"/>
    <w:pPr>
      <w:outlineLvl w:val="9"/>
    </w:pPr>
    <w:rPr>
      <w:lang w:eastAsia="it-IT"/>
    </w:rPr>
  </w:style>
  <w:style w:type="character" w:customStyle="1" w:styleId="Titolo2Carattere">
    <w:name w:val="Titolo 2 Carattere"/>
    <w:basedOn w:val="Carpredefinitoparagrafo"/>
    <w:link w:val="Titolo2"/>
    <w:uiPriority w:val="9"/>
    <w:rsid w:val="00B15E0C"/>
    <w:rPr>
      <w:rFonts w:asciiTheme="majorHAnsi" w:eastAsiaTheme="majorEastAsia" w:hAnsiTheme="majorHAnsi" w:cstheme="majorBidi"/>
      <w:color w:val="2F5496" w:themeColor="accent1" w:themeShade="BF"/>
      <w:sz w:val="26"/>
      <w:szCs w:val="26"/>
    </w:rPr>
  </w:style>
  <w:style w:type="table" w:styleId="Grigliatabella">
    <w:name w:val="Table Grid"/>
    <w:basedOn w:val="Tabellanormale"/>
    <w:uiPriority w:val="59"/>
    <w:rsid w:val="00241A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64608F"/>
    <w:pPr>
      <w:spacing w:after="200" w:line="276" w:lineRule="auto"/>
      <w:ind w:left="720"/>
      <w:contextualSpacing/>
    </w:pPr>
  </w:style>
  <w:style w:type="paragraph" w:styleId="Pidipagina">
    <w:name w:val="footer"/>
    <w:basedOn w:val="Normale"/>
    <w:link w:val="PidipaginaCarattere"/>
    <w:uiPriority w:val="99"/>
    <w:unhideWhenUsed/>
    <w:rsid w:val="00A9557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9557A"/>
  </w:style>
  <w:style w:type="paragraph" w:styleId="Sommario1">
    <w:name w:val="toc 1"/>
    <w:basedOn w:val="Normale"/>
    <w:next w:val="Normale"/>
    <w:autoRedefine/>
    <w:uiPriority w:val="39"/>
    <w:unhideWhenUsed/>
    <w:qFormat/>
    <w:rsid w:val="00A9557A"/>
    <w:pPr>
      <w:spacing w:after="100"/>
    </w:pPr>
  </w:style>
  <w:style w:type="character" w:styleId="Collegamentoipertestuale">
    <w:name w:val="Hyperlink"/>
    <w:basedOn w:val="Carpredefinitoparagrafo"/>
    <w:uiPriority w:val="99"/>
    <w:unhideWhenUsed/>
    <w:rsid w:val="00A9557A"/>
    <w:rPr>
      <w:color w:val="0563C1" w:themeColor="hyperlink"/>
      <w:u w:val="single"/>
    </w:rPr>
  </w:style>
  <w:style w:type="paragraph" w:styleId="Testofumetto">
    <w:name w:val="Balloon Text"/>
    <w:basedOn w:val="Normale"/>
    <w:link w:val="TestofumettoCarattere"/>
    <w:uiPriority w:val="99"/>
    <w:semiHidden/>
    <w:unhideWhenUsed/>
    <w:rsid w:val="003F51D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F51D8"/>
    <w:rPr>
      <w:rFonts w:ascii="Tahoma" w:hAnsi="Tahoma" w:cs="Tahoma"/>
      <w:sz w:val="16"/>
      <w:szCs w:val="16"/>
    </w:rPr>
  </w:style>
  <w:style w:type="paragraph" w:styleId="Sommario2">
    <w:name w:val="toc 2"/>
    <w:basedOn w:val="Normale"/>
    <w:next w:val="Normale"/>
    <w:autoRedefine/>
    <w:uiPriority w:val="39"/>
    <w:semiHidden/>
    <w:unhideWhenUsed/>
    <w:qFormat/>
    <w:rsid w:val="00291BBD"/>
    <w:pPr>
      <w:spacing w:after="100" w:line="276" w:lineRule="auto"/>
      <w:ind w:left="220"/>
    </w:pPr>
    <w:rPr>
      <w:rFonts w:eastAsiaTheme="minorEastAsia"/>
    </w:rPr>
  </w:style>
  <w:style w:type="paragraph" w:styleId="Sommario3">
    <w:name w:val="toc 3"/>
    <w:basedOn w:val="Normale"/>
    <w:next w:val="Normale"/>
    <w:autoRedefine/>
    <w:uiPriority w:val="39"/>
    <w:semiHidden/>
    <w:unhideWhenUsed/>
    <w:qFormat/>
    <w:rsid w:val="00291BBD"/>
    <w:pPr>
      <w:spacing w:after="100" w:line="276" w:lineRule="auto"/>
      <w:ind w:left="440"/>
    </w:pPr>
    <w:rPr>
      <w:rFonts w:eastAsiaTheme="minorEastAsia"/>
    </w:rPr>
  </w:style>
  <w:style w:type="table" w:customStyle="1" w:styleId="TableNormal">
    <w:name w:val="Table Normal"/>
    <w:uiPriority w:val="2"/>
    <w:semiHidden/>
    <w:unhideWhenUsed/>
    <w:qFormat/>
    <w:rsid w:val="00DB196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B196C"/>
    <w:pPr>
      <w:widowControl w:val="0"/>
      <w:autoSpaceDE w:val="0"/>
      <w:autoSpaceDN w:val="0"/>
      <w:spacing w:after="0" w:line="367" w:lineRule="exact"/>
      <w:ind w:left="4"/>
    </w:pPr>
    <w:rPr>
      <w:rFonts w:ascii="Times New Roman" w:eastAsia="Times New Roman" w:hAnsi="Times New Roman" w:cs="Times New Roman"/>
      <w:lang w:eastAsia="it-IT" w:bidi="it-IT"/>
    </w:rPr>
  </w:style>
  <w:style w:type="paragraph" w:styleId="Nessunaspaziatura">
    <w:name w:val="No Spacing"/>
    <w:uiPriority w:val="1"/>
    <w:qFormat/>
    <w:rsid w:val="00D43762"/>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68D1E-6FB0-4705-8375-2885656C5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3</Pages>
  <Words>207</Words>
  <Characters>1185</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 FORTE</dc:creator>
  <cp:lastModifiedBy>Aurora Scola</cp:lastModifiedBy>
  <cp:revision>43</cp:revision>
  <dcterms:created xsi:type="dcterms:W3CDTF">2019-01-28T09:48:00Z</dcterms:created>
  <dcterms:modified xsi:type="dcterms:W3CDTF">2019-01-31T08:45:00Z</dcterms:modified>
</cp:coreProperties>
</file>