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ngsana New" w:cs="Angsana New" w:eastAsia="Angsana New" w:hAnsi="Angsana New"/>
          <w:b w:val="0"/>
          <w:i w:val="0"/>
          <w:smallCaps w:val="0"/>
          <w:strike w:val="0"/>
          <w:color w:val="1c1e29"/>
          <w:sz w:val="28"/>
          <w:szCs w:val="28"/>
          <w:u w:val="none"/>
          <w:shd w:fill="auto" w:val="clear"/>
          <w:vertAlign w:val="baseline"/>
        </w:rPr>
      </w:pPr>
      <w:bookmarkStart w:colFirst="0" w:colLast="0" w:name="_heading=h.30j0zll" w:id="0"/>
      <w:bookmarkEnd w:id="0"/>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On behalf of the Innovation Aviation &amp; Aerospace Industry - International Conference 2020 Organizing Committee, we are pleased to announce our first Innovation Aviation &amp; Aerospace Industry - International Conference 2020. The conference is organized by the International Academy of Aviation Industry (IAAI), King Mongkut's Institute of Technology Ladkrabang (KMITL) and the event will take place at the Prince of Chumphon Campus, Chumphon Province, the gateway to Southern Thailand. The conference will be held from January 13th</w:t>
      </w:r>
      <w:r w:rsidDel="00000000" w:rsidR="00000000" w:rsidRPr="00000000">
        <w:rPr>
          <w:rFonts w:ascii="Times New Roman" w:cs="Times New Roman" w:eastAsia="Times New Roman" w:hAnsi="Times New Roman"/>
          <w:b w:val="0"/>
          <w:i w:val="0"/>
          <w:smallCaps w:val="0"/>
          <w:strike w:val="0"/>
          <w:color w:val="1c1e29"/>
          <w:sz w:val="28"/>
          <w:szCs w:val="28"/>
          <w:u w:val="none"/>
          <w:shd w:fill="auto" w:val="clear"/>
          <w:vertAlign w:val="baseline"/>
          <w:rtl w:val="0"/>
        </w:rPr>
        <w:t xml:space="preserve">‒</w:t>
      </w:r>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17th, 2020.</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ngsana New" w:cs="Angsana New" w:eastAsia="Angsana New" w:hAnsi="Angsana New"/>
          <w:b w:val="0"/>
          <w:i w:val="0"/>
          <w:smallCaps w:val="0"/>
          <w:strike w:val="0"/>
          <w:color w:val="1c1e29"/>
          <w:sz w:val="28"/>
          <w:szCs w:val="28"/>
          <w:u w:val="none"/>
          <w:shd w:fill="auto" w:val="clear"/>
          <w:vertAlign w:val="baseline"/>
        </w:rPr>
      </w:pPr>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The conference organizing committee invites prospective authors to submit original contributions in all areas related to Innovation Aviation &amp; Aerospace Industry, namely Aviation Technology, Aerospace Engineering, Applied Sciences and Engineering, Safety, and Energy.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ngsana New" w:cs="Angsana New" w:eastAsia="Angsana New" w:hAnsi="Angsana New"/>
          <w:b w:val="0"/>
          <w:i w:val="0"/>
          <w:smallCaps w:val="0"/>
          <w:strike w:val="0"/>
          <w:color w:val="1c1e29"/>
          <w:sz w:val="28"/>
          <w:szCs w:val="28"/>
          <w:u w:val="none"/>
          <w:shd w:fill="auto" w:val="clear"/>
          <w:vertAlign w:val="baseline"/>
        </w:rPr>
      </w:pPr>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We are delighted to inform all accepted authors that papers will be published in MDPI </w:t>
      </w:r>
      <w:hyperlink r:id="rId7">
        <w:r w:rsidDel="00000000" w:rsidR="00000000" w:rsidRPr="00000000">
          <w:rPr>
            <w:rFonts w:ascii="Angsana New" w:cs="Angsana New" w:eastAsia="Angsana New" w:hAnsi="Angsana New"/>
            <w:b w:val="0"/>
            <w:i w:val="0"/>
            <w:smallCaps w:val="0"/>
            <w:strike w:val="0"/>
            <w:color w:val="4a6ee0"/>
            <w:sz w:val="28"/>
            <w:szCs w:val="28"/>
            <w:u w:val="single"/>
            <w:shd w:fill="auto" w:val="clear"/>
            <w:vertAlign w:val="baseline"/>
            <w:rtl w:val="0"/>
          </w:rPr>
          <w:t xml:space="preserve">Sciforum</w:t>
        </w:r>
      </w:hyperlink>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 with the registration of a Crossref DOI and the MDPI journal </w:t>
      </w:r>
      <w:hyperlink r:id="rId8">
        <w:r w:rsidDel="00000000" w:rsidR="00000000" w:rsidRPr="00000000">
          <w:rPr>
            <w:rFonts w:ascii="Angsana New" w:cs="Angsana New" w:eastAsia="Angsana New" w:hAnsi="Angsana New"/>
            <w:b w:val="0"/>
            <w:i w:val="0"/>
            <w:smallCaps w:val="0"/>
            <w:strike w:val="0"/>
            <w:color w:val="4a6ee0"/>
            <w:sz w:val="28"/>
            <w:szCs w:val="28"/>
            <w:u w:val="single"/>
            <w:shd w:fill="auto" w:val="clear"/>
            <w:vertAlign w:val="baseline"/>
            <w:rtl w:val="0"/>
          </w:rPr>
          <w:t xml:space="preserve">Proceedings</w:t>
        </w:r>
      </w:hyperlink>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 After the conference, the Conference Committee will select papers that may be included for publication in the Special Issue of the three Journals: </w:t>
      </w:r>
      <w:hyperlink r:id="rId9">
        <w:r w:rsidDel="00000000" w:rsidR="00000000" w:rsidRPr="00000000">
          <w:rPr>
            <w:rFonts w:ascii="Angsana New" w:cs="Angsana New" w:eastAsia="Angsana New" w:hAnsi="Angsana New"/>
            <w:b w:val="0"/>
            <w:i w:val="0"/>
            <w:smallCaps w:val="0"/>
            <w:strike w:val="0"/>
            <w:color w:val="4a6ee0"/>
            <w:sz w:val="28"/>
            <w:szCs w:val="28"/>
            <w:u w:val="single"/>
            <w:shd w:fill="auto" w:val="clear"/>
            <w:vertAlign w:val="baseline"/>
            <w:rtl w:val="0"/>
          </w:rPr>
          <w:t xml:space="preserve">Aerospace</w:t>
        </w:r>
      </w:hyperlink>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 </w:t>
      </w:r>
      <w:hyperlink r:id="rId10">
        <w:r w:rsidDel="00000000" w:rsidR="00000000" w:rsidRPr="00000000">
          <w:rPr>
            <w:rFonts w:ascii="Angsana New" w:cs="Angsana New" w:eastAsia="Angsana New" w:hAnsi="Angsana New"/>
            <w:b w:val="0"/>
            <w:i w:val="0"/>
            <w:smallCaps w:val="0"/>
            <w:strike w:val="0"/>
            <w:color w:val="4a6ee0"/>
            <w:sz w:val="28"/>
            <w:szCs w:val="28"/>
            <w:u w:val="single"/>
            <w:shd w:fill="auto" w:val="clear"/>
            <w:vertAlign w:val="baseline"/>
            <w:rtl w:val="0"/>
          </w:rPr>
          <w:t xml:space="preserve">Applied Sciences</w:t>
        </w:r>
      </w:hyperlink>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 and </w:t>
      </w:r>
      <w:hyperlink r:id="rId11">
        <w:r w:rsidDel="00000000" w:rsidR="00000000" w:rsidRPr="00000000">
          <w:rPr>
            <w:rFonts w:ascii="Angsana New" w:cs="Angsana New" w:eastAsia="Angsana New" w:hAnsi="Angsana New"/>
            <w:b w:val="0"/>
            <w:i w:val="0"/>
            <w:smallCaps w:val="0"/>
            <w:strike w:val="0"/>
            <w:color w:val="4a6ee0"/>
            <w:sz w:val="28"/>
            <w:szCs w:val="28"/>
            <w:u w:val="single"/>
            <w:shd w:fill="auto" w:val="clear"/>
            <w:vertAlign w:val="baseline"/>
            <w:rtl w:val="0"/>
          </w:rPr>
          <w:t xml:space="preserve">Sustainability</w:t>
        </w:r>
      </w:hyperlink>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 See the author guidelines at </w:t>
      </w:r>
      <w:hyperlink r:id="rId12">
        <w:r w:rsidDel="00000000" w:rsidR="00000000" w:rsidRPr="00000000">
          <w:rPr>
            <w:rFonts w:ascii="Angsana New" w:cs="Angsana New" w:eastAsia="Angsana New" w:hAnsi="Angsana New"/>
            <w:b w:val="0"/>
            <w:i w:val="0"/>
            <w:smallCaps w:val="0"/>
            <w:strike w:val="0"/>
            <w:color w:val="4a6ee0"/>
            <w:sz w:val="28"/>
            <w:szCs w:val="28"/>
            <w:u w:val="single"/>
            <w:shd w:fill="auto" w:val="clear"/>
            <w:vertAlign w:val="baseline"/>
            <w:rtl w:val="0"/>
          </w:rPr>
          <w:t xml:space="preserve">https://iaai.asia/</w:t>
        </w:r>
      </w:hyperlink>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0"/>
          <w:i w:val="0"/>
          <w:smallCaps w:val="0"/>
          <w:strike w:val="0"/>
          <w:color w:val="1c1e29"/>
          <w:sz w:val="28"/>
          <w:szCs w:val="28"/>
          <w:u w:val="none"/>
          <w:shd w:fill="auto" w:val="clear"/>
          <w:vertAlign w:val="baseline"/>
        </w:rPr>
      </w:pPr>
      <w:r w:rsidDel="00000000" w:rsidR="00000000" w:rsidRPr="00000000">
        <w:rPr>
          <w:rFonts w:ascii="Angsana New" w:cs="Angsana New" w:eastAsia="Angsana New" w:hAnsi="Angsana New"/>
          <w:b w:val="0"/>
          <w:i w:val="0"/>
          <w:smallCaps w:val="0"/>
          <w:strike w:val="0"/>
          <w:color w:val="1c1e29"/>
          <w:sz w:val="28"/>
          <w:szCs w:val="28"/>
          <w:u w:val="none"/>
          <w:shd w:fill="auto" w:val="clear"/>
          <w:vertAlign w:val="baseline"/>
          <w:rtl w:val="0"/>
        </w:rPr>
        <w:t xml:space="preserve"> </w:t>
      </w:r>
    </w:p>
    <w:p w:rsidR="00000000" w:rsidDel="00000000" w:rsidP="00000000" w:rsidRDefault="00000000" w:rsidRPr="00000000" w14:paraId="0000000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Best Regards,</w:t>
        <w:br w:type="textWrapp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Asst. Prof. Soemsak Yooyen</w:t>
      </w:r>
    </w:p>
    <w:p w:rsidR="00000000" w:rsidDel="00000000" w:rsidP="00000000" w:rsidRDefault="00000000" w:rsidRPr="00000000" w14:paraId="00000008">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Conference Chair - IAAI 2020</w:t>
      </w:r>
    </w:p>
    <w:p w:rsidR="00000000" w:rsidDel="00000000" w:rsidP="00000000" w:rsidRDefault="00000000" w:rsidRPr="00000000" w14:paraId="00000009">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Dean - IAAI - KMITL</w:t>
      </w:r>
    </w:p>
    <w:p w:rsidR="00000000" w:rsidDel="00000000" w:rsidP="00000000" w:rsidRDefault="00000000" w:rsidRPr="00000000" w14:paraId="0000000A">
      <w:pPr>
        <w:rPr/>
      </w:pPr>
      <w:bookmarkStart w:colFirst="0" w:colLast="0" w:name="_heading=h.1fob9te" w:id="1"/>
      <w:bookmarkEnd w:id="1"/>
      <w:r w:rsidDel="00000000" w:rsidR="00000000" w:rsidRPr="00000000">
        <w:rPr>
          <w:rtl w:val="0"/>
        </w:rPr>
        <w:t xml:space="preserve">info@iaai.asia</w:t>
      </w:r>
    </w:p>
    <w:sectPr>
      <w:pgSz w:h="16838" w:w="11906"/>
      <w:pgMar w:bottom="1135"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ngsana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semiHidden w:val="1"/>
    <w:unhideWhenUsed w:val="1"/>
    <w:rsid w:val="00262663"/>
    <w:rPr>
      <w:color w:val="0000ff"/>
      <w:u w:val="single"/>
    </w:rPr>
  </w:style>
  <w:style w:type="paragraph" w:styleId="NormalWeb">
    <w:name w:val="Normal (Web)"/>
    <w:basedOn w:val="Normal"/>
    <w:uiPriority w:val="99"/>
    <w:semiHidden w:val="1"/>
    <w:unhideWhenUsed w:val="1"/>
    <w:rsid w:val="00262663"/>
    <w:pPr>
      <w:spacing w:after="100" w:afterAutospacing="1" w:before="100" w:beforeAutospacing="1" w:line="240" w:lineRule="auto"/>
    </w:pPr>
    <w:rPr>
      <w:rFonts w:ascii="Angsana New" w:cs="Angsana New" w:eastAsia="Times New Roman" w:hAnsi="Angsana New"/>
      <w:sz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dpi.com/journal/sustainability/special_issues" TargetMode="External"/><Relationship Id="rId10" Type="http://schemas.openxmlformats.org/officeDocument/2006/relationships/hyperlink" Target="https://www.mdpi.com/journal/applsci/special_issues" TargetMode="External"/><Relationship Id="rId12" Type="http://schemas.openxmlformats.org/officeDocument/2006/relationships/hyperlink" Target="https://iaai.asia/" TargetMode="External"/><Relationship Id="rId9" Type="http://schemas.openxmlformats.org/officeDocument/2006/relationships/hyperlink" Target="https://www.mdpi.com/journal/aerospace/special_issu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iforum.net/conferences?subsection=papers" TargetMode="External"/><Relationship Id="rId8" Type="http://schemas.openxmlformats.org/officeDocument/2006/relationships/hyperlink" Target="https://www.mdpi.com/journal/procee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qIcu82krOeIjL/JLJLoZoA6oCA==">AMUW2mVE1leg/HaMhd8BJndjPwem/F9jwCsnJQSpmTQqkbnpghValGQODwDRZU2YEmlyCxNV6PRcyxSuEzeJEt7vJI74N25hJef6FbxaUvSEsVpIOnyuBNOJFRUIg3n5UsHXBuObBqZeeV+q+Clr7UwSBDk0KKcmB5ixHefuwOmIwYv3l9QIQZo=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2019-08-13T07:39:00Z</dcterms:created>
  <dc:creator>Soemsak Yooyen</dc:creator>
</cp:coreProperties>
</file>