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D745" w14:textId="0CA1DD24" w:rsidR="006A6048" w:rsidRDefault="006A6048" w:rsidP="006A6048">
      <w:pPr>
        <w:jc w:val="both"/>
      </w:pPr>
      <w:r>
        <w:t>Arabica</w:t>
      </w:r>
      <w:r w:rsidRPr="006A6048">
        <w:t xml:space="preserve"> </w:t>
      </w:r>
      <w:r>
        <w:t>is</w:t>
      </w:r>
      <w:r w:rsidRPr="006A6048">
        <w:t xml:space="preserve"> committed to building a workplace where everyone is treated with dignity and respect, and where diversity, equity, and inclusion are fundamental to our culture. We believe that creating an inclusive workplace is not only the right thing to do, but it also strengthens our business and helps us to better serve our customers and communities.</w:t>
      </w:r>
    </w:p>
    <w:p w14:paraId="58042073" w14:textId="77777777" w:rsidR="006A6048" w:rsidRPr="006A6048" w:rsidRDefault="006A6048" w:rsidP="006A6048">
      <w:pPr>
        <w:jc w:val="both"/>
      </w:pPr>
    </w:p>
    <w:p w14:paraId="13834E88" w14:textId="0690B6C2" w:rsidR="006A6048" w:rsidRPr="006A6048" w:rsidRDefault="006A6048" w:rsidP="006A6048">
      <w:pPr>
        <w:jc w:val="both"/>
      </w:pPr>
      <w:r>
        <w:t xml:space="preserve">Arabica </w:t>
      </w:r>
      <w:r w:rsidRPr="006A6048">
        <w:t>uphold</w:t>
      </w:r>
      <w:r>
        <w:t>s</w:t>
      </w:r>
      <w:r w:rsidRPr="006A6048">
        <w:t xml:space="preserve"> the following principles of equity, diversity, and inclusion:</w:t>
      </w:r>
    </w:p>
    <w:p w14:paraId="2F68706E" w14:textId="1D532FB0" w:rsidR="006A6048" w:rsidRPr="006A6048" w:rsidRDefault="006A6048" w:rsidP="006A6048">
      <w:pPr>
        <w:numPr>
          <w:ilvl w:val="0"/>
          <w:numId w:val="10"/>
        </w:numPr>
        <w:jc w:val="both"/>
      </w:pPr>
      <w:r>
        <w:t>We t</w:t>
      </w:r>
      <w:r w:rsidRPr="006A6048">
        <w:t>reat everyone with respect and dignity</w:t>
      </w:r>
      <w:r>
        <w:t>:</w:t>
      </w:r>
      <w:r w:rsidRPr="006A6048">
        <w:t xml:space="preserve"> </w:t>
      </w:r>
      <w:r>
        <w:t xml:space="preserve"> </w:t>
      </w:r>
      <w:r w:rsidRPr="006A6048">
        <w:t>We expect all employees to treat each other and our customers with respect and dignity, regardless of their race, gender, sexual orientation, religion, age, disability, or any other characteristic. Discrimination or harassment of any kind will not be tolerated.</w:t>
      </w:r>
    </w:p>
    <w:p w14:paraId="54ADE834" w14:textId="4B051714" w:rsidR="006A6048" w:rsidRPr="006A6048" w:rsidRDefault="006A6048" w:rsidP="006A6048">
      <w:pPr>
        <w:numPr>
          <w:ilvl w:val="0"/>
          <w:numId w:val="10"/>
        </w:numPr>
        <w:jc w:val="both"/>
      </w:pPr>
      <w:r>
        <w:t>We e</w:t>
      </w:r>
      <w:r w:rsidRPr="006A6048">
        <w:t>mbrace diversity and promote inclusion</w:t>
      </w:r>
      <w:r>
        <w:t xml:space="preserve">:  </w:t>
      </w:r>
      <w:r w:rsidRPr="006A6048">
        <w:t>We celebrate and value the diversity of our workforce and the communities we serve. We strive to create an inclusive environment where everyone feels welcome and valued, and where differences are not only accepted but also appreciated.</w:t>
      </w:r>
    </w:p>
    <w:p w14:paraId="2EB1EE3B" w14:textId="5BDCBAC7" w:rsidR="006A6048" w:rsidRPr="006A6048" w:rsidRDefault="006A6048" w:rsidP="006A6048">
      <w:pPr>
        <w:numPr>
          <w:ilvl w:val="0"/>
          <w:numId w:val="10"/>
        </w:numPr>
        <w:jc w:val="both"/>
      </w:pPr>
      <w:r>
        <w:t>We are</w:t>
      </w:r>
      <w:r w:rsidRPr="006A6048">
        <w:t xml:space="preserve"> aware of unconscious bias</w:t>
      </w:r>
      <w:r>
        <w:t xml:space="preserve">:  </w:t>
      </w:r>
      <w:r w:rsidRPr="006A6048">
        <w:t>We understand that we all have unconscious biases, and we encourage our employees to be aware of their own biases and to challenge them. We aim to create a workplace where everyone has equal opportunities for career advancement and professional development.</w:t>
      </w:r>
    </w:p>
    <w:p w14:paraId="7B0D1104" w14:textId="02BAEE29" w:rsidR="006A6048" w:rsidRPr="006A6048" w:rsidRDefault="006A6048" w:rsidP="006A6048">
      <w:pPr>
        <w:numPr>
          <w:ilvl w:val="0"/>
          <w:numId w:val="10"/>
        </w:numPr>
        <w:jc w:val="both"/>
      </w:pPr>
      <w:r>
        <w:t>We f</w:t>
      </w:r>
      <w:r w:rsidRPr="006A6048">
        <w:t>oster a culture of openness and dialogue</w:t>
      </w:r>
      <w:r>
        <w:t xml:space="preserve">: </w:t>
      </w:r>
      <w:r w:rsidRPr="006A6048">
        <w:t xml:space="preserve"> We encourage open and honest communication, and we believe that creating a culture of openness and dialogue is essential to building a diverse and inclusive workplace. We welcome feedback from all employees and are committed to addressing any concerns or issues related to equity, diversity, and inclusion.</w:t>
      </w:r>
    </w:p>
    <w:p w14:paraId="3F52C083" w14:textId="037A8EBF" w:rsidR="006A6048" w:rsidRPr="006A6048" w:rsidRDefault="006A6048" w:rsidP="006A6048">
      <w:pPr>
        <w:numPr>
          <w:ilvl w:val="0"/>
          <w:numId w:val="10"/>
        </w:numPr>
        <w:jc w:val="both"/>
      </w:pPr>
      <w:r>
        <w:t>We t</w:t>
      </w:r>
      <w:r w:rsidRPr="006A6048">
        <w:t>ake responsibility for creating an inclusive workplace</w:t>
      </w:r>
      <w:r>
        <w:t xml:space="preserve">: </w:t>
      </w:r>
      <w:r w:rsidRPr="006A6048">
        <w:t xml:space="preserve"> We believe that creating an inclusive workplace is everyone's responsibility, from the top down. We encourage all employees to take an active role in promoting equity, diversity, and inclusion in the workplace and to hold themselves and others accountable for their actions.</w:t>
      </w:r>
    </w:p>
    <w:p w14:paraId="64B03761" w14:textId="55D30877" w:rsidR="006A6048" w:rsidRPr="006A6048" w:rsidRDefault="006A6048" w:rsidP="006A6048">
      <w:pPr>
        <w:numPr>
          <w:ilvl w:val="0"/>
          <w:numId w:val="10"/>
        </w:numPr>
        <w:jc w:val="both"/>
      </w:pPr>
      <w:r>
        <w:t>We p</w:t>
      </w:r>
      <w:r w:rsidRPr="006A6048">
        <w:t>rovide equal opportunities for all</w:t>
      </w:r>
      <w:r>
        <w:t xml:space="preserve">: </w:t>
      </w:r>
      <w:r w:rsidRPr="006A6048">
        <w:t xml:space="preserve"> We are committed to providing equal opportunities for all employees, regardless of their race, gender, sexual orientation, religion, age, disability, or any other characteristic. We aim to create a workplace where everyone has equal opportunities for career advancement and professional development.</w:t>
      </w:r>
    </w:p>
    <w:p w14:paraId="5749839E" w14:textId="7624A6FE" w:rsidR="006A6048" w:rsidRPr="006A6048" w:rsidRDefault="006A6048" w:rsidP="006A6048">
      <w:pPr>
        <w:numPr>
          <w:ilvl w:val="0"/>
          <w:numId w:val="10"/>
        </w:numPr>
        <w:jc w:val="both"/>
      </w:pPr>
      <w:r>
        <w:t>We e</w:t>
      </w:r>
      <w:r w:rsidRPr="006A6048">
        <w:t>ducate ourselves and others</w:t>
      </w:r>
      <w:r>
        <w:t xml:space="preserve">: </w:t>
      </w:r>
      <w:r w:rsidRPr="006A6048">
        <w:t xml:space="preserve"> We are committed to educating ourselves and others on equity, diversity, and inclusion. We will provide training and resources to all employees to help them understand the importance of these principles and how they can be applied in the workplace.</w:t>
      </w:r>
    </w:p>
    <w:p w14:paraId="776FADCF" w14:textId="77777777" w:rsidR="006A6048" w:rsidRDefault="006A6048" w:rsidP="006A6048">
      <w:pPr>
        <w:jc w:val="both"/>
      </w:pPr>
    </w:p>
    <w:p w14:paraId="3A4B1625" w14:textId="2D305A3E" w:rsidR="006A6048" w:rsidRPr="006A6048" w:rsidRDefault="006A6048" w:rsidP="006A6048">
      <w:pPr>
        <w:jc w:val="both"/>
      </w:pPr>
      <w:r>
        <w:t>Arabica employees, contractors and third parties</w:t>
      </w:r>
      <w:r w:rsidRPr="006A6048">
        <w:t xml:space="preserve"> </w:t>
      </w:r>
      <w:r>
        <w:t xml:space="preserve">are expected to </w:t>
      </w:r>
      <w:r w:rsidRPr="006A6048">
        <w:t>uphold this code of conduct and to contribute to creating a workplace where everyone feels welcome, valued, and respected.</w:t>
      </w:r>
    </w:p>
    <w:p w14:paraId="7BCA37A9" w14:textId="77777777" w:rsidR="00B21C1B" w:rsidRDefault="00B21C1B" w:rsidP="00F718D4">
      <w:pPr>
        <w:jc w:val="both"/>
      </w:pPr>
    </w:p>
    <w:sectPr w:rsidR="00B21C1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3286" w14:textId="77777777" w:rsidR="00197AA7" w:rsidRDefault="00197AA7" w:rsidP="00F718D4">
      <w:r>
        <w:separator/>
      </w:r>
    </w:p>
  </w:endnote>
  <w:endnote w:type="continuationSeparator" w:id="0">
    <w:p w14:paraId="447E76F4" w14:textId="77777777" w:rsidR="00197AA7" w:rsidRDefault="00197AA7" w:rsidP="00F71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1E7E" w14:textId="77777777" w:rsidR="00197AA7" w:rsidRDefault="00197AA7" w:rsidP="00F718D4">
      <w:r>
        <w:separator/>
      </w:r>
    </w:p>
  </w:footnote>
  <w:footnote w:type="continuationSeparator" w:id="0">
    <w:p w14:paraId="5E9065BE" w14:textId="77777777" w:rsidR="00197AA7" w:rsidRDefault="00197AA7" w:rsidP="00F71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ADF6C" w14:textId="351D8389" w:rsidR="00F718D4" w:rsidRDefault="00F718D4">
    <w:pPr>
      <w:pStyle w:val="Header"/>
    </w:pPr>
    <w:r>
      <w:rPr>
        <w:noProof/>
      </w:rPr>
      <mc:AlternateContent>
        <mc:Choice Requires="wps">
          <w:drawing>
            <wp:anchor distT="0" distB="0" distL="114300" distR="114300" simplePos="0" relativeHeight="251659264" behindDoc="0" locked="0" layoutInCell="1" allowOverlap="1" wp14:anchorId="0F0A0D80" wp14:editId="147600BE">
              <wp:simplePos x="0" y="0"/>
              <wp:positionH relativeFrom="page">
                <wp:posOffset>10633</wp:posOffset>
              </wp:positionH>
              <wp:positionV relativeFrom="page">
                <wp:posOffset>21265</wp:posOffset>
              </wp:positionV>
              <wp:extent cx="7581014" cy="425302"/>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7581014" cy="42530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F083A89" w14:textId="11DD72B9" w:rsidR="00F718D4" w:rsidRDefault="00F718D4">
                              <w:pPr>
                                <w:pStyle w:val="NoSpacing"/>
                                <w:jc w:val="center"/>
                                <w:rPr>
                                  <w:b/>
                                  <w:caps/>
                                  <w:spacing w:val="20"/>
                                  <w:sz w:val="28"/>
                                  <w:szCs w:val="28"/>
                                </w:rPr>
                              </w:pPr>
                              <w:r>
                                <w:rPr>
                                  <w:b/>
                                  <w:caps/>
                                  <w:spacing w:val="20"/>
                                  <w:sz w:val="28"/>
                                  <w:szCs w:val="28"/>
                                </w:rPr>
                                <w:t xml:space="preserve">Arabica transformation consulting </w:t>
                              </w:r>
                              <w:r w:rsidR="00AA7A5B">
                                <w:rPr>
                                  <w:b/>
                                  <w:caps/>
                                  <w:spacing w:val="20"/>
                                  <w:sz w:val="28"/>
                                  <w:szCs w:val="28"/>
                                </w:rPr>
                                <w:t>e</w:t>
                              </w:r>
                              <w:r w:rsidR="006A6048">
                                <w:rPr>
                                  <w:b/>
                                  <w:caps/>
                                  <w:spacing w:val="20"/>
                                  <w:sz w:val="28"/>
                                  <w:szCs w:val="28"/>
                                </w:rPr>
                                <w:t>quity, diversity &amp; inclusion statement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0A0D80" id="Rectangle 47" o:spid="_x0000_s1026" alt="Title: Document Title" style="position:absolute;margin-left:.85pt;margin-top:1.65pt;width:596.95pt;height:3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bthewIAAGEFAAAOAAAAZHJzL2Uyb0RvYy54bWysVE1v2zAMvQ/YfxB0X21n6dYFdYogRYcB&#13;&#10;RRusHXpWZCkWIIuapMTOfv0o+SNtV+wwLAeFkh4fyWdSl1ddo8lBOK/AlLQ4yykRhkOlzK6kPx5v&#13;&#10;PlxQ4gMzFdNgREmPwtOr5ft3l61diBnUoCvhCJIYv2htSesQ7CLLPK9Fw/wZWGHwUoJrWMCt22WV&#13;&#10;Yy2yNzqb5fmnrAVXWQdceI+n1/0lXSZ+KQUP91J6EYguKeYW0urSuo1rtrxki51jtlZ8SIP9QxYN&#13;&#10;UwaDTlTXLDCyd+oPqkZxBx5kOOPQZCCl4iLVgNUU+atqHmpmRaoFxfF2ksn/P1p+d3iwG4cytNYv&#13;&#10;PJqxik66Jv5jfqRLYh0nsUQXCMfDz+cXRV7MKeF4N5+df8xnUc3s5G2dD18FNCQaJXX4MZJG7HDr&#13;&#10;Qw8dITGYB62qG6V12sQGEGvtyIHhpwvdSP4CpU3EGohePWE8yU6lJCsctYg4bb4LSVSFyc9SIqnL&#13;&#10;TkEY58KEor+qWSX62Oc5/obSJo9UaCKMzBLjT9wDwcsCRu4+ywEfXUVq0sk5/1tivfPkkSKDCZNz&#13;&#10;owy4twg0VjVE7vGjSL00UaXQbTuERHML1XHjiIN+WrzlNwq/4C3zYcMcjgcOEo58uMdFamhLCoNF&#13;&#10;SQ3u11vnEY9di7eUtDhuJfU/98wJSvQ3g/38pZjP43ymDRru+el2PDX7Zg3YDgU+KpYnM2KDHk3p&#13;&#10;oHnCF2EVo+EVMxxjlpQHN27WoR9/fFO4WK0SDGfRsnBrHiyP5FHY2JmP3RNzdmjfgI1/B+NIssWr&#13;&#10;Lu6x0dPAah9AqtTiJz0HyXGOU+8Mb058KJ7vE+r0Mi5/AwAA//8DAFBLAwQUAAYACAAAACEATWcF&#13;&#10;t98AAAAMAQAADwAAAGRycy9kb3ducmV2LnhtbExPy07DMBC8I/EP1iJxo04bpYU0TsVDCLU3WuDs&#13;&#10;xtskIl5HsdOYv2d7gstIo9mdR7GJthNnHHzrSMF8loBAqpxpqVbwcXi9uwfhgyajO0eo4Ac9bMrr&#13;&#10;q0Lnxk30jud9qAWbkM+1giaEPpfSVw1a7WeuR2Lt5AarA9OhlmbQE5vbTi6SZCmtbokTGt3jc4PV&#13;&#10;9360CqZPt82e3BfGw/gWs8Up7LatUer2Jr6sGR7XIALG8PcBlw3cH0oudnQjGS865is+VJCmIC7q&#13;&#10;/CFbgjgqWCUpyLKQ/0eUvwAAAP//AwBQSwECLQAUAAYACAAAACEAtoM4kv4AAADhAQAAEwAAAAAA&#13;&#10;AAAAAAAAAAAAAAAAW0NvbnRlbnRfVHlwZXNdLnhtbFBLAQItABQABgAIAAAAIQA4/SH/1gAAAJQB&#13;&#10;AAALAAAAAAAAAAAAAAAAAC8BAABfcmVscy8ucmVsc1BLAQItABQABgAIAAAAIQBKTbthewIAAGEF&#13;&#10;AAAOAAAAAAAAAAAAAAAAAC4CAABkcnMvZTJvRG9jLnhtbFBLAQItABQABgAIAAAAIQBNZwW33wAA&#13;&#10;AAwBAAAPAAAAAAAAAAAAAAAAANUEAABkcnMvZG93bnJldi54bWxQSwUGAAAAAAQABADzAAAA4QUA&#13;&#10;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F083A89" w14:textId="11DD72B9" w:rsidR="00F718D4" w:rsidRDefault="00F718D4">
                        <w:pPr>
                          <w:pStyle w:val="NoSpacing"/>
                          <w:jc w:val="center"/>
                          <w:rPr>
                            <w:b/>
                            <w:caps/>
                            <w:spacing w:val="20"/>
                            <w:sz w:val="28"/>
                            <w:szCs w:val="28"/>
                          </w:rPr>
                        </w:pPr>
                        <w:r>
                          <w:rPr>
                            <w:b/>
                            <w:caps/>
                            <w:spacing w:val="20"/>
                            <w:sz w:val="28"/>
                            <w:szCs w:val="28"/>
                          </w:rPr>
                          <w:t xml:space="preserve">Arabica transformation consulting </w:t>
                        </w:r>
                        <w:r w:rsidR="00AA7A5B">
                          <w:rPr>
                            <w:b/>
                            <w:caps/>
                            <w:spacing w:val="20"/>
                            <w:sz w:val="28"/>
                            <w:szCs w:val="28"/>
                          </w:rPr>
                          <w:t>e</w:t>
                        </w:r>
                        <w:r w:rsidR="006A6048">
                          <w:rPr>
                            <w:b/>
                            <w:caps/>
                            <w:spacing w:val="20"/>
                            <w:sz w:val="28"/>
                            <w:szCs w:val="28"/>
                          </w:rPr>
                          <w:t>quity, diversity &amp; inclusion statement</w:t>
                        </w:r>
                      </w:p>
                    </w:sdtContent>
                  </w:sdt>
                </w:txbxContent>
              </v:textbox>
              <w10:wrap anchorx="page" anchory="page"/>
            </v:rect>
          </w:pict>
        </mc:Fallback>
      </mc:AlternateContent>
    </w:r>
    <w:r w:rsidRPr="00F718D4">
      <w:rPr>
        <w:b/>
        <w:caps/>
        <w:noProof/>
        <w:spacing w:val="20"/>
        <w:sz w:val="28"/>
        <w:szCs w:val="28"/>
      </w:rPr>
      <w:drawing>
        <wp:inline distT="0" distB="0" distL="0" distR="0" wp14:anchorId="1377EBA4" wp14:editId="7E87258C">
          <wp:extent cx="5738322" cy="1158949"/>
          <wp:effectExtent l="0" t="0" r="254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10718" cy="1213964"/>
                  </a:xfrm>
                  <a:prstGeom prst="rect">
                    <a:avLst/>
                  </a:prstGeom>
                </pic:spPr>
              </pic:pic>
            </a:graphicData>
          </a:graphic>
        </wp:inline>
      </w:drawing>
    </w:r>
  </w:p>
  <w:p w14:paraId="4BD5DD1C" w14:textId="53A4B452" w:rsidR="00F718D4" w:rsidRDefault="00F71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C72"/>
    <w:multiLevelType w:val="multilevel"/>
    <w:tmpl w:val="277E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68E2"/>
    <w:multiLevelType w:val="multilevel"/>
    <w:tmpl w:val="F41C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216B"/>
    <w:multiLevelType w:val="multilevel"/>
    <w:tmpl w:val="6F7E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2700D"/>
    <w:multiLevelType w:val="multilevel"/>
    <w:tmpl w:val="D6F4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B0A6F"/>
    <w:multiLevelType w:val="multilevel"/>
    <w:tmpl w:val="C932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F4EC8"/>
    <w:multiLevelType w:val="multilevel"/>
    <w:tmpl w:val="32A0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A145B"/>
    <w:multiLevelType w:val="multilevel"/>
    <w:tmpl w:val="2030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32451"/>
    <w:multiLevelType w:val="multilevel"/>
    <w:tmpl w:val="A7EA504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E209B"/>
    <w:multiLevelType w:val="multilevel"/>
    <w:tmpl w:val="10B8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63311A"/>
    <w:multiLevelType w:val="multilevel"/>
    <w:tmpl w:val="041A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197435">
    <w:abstractNumId w:val="9"/>
  </w:num>
  <w:num w:numId="2" w16cid:durableId="1093353725">
    <w:abstractNumId w:val="2"/>
  </w:num>
  <w:num w:numId="3" w16cid:durableId="1552377084">
    <w:abstractNumId w:val="0"/>
  </w:num>
  <w:num w:numId="4" w16cid:durableId="1569026149">
    <w:abstractNumId w:val="7"/>
  </w:num>
  <w:num w:numId="5" w16cid:durableId="601453254">
    <w:abstractNumId w:val="1"/>
  </w:num>
  <w:num w:numId="6" w16cid:durableId="1401901639">
    <w:abstractNumId w:val="3"/>
  </w:num>
  <w:num w:numId="7" w16cid:durableId="206768272">
    <w:abstractNumId w:val="8"/>
  </w:num>
  <w:num w:numId="8" w16cid:durableId="1362197005">
    <w:abstractNumId w:val="4"/>
  </w:num>
  <w:num w:numId="9" w16cid:durableId="1806508096">
    <w:abstractNumId w:val="5"/>
  </w:num>
  <w:num w:numId="10" w16cid:durableId="690183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D4"/>
    <w:rsid w:val="000448E0"/>
    <w:rsid w:val="000B03DB"/>
    <w:rsid w:val="00197AA7"/>
    <w:rsid w:val="001A4E6D"/>
    <w:rsid w:val="00315FEC"/>
    <w:rsid w:val="006A6048"/>
    <w:rsid w:val="008931AE"/>
    <w:rsid w:val="00912186"/>
    <w:rsid w:val="009856D2"/>
    <w:rsid w:val="00A7754E"/>
    <w:rsid w:val="00AA7A5B"/>
    <w:rsid w:val="00B21C1B"/>
    <w:rsid w:val="00C23660"/>
    <w:rsid w:val="00C504A2"/>
    <w:rsid w:val="00E45834"/>
    <w:rsid w:val="00F718D4"/>
    <w:rsid w:val="00FC3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4F4617"/>
  <w15:chartTrackingRefBased/>
  <w15:docId w15:val="{F1B9275A-1FF1-8A49-8C44-2EDFC943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8D4"/>
    <w:pPr>
      <w:tabs>
        <w:tab w:val="center" w:pos="4513"/>
        <w:tab w:val="right" w:pos="9026"/>
      </w:tabs>
    </w:pPr>
  </w:style>
  <w:style w:type="character" w:customStyle="1" w:styleId="HeaderChar">
    <w:name w:val="Header Char"/>
    <w:basedOn w:val="DefaultParagraphFont"/>
    <w:link w:val="Header"/>
    <w:uiPriority w:val="99"/>
    <w:rsid w:val="00F718D4"/>
  </w:style>
  <w:style w:type="paragraph" w:styleId="Footer">
    <w:name w:val="footer"/>
    <w:basedOn w:val="Normal"/>
    <w:link w:val="FooterChar"/>
    <w:uiPriority w:val="99"/>
    <w:unhideWhenUsed/>
    <w:rsid w:val="00F718D4"/>
    <w:pPr>
      <w:tabs>
        <w:tab w:val="center" w:pos="4513"/>
        <w:tab w:val="right" w:pos="9026"/>
      </w:tabs>
    </w:pPr>
  </w:style>
  <w:style w:type="character" w:customStyle="1" w:styleId="FooterChar">
    <w:name w:val="Footer Char"/>
    <w:basedOn w:val="DefaultParagraphFont"/>
    <w:link w:val="Footer"/>
    <w:uiPriority w:val="99"/>
    <w:rsid w:val="00F718D4"/>
  </w:style>
  <w:style w:type="paragraph" w:styleId="NoSpacing">
    <w:name w:val="No Spacing"/>
    <w:uiPriority w:val="1"/>
    <w:qFormat/>
    <w:rsid w:val="00F718D4"/>
    <w:rPr>
      <w:rFonts w:eastAsiaTheme="minorEastAsia"/>
      <w:kern w:val="0"/>
      <w:sz w:val="22"/>
      <w:szCs w:val="22"/>
      <w:lang w:val="en-US" w:eastAsia="zh-CN"/>
      <w14:ligatures w14:val="none"/>
    </w:rPr>
  </w:style>
  <w:style w:type="paragraph" w:styleId="NormalWeb">
    <w:name w:val="Normal (Web)"/>
    <w:basedOn w:val="Normal"/>
    <w:uiPriority w:val="99"/>
    <w:semiHidden/>
    <w:unhideWhenUsed/>
    <w:rsid w:val="00C2366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7818">
      <w:bodyDiv w:val="1"/>
      <w:marLeft w:val="0"/>
      <w:marRight w:val="0"/>
      <w:marTop w:val="0"/>
      <w:marBottom w:val="0"/>
      <w:divBdr>
        <w:top w:val="none" w:sz="0" w:space="0" w:color="auto"/>
        <w:left w:val="none" w:sz="0" w:space="0" w:color="auto"/>
        <w:bottom w:val="none" w:sz="0" w:space="0" w:color="auto"/>
        <w:right w:val="none" w:sz="0" w:space="0" w:color="auto"/>
      </w:divBdr>
    </w:div>
    <w:div w:id="404380237">
      <w:bodyDiv w:val="1"/>
      <w:marLeft w:val="0"/>
      <w:marRight w:val="0"/>
      <w:marTop w:val="0"/>
      <w:marBottom w:val="0"/>
      <w:divBdr>
        <w:top w:val="none" w:sz="0" w:space="0" w:color="auto"/>
        <w:left w:val="none" w:sz="0" w:space="0" w:color="auto"/>
        <w:bottom w:val="none" w:sz="0" w:space="0" w:color="auto"/>
        <w:right w:val="none" w:sz="0" w:space="0" w:color="auto"/>
      </w:divBdr>
      <w:divsChild>
        <w:div w:id="1532838981">
          <w:marLeft w:val="0"/>
          <w:marRight w:val="0"/>
          <w:marTop w:val="0"/>
          <w:marBottom w:val="0"/>
          <w:divBdr>
            <w:top w:val="none" w:sz="0" w:space="0" w:color="auto"/>
            <w:left w:val="none" w:sz="0" w:space="0" w:color="auto"/>
            <w:bottom w:val="none" w:sz="0" w:space="0" w:color="auto"/>
            <w:right w:val="none" w:sz="0" w:space="0" w:color="auto"/>
          </w:divBdr>
          <w:divsChild>
            <w:div w:id="161896440">
              <w:marLeft w:val="0"/>
              <w:marRight w:val="0"/>
              <w:marTop w:val="0"/>
              <w:marBottom w:val="0"/>
              <w:divBdr>
                <w:top w:val="none" w:sz="0" w:space="0" w:color="auto"/>
                <w:left w:val="none" w:sz="0" w:space="0" w:color="auto"/>
                <w:bottom w:val="none" w:sz="0" w:space="0" w:color="auto"/>
                <w:right w:val="none" w:sz="0" w:space="0" w:color="auto"/>
              </w:divBdr>
              <w:divsChild>
                <w:div w:id="16884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89314">
      <w:bodyDiv w:val="1"/>
      <w:marLeft w:val="0"/>
      <w:marRight w:val="0"/>
      <w:marTop w:val="0"/>
      <w:marBottom w:val="0"/>
      <w:divBdr>
        <w:top w:val="none" w:sz="0" w:space="0" w:color="auto"/>
        <w:left w:val="none" w:sz="0" w:space="0" w:color="auto"/>
        <w:bottom w:val="none" w:sz="0" w:space="0" w:color="auto"/>
        <w:right w:val="none" w:sz="0" w:space="0" w:color="auto"/>
      </w:divBdr>
    </w:div>
    <w:div w:id="537859323">
      <w:bodyDiv w:val="1"/>
      <w:marLeft w:val="0"/>
      <w:marRight w:val="0"/>
      <w:marTop w:val="0"/>
      <w:marBottom w:val="0"/>
      <w:divBdr>
        <w:top w:val="none" w:sz="0" w:space="0" w:color="auto"/>
        <w:left w:val="none" w:sz="0" w:space="0" w:color="auto"/>
        <w:bottom w:val="none" w:sz="0" w:space="0" w:color="auto"/>
        <w:right w:val="none" w:sz="0" w:space="0" w:color="auto"/>
      </w:divBdr>
      <w:divsChild>
        <w:div w:id="1062757921">
          <w:marLeft w:val="0"/>
          <w:marRight w:val="0"/>
          <w:marTop w:val="0"/>
          <w:marBottom w:val="0"/>
          <w:divBdr>
            <w:top w:val="none" w:sz="0" w:space="0" w:color="auto"/>
            <w:left w:val="none" w:sz="0" w:space="0" w:color="auto"/>
            <w:bottom w:val="none" w:sz="0" w:space="0" w:color="auto"/>
            <w:right w:val="none" w:sz="0" w:space="0" w:color="auto"/>
          </w:divBdr>
          <w:divsChild>
            <w:div w:id="116484889">
              <w:marLeft w:val="0"/>
              <w:marRight w:val="0"/>
              <w:marTop w:val="0"/>
              <w:marBottom w:val="0"/>
              <w:divBdr>
                <w:top w:val="none" w:sz="0" w:space="0" w:color="auto"/>
                <w:left w:val="none" w:sz="0" w:space="0" w:color="auto"/>
                <w:bottom w:val="none" w:sz="0" w:space="0" w:color="auto"/>
                <w:right w:val="none" w:sz="0" w:space="0" w:color="auto"/>
              </w:divBdr>
              <w:divsChild>
                <w:div w:id="11094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20289">
      <w:bodyDiv w:val="1"/>
      <w:marLeft w:val="0"/>
      <w:marRight w:val="0"/>
      <w:marTop w:val="0"/>
      <w:marBottom w:val="0"/>
      <w:divBdr>
        <w:top w:val="none" w:sz="0" w:space="0" w:color="auto"/>
        <w:left w:val="none" w:sz="0" w:space="0" w:color="auto"/>
        <w:bottom w:val="none" w:sz="0" w:space="0" w:color="auto"/>
        <w:right w:val="none" w:sz="0" w:space="0" w:color="auto"/>
      </w:divBdr>
    </w:div>
    <w:div w:id="607349330">
      <w:bodyDiv w:val="1"/>
      <w:marLeft w:val="0"/>
      <w:marRight w:val="0"/>
      <w:marTop w:val="0"/>
      <w:marBottom w:val="0"/>
      <w:divBdr>
        <w:top w:val="none" w:sz="0" w:space="0" w:color="auto"/>
        <w:left w:val="none" w:sz="0" w:space="0" w:color="auto"/>
        <w:bottom w:val="none" w:sz="0" w:space="0" w:color="auto"/>
        <w:right w:val="none" w:sz="0" w:space="0" w:color="auto"/>
      </w:divBdr>
    </w:div>
    <w:div w:id="849292114">
      <w:bodyDiv w:val="1"/>
      <w:marLeft w:val="0"/>
      <w:marRight w:val="0"/>
      <w:marTop w:val="0"/>
      <w:marBottom w:val="0"/>
      <w:divBdr>
        <w:top w:val="none" w:sz="0" w:space="0" w:color="auto"/>
        <w:left w:val="none" w:sz="0" w:space="0" w:color="auto"/>
        <w:bottom w:val="none" w:sz="0" w:space="0" w:color="auto"/>
        <w:right w:val="none" w:sz="0" w:space="0" w:color="auto"/>
      </w:divBdr>
    </w:div>
    <w:div w:id="896890092">
      <w:bodyDiv w:val="1"/>
      <w:marLeft w:val="0"/>
      <w:marRight w:val="0"/>
      <w:marTop w:val="0"/>
      <w:marBottom w:val="0"/>
      <w:divBdr>
        <w:top w:val="none" w:sz="0" w:space="0" w:color="auto"/>
        <w:left w:val="none" w:sz="0" w:space="0" w:color="auto"/>
        <w:bottom w:val="none" w:sz="0" w:space="0" w:color="auto"/>
        <w:right w:val="none" w:sz="0" w:space="0" w:color="auto"/>
      </w:divBdr>
    </w:div>
    <w:div w:id="932516179">
      <w:bodyDiv w:val="1"/>
      <w:marLeft w:val="0"/>
      <w:marRight w:val="0"/>
      <w:marTop w:val="0"/>
      <w:marBottom w:val="0"/>
      <w:divBdr>
        <w:top w:val="none" w:sz="0" w:space="0" w:color="auto"/>
        <w:left w:val="none" w:sz="0" w:space="0" w:color="auto"/>
        <w:bottom w:val="none" w:sz="0" w:space="0" w:color="auto"/>
        <w:right w:val="none" w:sz="0" w:space="0" w:color="auto"/>
      </w:divBdr>
      <w:divsChild>
        <w:div w:id="896009091">
          <w:marLeft w:val="0"/>
          <w:marRight w:val="0"/>
          <w:marTop w:val="0"/>
          <w:marBottom w:val="0"/>
          <w:divBdr>
            <w:top w:val="none" w:sz="0" w:space="0" w:color="auto"/>
            <w:left w:val="none" w:sz="0" w:space="0" w:color="auto"/>
            <w:bottom w:val="none" w:sz="0" w:space="0" w:color="auto"/>
            <w:right w:val="none" w:sz="0" w:space="0" w:color="auto"/>
          </w:divBdr>
          <w:divsChild>
            <w:div w:id="2067561705">
              <w:marLeft w:val="0"/>
              <w:marRight w:val="0"/>
              <w:marTop w:val="0"/>
              <w:marBottom w:val="0"/>
              <w:divBdr>
                <w:top w:val="none" w:sz="0" w:space="0" w:color="auto"/>
                <w:left w:val="none" w:sz="0" w:space="0" w:color="auto"/>
                <w:bottom w:val="none" w:sz="0" w:space="0" w:color="auto"/>
                <w:right w:val="none" w:sz="0" w:space="0" w:color="auto"/>
              </w:divBdr>
              <w:divsChild>
                <w:div w:id="13884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6815">
      <w:bodyDiv w:val="1"/>
      <w:marLeft w:val="0"/>
      <w:marRight w:val="0"/>
      <w:marTop w:val="0"/>
      <w:marBottom w:val="0"/>
      <w:divBdr>
        <w:top w:val="none" w:sz="0" w:space="0" w:color="auto"/>
        <w:left w:val="none" w:sz="0" w:space="0" w:color="auto"/>
        <w:bottom w:val="none" w:sz="0" w:space="0" w:color="auto"/>
        <w:right w:val="none" w:sz="0" w:space="0" w:color="auto"/>
      </w:divBdr>
    </w:div>
    <w:div w:id="1090396165">
      <w:bodyDiv w:val="1"/>
      <w:marLeft w:val="0"/>
      <w:marRight w:val="0"/>
      <w:marTop w:val="0"/>
      <w:marBottom w:val="0"/>
      <w:divBdr>
        <w:top w:val="none" w:sz="0" w:space="0" w:color="auto"/>
        <w:left w:val="none" w:sz="0" w:space="0" w:color="auto"/>
        <w:bottom w:val="none" w:sz="0" w:space="0" w:color="auto"/>
        <w:right w:val="none" w:sz="0" w:space="0" w:color="auto"/>
      </w:divBdr>
    </w:div>
    <w:div w:id="1258977004">
      <w:bodyDiv w:val="1"/>
      <w:marLeft w:val="0"/>
      <w:marRight w:val="0"/>
      <w:marTop w:val="0"/>
      <w:marBottom w:val="0"/>
      <w:divBdr>
        <w:top w:val="none" w:sz="0" w:space="0" w:color="auto"/>
        <w:left w:val="none" w:sz="0" w:space="0" w:color="auto"/>
        <w:bottom w:val="none" w:sz="0" w:space="0" w:color="auto"/>
        <w:right w:val="none" w:sz="0" w:space="0" w:color="auto"/>
      </w:divBdr>
      <w:divsChild>
        <w:div w:id="1914118178">
          <w:marLeft w:val="0"/>
          <w:marRight w:val="0"/>
          <w:marTop w:val="0"/>
          <w:marBottom w:val="0"/>
          <w:divBdr>
            <w:top w:val="none" w:sz="0" w:space="0" w:color="auto"/>
            <w:left w:val="none" w:sz="0" w:space="0" w:color="auto"/>
            <w:bottom w:val="none" w:sz="0" w:space="0" w:color="auto"/>
            <w:right w:val="none" w:sz="0" w:space="0" w:color="auto"/>
          </w:divBdr>
          <w:divsChild>
            <w:div w:id="909727242">
              <w:marLeft w:val="0"/>
              <w:marRight w:val="0"/>
              <w:marTop w:val="0"/>
              <w:marBottom w:val="0"/>
              <w:divBdr>
                <w:top w:val="none" w:sz="0" w:space="0" w:color="auto"/>
                <w:left w:val="none" w:sz="0" w:space="0" w:color="auto"/>
                <w:bottom w:val="none" w:sz="0" w:space="0" w:color="auto"/>
                <w:right w:val="none" w:sz="0" w:space="0" w:color="auto"/>
              </w:divBdr>
              <w:divsChild>
                <w:div w:id="8114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3494">
      <w:bodyDiv w:val="1"/>
      <w:marLeft w:val="0"/>
      <w:marRight w:val="0"/>
      <w:marTop w:val="0"/>
      <w:marBottom w:val="0"/>
      <w:divBdr>
        <w:top w:val="none" w:sz="0" w:space="0" w:color="auto"/>
        <w:left w:val="none" w:sz="0" w:space="0" w:color="auto"/>
        <w:bottom w:val="none" w:sz="0" w:space="0" w:color="auto"/>
        <w:right w:val="none" w:sz="0" w:space="0" w:color="auto"/>
      </w:divBdr>
    </w:div>
    <w:div w:id="1489862081">
      <w:bodyDiv w:val="1"/>
      <w:marLeft w:val="0"/>
      <w:marRight w:val="0"/>
      <w:marTop w:val="0"/>
      <w:marBottom w:val="0"/>
      <w:divBdr>
        <w:top w:val="none" w:sz="0" w:space="0" w:color="auto"/>
        <w:left w:val="none" w:sz="0" w:space="0" w:color="auto"/>
        <w:bottom w:val="none" w:sz="0" w:space="0" w:color="auto"/>
        <w:right w:val="none" w:sz="0" w:space="0" w:color="auto"/>
      </w:divBdr>
    </w:div>
    <w:div w:id="1725987540">
      <w:bodyDiv w:val="1"/>
      <w:marLeft w:val="0"/>
      <w:marRight w:val="0"/>
      <w:marTop w:val="0"/>
      <w:marBottom w:val="0"/>
      <w:divBdr>
        <w:top w:val="none" w:sz="0" w:space="0" w:color="auto"/>
        <w:left w:val="none" w:sz="0" w:space="0" w:color="auto"/>
        <w:bottom w:val="none" w:sz="0" w:space="0" w:color="auto"/>
        <w:right w:val="none" w:sz="0" w:space="0" w:color="auto"/>
      </w:divBdr>
    </w:div>
    <w:div w:id="1829979101">
      <w:bodyDiv w:val="1"/>
      <w:marLeft w:val="0"/>
      <w:marRight w:val="0"/>
      <w:marTop w:val="0"/>
      <w:marBottom w:val="0"/>
      <w:divBdr>
        <w:top w:val="none" w:sz="0" w:space="0" w:color="auto"/>
        <w:left w:val="none" w:sz="0" w:space="0" w:color="auto"/>
        <w:bottom w:val="none" w:sz="0" w:space="0" w:color="auto"/>
        <w:right w:val="none" w:sz="0" w:space="0" w:color="auto"/>
      </w:divBdr>
      <w:divsChild>
        <w:div w:id="485976915">
          <w:marLeft w:val="0"/>
          <w:marRight w:val="0"/>
          <w:marTop w:val="0"/>
          <w:marBottom w:val="0"/>
          <w:divBdr>
            <w:top w:val="none" w:sz="0" w:space="0" w:color="auto"/>
            <w:left w:val="none" w:sz="0" w:space="0" w:color="auto"/>
            <w:bottom w:val="none" w:sz="0" w:space="0" w:color="auto"/>
            <w:right w:val="none" w:sz="0" w:space="0" w:color="auto"/>
          </w:divBdr>
          <w:divsChild>
            <w:div w:id="504562178">
              <w:marLeft w:val="0"/>
              <w:marRight w:val="0"/>
              <w:marTop w:val="0"/>
              <w:marBottom w:val="0"/>
              <w:divBdr>
                <w:top w:val="none" w:sz="0" w:space="0" w:color="auto"/>
                <w:left w:val="none" w:sz="0" w:space="0" w:color="auto"/>
                <w:bottom w:val="none" w:sz="0" w:space="0" w:color="auto"/>
                <w:right w:val="none" w:sz="0" w:space="0" w:color="auto"/>
              </w:divBdr>
              <w:divsChild>
                <w:div w:id="1918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1416">
      <w:bodyDiv w:val="1"/>
      <w:marLeft w:val="0"/>
      <w:marRight w:val="0"/>
      <w:marTop w:val="0"/>
      <w:marBottom w:val="0"/>
      <w:divBdr>
        <w:top w:val="none" w:sz="0" w:space="0" w:color="auto"/>
        <w:left w:val="none" w:sz="0" w:space="0" w:color="auto"/>
        <w:bottom w:val="none" w:sz="0" w:space="0" w:color="auto"/>
        <w:right w:val="none" w:sz="0" w:space="0" w:color="auto"/>
      </w:divBdr>
    </w:div>
    <w:div w:id="1979533936">
      <w:bodyDiv w:val="1"/>
      <w:marLeft w:val="0"/>
      <w:marRight w:val="0"/>
      <w:marTop w:val="0"/>
      <w:marBottom w:val="0"/>
      <w:divBdr>
        <w:top w:val="none" w:sz="0" w:space="0" w:color="auto"/>
        <w:left w:val="none" w:sz="0" w:space="0" w:color="auto"/>
        <w:bottom w:val="none" w:sz="0" w:space="0" w:color="auto"/>
        <w:right w:val="none" w:sz="0" w:space="0" w:color="auto"/>
      </w:divBdr>
      <w:divsChild>
        <w:div w:id="545610087">
          <w:marLeft w:val="0"/>
          <w:marRight w:val="0"/>
          <w:marTop w:val="0"/>
          <w:marBottom w:val="0"/>
          <w:divBdr>
            <w:top w:val="none" w:sz="0" w:space="0" w:color="auto"/>
            <w:left w:val="none" w:sz="0" w:space="0" w:color="auto"/>
            <w:bottom w:val="none" w:sz="0" w:space="0" w:color="auto"/>
            <w:right w:val="none" w:sz="0" w:space="0" w:color="auto"/>
          </w:divBdr>
          <w:divsChild>
            <w:div w:id="264074766">
              <w:marLeft w:val="0"/>
              <w:marRight w:val="0"/>
              <w:marTop w:val="0"/>
              <w:marBottom w:val="0"/>
              <w:divBdr>
                <w:top w:val="none" w:sz="0" w:space="0" w:color="auto"/>
                <w:left w:val="none" w:sz="0" w:space="0" w:color="auto"/>
                <w:bottom w:val="none" w:sz="0" w:space="0" w:color="auto"/>
                <w:right w:val="none" w:sz="0" w:space="0" w:color="auto"/>
              </w:divBdr>
              <w:divsChild>
                <w:div w:id="20146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0211">
      <w:bodyDiv w:val="1"/>
      <w:marLeft w:val="0"/>
      <w:marRight w:val="0"/>
      <w:marTop w:val="0"/>
      <w:marBottom w:val="0"/>
      <w:divBdr>
        <w:top w:val="none" w:sz="0" w:space="0" w:color="auto"/>
        <w:left w:val="none" w:sz="0" w:space="0" w:color="auto"/>
        <w:bottom w:val="none" w:sz="0" w:space="0" w:color="auto"/>
        <w:right w:val="none" w:sz="0" w:space="0" w:color="auto"/>
      </w:divBdr>
      <w:divsChild>
        <w:div w:id="1840995681">
          <w:marLeft w:val="0"/>
          <w:marRight w:val="0"/>
          <w:marTop w:val="0"/>
          <w:marBottom w:val="0"/>
          <w:divBdr>
            <w:top w:val="none" w:sz="0" w:space="0" w:color="auto"/>
            <w:left w:val="none" w:sz="0" w:space="0" w:color="auto"/>
            <w:bottom w:val="none" w:sz="0" w:space="0" w:color="auto"/>
            <w:right w:val="none" w:sz="0" w:space="0" w:color="auto"/>
          </w:divBdr>
          <w:divsChild>
            <w:div w:id="523641561">
              <w:marLeft w:val="0"/>
              <w:marRight w:val="0"/>
              <w:marTop w:val="0"/>
              <w:marBottom w:val="0"/>
              <w:divBdr>
                <w:top w:val="none" w:sz="0" w:space="0" w:color="auto"/>
                <w:left w:val="none" w:sz="0" w:space="0" w:color="auto"/>
                <w:bottom w:val="none" w:sz="0" w:space="0" w:color="auto"/>
                <w:right w:val="none" w:sz="0" w:space="0" w:color="auto"/>
              </w:divBdr>
              <w:divsChild>
                <w:div w:id="978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4084">
      <w:bodyDiv w:val="1"/>
      <w:marLeft w:val="0"/>
      <w:marRight w:val="0"/>
      <w:marTop w:val="0"/>
      <w:marBottom w:val="0"/>
      <w:divBdr>
        <w:top w:val="none" w:sz="0" w:space="0" w:color="auto"/>
        <w:left w:val="none" w:sz="0" w:space="0" w:color="auto"/>
        <w:bottom w:val="none" w:sz="0" w:space="0" w:color="auto"/>
        <w:right w:val="none" w:sz="0" w:space="0" w:color="auto"/>
      </w:divBdr>
      <w:divsChild>
        <w:div w:id="664481999">
          <w:marLeft w:val="0"/>
          <w:marRight w:val="0"/>
          <w:marTop w:val="0"/>
          <w:marBottom w:val="0"/>
          <w:divBdr>
            <w:top w:val="none" w:sz="0" w:space="0" w:color="auto"/>
            <w:left w:val="none" w:sz="0" w:space="0" w:color="auto"/>
            <w:bottom w:val="none" w:sz="0" w:space="0" w:color="auto"/>
            <w:right w:val="none" w:sz="0" w:space="0" w:color="auto"/>
          </w:divBdr>
          <w:divsChild>
            <w:div w:id="51004862">
              <w:marLeft w:val="0"/>
              <w:marRight w:val="0"/>
              <w:marTop w:val="0"/>
              <w:marBottom w:val="0"/>
              <w:divBdr>
                <w:top w:val="none" w:sz="0" w:space="0" w:color="auto"/>
                <w:left w:val="none" w:sz="0" w:space="0" w:color="auto"/>
                <w:bottom w:val="none" w:sz="0" w:space="0" w:color="auto"/>
                <w:right w:val="none" w:sz="0" w:space="0" w:color="auto"/>
              </w:divBdr>
              <w:divsChild>
                <w:div w:id="17004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Arabica transformation consulting Environmental statement</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Arabica transformation consulting equity, diversity &amp; inclusion statement</dc:title>
  <dc:subject/>
  <dc:creator>Belinda Price</dc:creator>
  <cp:keywords/>
  <dc:description/>
  <cp:lastModifiedBy>Belinda Price</cp:lastModifiedBy>
  <cp:revision>3</cp:revision>
  <dcterms:created xsi:type="dcterms:W3CDTF">2023-04-03T15:35:00Z</dcterms:created>
  <dcterms:modified xsi:type="dcterms:W3CDTF">2023-04-03T15:40:00Z</dcterms:modified>
</cp:coreProperties>
</file>