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AD" w:rsidRDefault="00021EAE" w:rsidP="00A723E6">
      <w:pPr>
        <w:jc w:val="center"/>
      </w:pPr>
      <w:r w:rsidRPr="00A723E6">
        <w:rPr>
          <w:b/>
        </w:rPr>
        <w:t>Hit</w:t>
      </w:r>
      <w:r w:rsidR="00892249">
        <w:rPr>
          <w:b/>
        </w:rPr>
        <w:t xml:space="preserve"> B</w:t>
      </w:r>
      <w:r w:rsidRPr="00A723E6">
        <w:rPr>
          <w:b/>
        </w:rPr>
        <w:t>oxes</w:t>
      </w:r>
    </w:p>
    <w:p w:rsidR="00021EAE" w:rsidRDefault="00021EAE">
      <w:r>
        <w:t>Let's suppose you have a game where a dog has to find bones and put them in a dog house to gain points.  Trust me, this game will be a hit and make you millions.</w:t>
      </w:r>
    </w:p>
    <w:p w:rsidR="00A723E6" w:rsidRDefault="00A723E6">
      <w:r w:rsidRPr="00A723E6">
        <w:rPr>
          <w:noProof/>
        </w:rPr>
        <w:drawing>
          <wp:inline distT="0" distB="0" distL="0" distR="0">
            <wp:extent cx="952500" cy="789661"/>
            <wp:effectExtent l="19050" t="0" r="0" b="0"/>
            <wp:docPr id="5" name="Picture 4" descr="http://www.english-grammar.at/online_exercises/tenses/images/rex-d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nglish-grammar.at/online_exercises/tenses/images/rex-do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2500" cy="7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3E6">
        <w:rPr>
          <w:noProof/>
        </w:rPr>
        <w:drawing>
          <wp:inline distT="0" distB="0" distL="0" distR="0">
            <wp:extent cx="914400" cy="457200"/>
            <wp:effectExtent l="19050" t="0" r="0" b="0"/>
            <wp:docPr id="6" name="Picture 1" descr="http://www.how-to-draw-cartoons-online.com/image-files/cartoon-bone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-to-draw-cartoons-online.com/image-files/cartoon-bone-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E6" w:rsidRDefault="00021EAE">
      <w:r>
        <w:t>The question is, how does the computer know when the d</w:t>
      </w:r>
      <w:r w:rsidR="00A723E6">
        <w:t>og has "caught" the bone?  The answer is, the dog needs to be at or around the same location as the bone.  That is, the X and Y coordinates of the dog need to be the same as the X and Y coordinates of the bone.  Basically the code is:</w:t>
      </w:r>
    </w:p>
    <w:p w:rsidR="00A723E6" w:rsidRDefault="00A723E6">
      <w:r>
        <w:t>if dogX == boneX and dogY == boneY:</w:t>
      </w:r>
    </w:p>
    <w:p w:rsidR="00A723E6" w:rsidRDefault="00A723E6">
      <w:r>
        <w:t xml:space="preserve"> </w:t>
      </w:r>
      <w:r>
        <w:tab/>
        <w:t># dog has caught the bone</w:t>
      </w:r>
    </w:p>
    <w:p w:rsidR="00021EAE" w:rsidRDefault="00A723E6">
      <w:r>
        <w:t>Well, sort of.</w:t>
      </w:r>
    </w:p>
    <w:p w:rsidR="00313B6F" w:rsidRDefault="00A723E6">
      <w:r>
        <w:t xml:space="preserve">The real answer is that the coordinates don't have to exactly match. </w:t>
      </w:r>
      <w:r w:rsidR="00313B6F">
        <w:t xml:space="preserve"> Instead, a region </w:t>
      </w:r>
      <w:r>
        <w:t>around the dog need</w:t>
      </w:r>
      <w:r w:rsidR="00313B6F">
        <w:t>s</w:t>
      </w:r>
      <w:r>
        <w:t xml:space="preserve"> to overlap</w:t>
      </w:r>
      <w:r w:rsidR="00313B6F">
        <w:t xml:space="preserve"> with a region around the bone.</w:t>
      </w:r>
      <w:r>
        <w:t xml:space="preserve">  In gaming we call these </w:t>
      </w:r>
      <w:r w:rsidR="00313B6F">
        <w:t>regions</w:t>
      </w:r>
      <w:r>
        <w:t xml:space="preserve"> "hit</w:t>
      </w:r>
      <w:r w:rsidR="00892249">
        <w:t xml:space="preserve"> </w:t>
      </w:r>
      <w:r>
        <w:t xml:space="preserve">boxes".  </w:t>
      </w:r>
    </w:p>
    <w:p w:rsidR="00021EAE" w:rsidRDefault="00313B6F">
      <w:r>
        <w:t xml:space="preserve"> Suppose t</w:t>
      </w:r>
      <w:r w:rsidR="00A723E6">
        <w:t>he dog in our example can approach the bone from four directions:</w:t>
      </w:r>
    </w:p>
    <w:p w:rsidR="00A723E6" w:rsidRDefault="00A723E6">
      <w:pPr>
        <w:sectPr w:rsidR="00A723E6" w:rsidSect="00B043A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723E6" w:rsidRDefault="00A723E6">
      <w:r>
        <w:lastRenderedPageBreak/>
        <w:t>From the left:</w:t>
      </w:r>
    </w:p>
    <w:p w:rsidR="00313B6F" w:rsidRDefault="00313B6F">
      <w:r>
        <w:rPr>
          <w:noProof/>
        </w:rPr>
        <w:drawing>
          <wp:inline distT="0" distB="0" distL="0" distR="0">
            <wp:extent cx="1927886" cy="112395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86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F" w:rsidRDefault="00A723E6" w:rsidP="00313B6F">
      <w:r>
        <w:t>From the right:</w:t>
      </w:r>
      <w:r w:rsidR="00892249" w:rsidRPr="00892249">
        <w:t xml:space="preserve"> </w:t>
      </w:r>
      <w:r w:rsidR="00892249" w:rsidRPr="00892249">
        <w:rPr>
          <w:noProof/>
        </w:rPr>
        <w:drawing>
          <wp:inline distT="0" distB="0" distL="0" distR="0">
            <wp:extent cx="1938867" cy="1219200"/>
            <wp:effectExtent l="19050" t="0" r="4233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8867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F" w:rsidRDefault="00313B6F" w:rsidP="00313B6F"/>
    <w:p w:rsidR="00313B6F" w:rsidRDefault="00313B6F" w:rsidP="00313B6F"/>
    <w:p w:rsidR="00313B6F" w:rsidRDefault="00313B6F" w:rsidP="00313B6F">
      <w:r>
        <w:lastRenderedPageBreak/>
        <w:t>From the top:</w:t>
      </w:r>
    </w:p>
    <w:p w:rsidR="00A723E6" w:rsidRDefault="00313B6F">
      <w:r>
        <w:rPr>
          <w:noProof/>
        </w:rPr>
        <w:drawing>
          <wp:inline distT="0" distB="0" distL="0" distR="0">
            <wp:extent cx="1047750" cy="1394487"/>
            <wp:effectExtent l="1905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9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F" w:rsidRDefault="00313B6F" w:rsidP="00313B6F">
      <w:r>
        <w:t>From the bottom:</w:t>
      </w:r>
    </w:p>
    <w:p w:rsidR="00021EAE" w:rsidRDefault="00892249">
      <w:r>
        <w:rPr>
          <w:noProof/>
        </w:rPr>
        <w:drawing>
          <wp:inline distT="0" distB="0" distL="0" distR="0">
            <wp:extent cx="1173956" cy="1457325"/>
            <wp:effectExtent l="19050" t="0" r="7144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56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F" w:rsidRDefault="00313B6F">
      <w:pPr>
        <w:sectPr w:rsidR="00313B6F" w:rsidSect="00A723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723E6" w:rsidRDefault="00313B6F">
      <w:r>
        <w:lastRenderedPageBreak/>
        <w:t>The annoying black and red boxes are simply for our reference - so we can see when a "collision" occurs between the dog and bone.</w:t>
      </w:r>
      <w:r w:rsidR="00E6411B">
        <w:t xml:space="preserve">  A collision occurs when the boxes overlap.</w:t>
      </w:r>
    </w:p>
    <w:p w:rsidR="00021EAE" w:rsidRDefault="00997866">
      <w:r>
        <w:t>We will look at only the case where the dog approaches the bone from the left, and hopefully you can figure out the rest from there.</w:t>
      </w:r>
    </w:p>
    <w:p w:rsidR="00313B6F" w:rsidRDefault="00622333" w:rsidP="00313B6F">
      <w:r>
        <w:t>Case 1:  The Dog Approaches from the Left</w:t>
      </w:r>
    </w:p>
    <w:p w:rsidR="00313B6F" w:rsidRDefault="00313B6F" w:rsidP="00313B6F">
      <w:r>
        <w:rPr>
          <w:noProof/>
        </w:rPr>
        <w:drawing>
          <wp:inline distT="0" distB="0" distL="0" distR="0">
            <wp:extent cx="1927886" cy="112395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86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6F" w:rsidRDefault="00E6411B">
      <w:r>
        <w:t xml:space="preserve">In this case, a collision occurs when the </w:t>
      </w:r>
      <w:r w:rsidR="00313B6F" w:rsidRPr="00622333">
        <w:rPr>
          <w:b/>
          <w:i/>
        </w:rPr>
        <w:t>right</w:t>
      </w:r>
      <w:r w:rsidR="00313B6F">
        <w:t xml:space="preserve"> side of</w:t>
      </w:r>
      <w:r>
        <w:t xml:space="preserve"> the dog passes (</w:t>
      </w:r>
      <w:r w:rsidR="00313B6F">
        <w:t>is to the right of</w:t>
      </w:r>
      <w:r>
        <w:t xml:space="preserve">) the </w:t>
      </w:r>
      <w:r w:rsidR="00313B6F" w:rsidRPr="00622333">
        <w:rPr>
          <w:b/>
          <w:i/>
        </w:rPr>
        <w:t>left</w:t>
      </w:r>
      <w:r w:rsidR="00313B6F">
        <w:t xml:space="preserve"> side of</w:t>
      </w:r>
      <w:r>
        <w:t xml:space="preserve"> the bone.</w:t>
      </w:r>
    </w:p>
    <w:p w:rsidR="00E6411B" w:rsidRDefault="00E6411B">
      <w:r>
        <w:t xml:space="preserve"> </w:t>
      </w:r>
      <w:r w:rsidR="00BD5B9B">
        <w:t>Let'</w:t>
      </w:r>
      <w:r w:rsidR="00655878">
        <w:t xml:space="preserve">s assume the dog </w:t>
      </w:r>
      <w:r w:rsidR="00F628E9">
        <w:t>and the bone are both</w:t>
      </w:r>
      <w:r w:rsidR="00655878">
        <w:t xml:space="preserve"> 50 pixels wide</w:t>
      </w:r>
      <w:r w:rsidR="00F628E9">
        <w:t>.  Let's put them at two random spots:</w:t>
      </w:r>
    </w:p>
    <w:p w:rsidR="00655878" w:rsidRDefault="00BD5B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131445</wp:posOffset>
                </wp:positionV>
                <wp:extent cx="745490" cy="414655"/>
                <wp:effectExtent l="0" t="1905" r="0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878" w:rsidRDefault="00655878">
                            <w:r>
                              <w:t>(40,</w:t>
                            </w:r>
                            <w:r w:rsidR="00997866">
                              <w:t>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5pt;margin-top:10.35pt;width:58.7pt;height:32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ELsgIAALg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" filled="f" stroked="f">
                <v:textbox style="mso-fit-shape-to-text:t">
                  <w:txbxContent>
                    <w:p w:rsidR="00655878" w:rsidRDefault="00655878">
                      <w:r>
                        <w:t>(40,</w:t>
                      </w:r>
                      <w:r w:rsidR="00997866">
                        <w:t>?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55878" w:rsidRDefault="00BD5B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1206500</wp:posOffset>
                </wp:positionV>
                <wp:extent cx="361950" cy="9525"/>
                <wp:effectExtent l="9525" t="57150" r="19050" b="4762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77.25pt;margin-top:95pt;width:28.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1216025</wp:posOffset>
                </wp:positionV>
                <wp:extent cx="368935" cy="9525"/>
                <wp:effectExtent l="19050" t="47625" r="12065" b="5715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9pt;margin-top:95.75pt;width:29.05pt;height: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1073150</wp:posOffset>
                </wp:positionV>
                <wp:extent cx="745490" cy="414655"/>
                <wp:effectExtent l="0" t="0" r="0" b="444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7866" w:rsidRDefault="00997866" w:rsidP="00997866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6.3pt;margin-top:84.5pt;width:58.7pt;height:32.6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2u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" filled="f" stroked="f">
                <v:textbox style="mso-fit-shape-to-text:t">
                  <w:txbxContent>
                    <w:p w:rsidR="00997866" w:rsidRDefault="00997866" w:rsidP="00997866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78740</wp:posOffset>
                </wp:positionV>
                <wp:extent cx="1145540" cy="41465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878" w:rsidRDefault="00655878" w:rsidP="00655878">
                            <w:r>
                              <w:t>(</w:t>
                            </w:r>
                            <w:r w:rsidR="00F628E9">
                              <w:t>120</w:t>
                            </w:r>
                            <w:r>
                              <w:t>,</w:t>
                            </w:r>
                            <w:r w:rsidR="00997866">
                              <w:t>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16.8pt;margin-top:6.2pt;width:90.2pt;height:32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8Ft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" filled="f" stroked="f">
                <v:textbox style="mso-fit-shape-to-text:t">
                  <w:txbxContent>
                    <w:p w:rsidR="00655878" w:rsidRDefault="00655878" w:rsidP="00655878">
                      <w:r>
                        <w:t>(</w:t>
                      </w:r>
                      <w:r w:rsidR="00F628E9">
                        <w:t>120</w:t>
                      </w:r>
                      <w:r>
                        <w:t>,</w:t>
                      </w:r>
                      <w:r w:rsidR="00997866">
                        <w:t>?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5878">
        <w:rPr>
          <w:noProof/>
        </w:rPr>
        <w:drawing>
          <wp:inline distT="0" distB="0" distL="0" distR="0">
            <wp:extent cx="2800350" cy="1219200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66" w:rsidRDefault="00997866"/>
    <w:p w:rsidR="00622333" w:rsidRDefault="00622333"/>
    <w:p w:rsidR="00622333" w:rsidRDefault="00F628E9">
      <w:r>
        <w:t xml:space="preserve">In the above picture, the </w:t>
      </w:r>
      <w:r w:rsidR="00622333">
        <w:t>x coordinates are shown.  The y coordinates are not important here, so they have been left as question marks.    In Python we have these variables:</w:t>
      </w:r>
    </w:p>
    <w:p w:rsidR="00622333" w:rsidRDefault="00622333">
      <w:r>
        <w:t>dogX = 40</w:t>
      </w:r>
    </w:p>
    <w:p w:rsidR="00622333" w:rsidRDefault="00622333">
      <w:r>
        <w:t>dogWidth = 50</w:t>
      </w:r>
    </w:p>
    <w:p w:rsidR="00622333" w:rsidRDefault="00622333">
      <w:r>
        <w:t>boneX = 120</w:t>
      </w:r>
    </w:p>
    <w:p w:rsidR="00F628E9" w:rsidRDefault="00622333">
      <w:r>
        <w:t xml:space="preserve">As we can see, the </w:t>
      </w:r>
      <w:r w:rsidR="00F628E9">
        <w:t xml:space="preserve">dog hasn't "caught" the bone yet.  The left side of the bone is at 120.  </w:t>
      </w:r>
      <w:r>
        <w:t xml:space="preserve"> The right side of the dog is at </w:t>
      </w:r>
      <w:r w:rsidR="00BD5B9B">
        <w:t>40+50=</w:t>
      </w:r>
      <w:r>
        <w:t xml:space="preserve">90.  </w:t>
      </w:r>
      <w:r w:rsidR="00F628E9">
        <w:t xml:space="preserve"> An x coordinate o</w:t>
      </w:r>
      <w:r w:rsidR="00BD5B9B">
        <w:t>f 120 is "to the right of" an x-</w:t>
      </w:r>
      <w:r w:rsidR="00F628E9">
        <w:t>coordinate of 90.  Another way of saying "to the right of" is "with X coordinate that is greater"</w:t>
      </w:r>
      <w:r w:rsidR="00430FDE">
        <w:t>.</w:t>
      </w:r>
    </w:p>
    <w:p w:rsidR="00622333" w:rsidRDefault="00622333"/>
    <w:p w:rsidR="00997866" w:rsidRDefault="00997866">
      <w:r>
        <w:lastRenderedPageBreak/>
        <w:t>So we rewrite this:</w:t>
      </w:r>
    </w:p>
    <w:p w:rsidR="00997866" w:rsidRPr="00997866" w:rsidRDefault="00997866">
      <w:pPr>
        <w:rPr>
          <w:color w:val="C00000"/>
        </w:rPr>
      </w:pPr>
      <w:r w:rsidRPr="00997866">
        <w:rPr>
          <w:color w:val="C00000"/>
        </w:rPr>
        <w:t>"If the right side of the dog passes the left side of the bone"</w:t>
      </w:r>
    </w:p>
    <w:p w:rsidR="00997866" w:rsidRDefault="00997866">
      <w:r>
        <w:t>as this:</w:t>
      </w:r>
    </w:p>
    <w:p w:rsidR="00997866" w:rsidRPr="00997866" w:rsidRDefault="00997866">
      <w:pPr>
        <w:rPr>
          <w:color w:val="C00000"/>
        </w:rPr>
      </w:pPr>
      <w:r w:rsidRPr="00997866">
        <w:rPr>
          <w:color w:val="C00000"/>
        </w:rPr>
        <w:t>"If the X value of the right side of the dog  IS MORE THAN the X value of the left side of the bone"</w:t>
      </w:r>
    </w:p>
    <w:p w:rsidR="00622333" w:rsidRDefault="00622333"/>
    <w:p w:rsidR="00622333" w:rsidRDefault="00622333"/>
    <w:p w:rsidR="00997866" w:rsidRDefault="00997866">
      <w:r>
        <w:t xml:space="preserve">The right side of the dog is just the left side plus the width (40 + 50), so we rewrite this again: </w:t>
      </w:r>
    </w:p>
    <w:p w:rsidR="00997866" w:rsidRPr="00997866" w:rsidRDefault="00997866" w:rsidP="00997866">
      <w:pPr>
        <w:rPr>
          <w:color w:val="C00000"/>
        </w:rPr>
      </w:pPr>
      <w:r w:rsidRPr="00997866">
        <w:rPr>
          <w:color w:val="C00000"/>
        </w:rPr>
        <w:t xml:space="preserve">"If the X value of </w:t>
      </w:r>
      <w:r w:rsidRPr="00BD5B9B">
        <w:rPr>
          <w:color w:val="4F81BD" w:themeColor="accent1"/>
        </w:rPr>
        <w:t>the left side of the dog plus the width of the dog</w:t>
      </w:r>
      <w:r w:rsidRPr="00997866">
        <w:rPr>
          <w:color w:val="C00000"/>
        </w:rPr>
        <w:t xml:space="preserve">  IS MORE THAN the X value of the left side of the bone"</w:t>
      </w:r>
    </w:p>
    <w:p w:rsidR="00622333" w:rsidRDefault="00622333"/>
    <w:p w:rsidR="00997866" w:rsidRDefault="00997866">
      <w:r>
        <w:t>Finally we can translate this in Python:</w:t>
      </w:r>
    </w:p>
    <w:p w:rsidR="00997866" w:rsidRPr="00997866" w:rsidRDefault="00997866" w:rsidP="00997866">
      <w:pPr>
        <w:shd w:val="clear" w:color="auto" w:fill="EAF1DD" w:themeFill="accent3" w:themeFillTint="33"/>
        <w:rPr>
          <w:color w:val="0070C0"/>
        </w:rPr>
      </w:pPr>
      <w:r w:rsidRPr="00997866">
        <w:rPr>
          <w:color w:val="0070C0"/>
        </w:rPr>
        <w:t>if dogX + dogWidth &gt; boneX:</w:t>
      </w:r>
      <w:r w:rsidRPr="00997866">
        <w:rPr>
          <w:color w:val="0070C0"/>
        </w:rPr>
        <w:tab/>
      </w:r>
      <w:r w:rsidRPr="00997866">
        <w:rPr>
          <w:color w:val="0070C0"/>
        </w:rPr>
        <w:tab/>
        <w:t># if the dog's right side crosses over the bone's left side</w:t>
      </w:r>
    </w:p>
    <w:p w:rsidR="00997866" w:rsidRPr="00997866" w:rsidRDefault="00997866" w:rsidP="00997866">
      <w:pPr>
        <w:shd w:val="clear" w:color="auto" w:fill="EAF1DD" w:themeFill="accent3" w:themeFillTint="33"/>
        <w:rPr>
          <w:color w:val="0070C0"/>
        </w:rPr>
      </w:pPr>
      <w:r w:rsidRPr="00997866">
        <w:rPr>
          <w:color w:val="0070C0"/>
        </w:rPr>
        <w:tab/>
        <w:t># do stuff</w:t>
      </w:r>
    </w:p>
    <w:p w:rsidR="00622333" w:rsidRDefault="00622333"/>
    <w:p w:rsidR="00622333" w:rsidRDefault="00622333"/>
    <w:p w:rsidR="00622333" w:rsidRDefault="00622333"/>
    <w:p w:rsidR="00430FDE" w:rsidRPr="00622333" w:rsidRDefault="00997866">
      <w:pPr>
        <w:rPr>
          <w:b/>
        </w:rPr>
      </w:pPr>
      <w:r w:rsidRPr="00622333">
        <w:rPr>
          <w:b/>
        </w:rPr>
        <w:t>Adding the other three directions</w:t>
      </w:r>
      <w:bookmarkStart w:id="0" w:name="_GoBack"/>
      <w:bookmarkEnd w:id="0"/>
    </w:p>
    <w:p w:rsidR="00997866" w:rsidRDefault="00997866" w:rsidP="00997866">
      <w:r>
        <w:t xml:space="preserve">Your work is 90% done.  You have the first direction taken care of.  Now you just have to apply the same logic to the other three directions and </w:t>
      </w:r>
      <w:r w:rsidRPr="00BD5B9B">
        <w:rPr>
          <w:b/>
        </w:rPr>
        <w:t>combine them in one long if statement</w:t>
      </w:r>
      <w:r>
        <w:t>.  The general look of the if statement will be:</w:t>
      </w:r>
    </w:p>
    <w:p w:rsidR="00997866" w:rsidRPr="00BD5B9B" w:rsidRDefault="00997866" w:rsidP="00997866">
      <w:pPr>
        <w:rPr>
          <w:color w:val="FF0000"/>
        </w:rPr>
      </w:pPr>
      <w:r w:rsidRPr="00BD5B9B">
        <w:rPr>
          <w:color w:val="FF0000"/>
        </w:rPr>
        <w:t>If case1 AND case2 AND case 3 and case 4:</w:t>
      </w:r>
    </w:p>
    <w:p w:rsidR="00997866" w:rsidRPr="00BD5B9B" w:rsidRDefault="00997866" w:rsidP="00997866">
      <w:pPr>
        <w:rPr>
          <w:color w:val="FF0000"/>
        </w:rPr>
      </w:pPr>
      <w:r w:rsidRPr="00BD5B9B">
        <w:rPr>
          <w:color w:val="FF0000"/>
        </w:rPr>
        <w:tab/>
        <w:t># the dog has the bone</w:t>
      </w:r>
    </w:p>
    <w:p w:rsidR="00997866" w:rsidRDefault="00997866" w:rsidP="00997866">
      <w:r>
        <w:t>This is just pseudo-code of course.  I will leave you to figure out the details.</w:t>
      </w:r>
    </w:p>
    <w:p w:rsidR="00997866" w:rsidRDefault="00997866" w:rsidP="00997866"/>
    <w:p w:rsidR="00430FDE" w:rsidRDefault="00430FDE"/>
    <w:p w:rsidR="00313B6F" w:rsidRDefault="00313B6F"/>
    <w:sectPr w:rsidR="00313B6F" w:rsidSect="00A723E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7601"/>
    <w:multiLevelType w:val="hybridMultilevel"/>
    <w:tmpl w:val="E55A63D0"/>
    <w:lvl w:ilvl="0" w:tplc="18F86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AE"/>
    <w:rsid w:val="00021EAE"/>
    <w:rsid w:val="00281FB4"/>
    <w:rsid w:val="00313B6F"/>
    <w:rsid w:val="00430FDE"/>
    <w:rsid w:val="00622333"/>
    <w:rsid w:val="00655878"/>
    <w:rsid w:val="006A70AC"/>
    <w:rsid w:val="00892249"/>
    <w:rsid w:val="00997866"/>
    <w:rsid w:val="00A723E6"/>
    <w:rsid w:val="00B043AD"/>
    <w:rsid w:val="00BD5B9B"/>
    <w:rsid w:val="00E6411B"/>
    <w:rsid w:val="00F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39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Nelson</dc:creator>
  <cp:lastModifiedBy>Lawrence Nelson</cp:lastModifiedBy>
  <cp:revision>2</cp:revision>
  <dcterms:created xsi:type="dcterms:W3CDTF">2015-05-11T13:19:00Z</dcterms:created>
  <dcterms:modified xsi:type="dcterms:W3CDTF">2015-05-11T13:19:00Z</dcterms:modified>
</cp:coreProperties>
</file>