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8D38" w14:textId="7C8A9497" w:rsidR="000110CE" w:rsidRDefault="008C7B6C" w:rsidP="008C7B6C">
      <w:pPr>
        <w:jc w:val="center"/>
        <w:rPr>
          <w:sz w:val="36"/>
        </w:rPr>
      </w:pPr>
      <w:bookmarkStart w:id="0" w:name="_GoBack"/>
      <w:bookmarkEnd w:id="0"/>
      <w:r w:rsidRPr="008C7B6C">
        <w:rPr>
          <w:sz w:val="36"/>
        </w:rPr>
        <w:t xml:space="preserve">Kickstarter Success Analysis </w:t>
      </w:r>
    </w:p>
    <w:p w14:paraId="6B736CFF" w14:textId="4629747D" w:rsidR="008C7B6C" w:rsidRDefault="008C7B6C" w:rsidP="008C7B6C">
      <w:pPr>
        <w:jc w:val="center"/>
        <w:rPr>
          <w:sz w:val="36"/>
        </w:rPr>
      </w:pPr>
    </w:p>
    <w:p w14:paraId="3F66B102" w14:textId="71BC6C9E" w:rsidR="008C7B6C" w:rsidRDefault="008C7B6C" w:rsidP="008C7B6C">
      <w:pPr>
        <w:rPr>
          <w:sz w:val="24"/>
          <w:szCs w:val="24"/>
        </w:rPr>
      </w:pPr>
      <w:r>
        <w:rPr>
          <w:sz w:val="24"/>
          <w:szCs w:val="24"/>
        </w:rPr>
        <w:t>Three conclusions we can draw from our dataset are:</w:t>
      </w:r>
    </w:p>
    <w:p w14:paraId="649FCF86" w14:textId="34E148D2" w:rsidR="008C7B6C" w:rsidRDefault="008C7B6C" w:rsidP="008C7B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Theater </w:t>
      </w:r>
      <w:proofErr w:type="spellStart"/>
      <w:r>
        <w:rPr>
          <w:sz w:val="24"/>
          <w:szCs w:val="24"/>
        </w:rPr>
        <w:t>Kickstarters</w:t>
      </w:r>
      <w:proofErr w:type="spellEnd"/>
      <w:r>
        <w:rPr>
          <w:sz w:val="24"/>
          <w:szCs w:val="24"/>
        </w:rPr>
        <w:t xml:space="preserve"> are the most popular or common Kickstarter</w:t>
      </w:r>
    </w:p>
    <w:p w14:paraId="5F068814" w14:textId="7CCA47A1" w:rsidR="008C7B6C" w:rsidRDefault="008C7B6C" w:rsidP="008C7B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appears to be the best month to launch a Kickstarter if you’re looking to be successful, December being the worst month to launch in.</w:t>
      </w:r>
    </w:p>
    <w:p w14:paraId="259FB5AC" w14:textId="7FAE0B96" w:rsidR="008C7B6C" w:rsidRDefault="008C7B6C" w:rsidP="008C7B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Journalism is the least popular category</w:t>
      </w:r>
    </w:p>
    <w:p w14:paraId="52FF7DBD" w14:textId="113B04AF" w:rsidR="0079569F" w:rsidRDefault="0079569F" w:rsidP="008C7B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you’re going to do a music Kickstarter, Rock is a category with 100% success based on our dataset</w:t>
      </w:r>
    </w:p>
    <w:p w14:paraId="3B1F00C2" w14:textId="30087D55" w:rsidR="008C7B6C" w:rsidRDefault="008C7B6C" w:rsidP="008C7B6C">
      <w:pPr>
        <w:rPr>
          <w:sz w:val="24"/>
          <w:szCs w:val="24"/>
        </w:rPr>
      </w:pPr>
      <w:r>
        <w:rPr>
          <w:sz w:val="24"/>
          <w:szCs w:val="24"/>
        </w:rPr>
        <w:t>Limitations of our dataset:</w:t>
      </w:r>
    </w:p>
    <w:p w14:paraId="50BCE2B8" w14:textId="0740EAEF" w:rsidR="008C7B6C" w:rsidRDefault="008C7B6C" w:rsidP="008C7B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We’re only using total count of </w:t>
      </w:r>
      <w:proofErr w:type="spellStart"/>
      <w:r>
        <w:rPr>
          <w:sz w:val="24"/>
          <w:szCs w:val="24"/>
        </w:rPr>
        <w:t>Kickstarters</w:t>
      </w:r>
      <w:proofErr w:type="spellEnd"/>
      <w:r w:rsidR="00437F06">
        <w:rPr>
          <w:sz w:val="24"/>
          <w:szCs w:val="24"/>
        </w:rPr>
        <w:t xml:space="preserve">, we’d have a more robust analysis by breaking out our pivot tables and charts to percent of total, or total percent funded, average backer contribution etc. </w:t>
      </w:r>
    </w:p>
    <w:p w14:paraId="60817F68" w14:textId="6B8E2029" w:rsidR="00437F06" w:rsidRDefault="00437F06" w:rsidP="008C7B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doesn’t give us the full view of our data</w:t>
      </w:r>
    </w:p>
    <w:p w14:paraId="4674B74F" w14:textId="6B0A6BDA" w:rsidR="00437F06" w:rsidRPr="00437F06" w:rsidRDefault="00437F06" w:rsidP="00437F06">
      <w:pPr>
        <w:rPr>
          <w:sz w:val="24"/>
          <w:szCs w:val="24"/>
        </w:rPr>
      </w:pPr>
    </w:p>
    <w:p w14:paraId="5C38626C" w14:textId="66AEEFC3" w:rsidR="00437F06" w:rsidRDefault="00437F06" w:rsidP="00437F06">
      <w:pPr>
        <w:rPr>
          <w:sz w:val="24"/>
          <w:szCs w:val="24"/>
        </w:rPr>
      </w:pPr>
      <w:r>
        <w:rPr>
          <w:sz w:val="24"/>
          <w:szCs w:val="24"/>
        </w:rPr>
        <w:t>Other possible tables and graphs:</w:t>
      </w:r>
    </w:p>
    <w:p w14:paraId="71B48871" w14:textId="77777777" w:rsidR="00437F06" w:rsidRDefault="00437F06" w:rsidP="00437F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categories have the biggest average donor amount</w:t>
      </w:r>
    </w:p>
    <w:p w14:paraId="6CED6D7C" w14:textId="77777777" w:rsidR="00437F06" w:rsidRDefault="00437F06" w:rsidP="00437F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staff pick or spotlight has any relation to success</w:t>
      </w:r>
    </w:p>
    <w:p w14:paraId="60310812" w14:textId="7B7521F1" w:rsidR="00437F06" w:rsidRDefault="00437F06" w:rsidP="00437F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569F">
        <w:rPr>
          <w:sz w:val="24"/>
          <w:szCs w:val="24"/>
        </w:rPr>
        <w:t xml:space="preserve">Which </w:t>
      </w:r>
      <w:proofErr w:type="spellStart"/>
      <w:r w:rsidR="0079569F">
        <w:rPr>
          <w:sz w:val="24"/>
          <w:szCs w:val="24"/>
        </w:rPr>
        <w:t>Kickstarters</w:t>
      </w:r>
      <w:proofErr w:type="spellEnd"/>
      <w:r w:rsidR="0079569F">
        <w:rPr>
          <w:sz w:val="24"/>
          <w:szCs w:val="24"/>
        </w:rPr>
        <w:t xml:space="preserve"> failed and goal size</w:t>
      </w:r>
    </w:p>
    <w:p w14:paraId="57A40F37" w14:textId="31EB6DA2" w:rsidR="0079569F" w:rsidRPr="00437F06" w:rsidRDefault="0079569F" w:rsidP="00437F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percent funded by country and category</w:t>
      </w:r>
    </w:p>
    <w:sectPr w:rsidR="0079569F" w:rsidRPr="0043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DB75" w14:textId="77777777" w:rsidR="00D35545" w:rsidRDefault="00D35545" w:rsidP="008C7B6C">
      <w:pPr>
        <w:spacing w:after="0" w:line="240" w:lineRule="auto"/>
      </w:pPr>
      <w:r>
        <w:separator/>
      </w:r>
    </w:p>
  </w:endnote>
  <w:endnote w:type="continuationSeparator" w:id="0">
    <w:p w14:paraId="5F104F79" w14:textId="77777777" w:rsidR="00D35545" w:rsidRDefault="00D35545" w:rsidP="008C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24C0" w14:textId="77777777" w:rsidR="00D35545" w:rsidRDefault="00D35545" w:rsidP="008C7B6C">
      <w:pPr>
        <w:spacing w:after="0" w:line="240" w:lineRule="auto"/>
      </w:pPr>
      <w:r>
        <w:separator/>
      </w:r>
    </w:p>
  </w:footnote>
  <w:footnote w:type="continuationSeparator" w:id="0">
    <w:p w14:paraId="4D045352" w14:textId="77777777" w:rsidR="00D35545" w:rsidRDefault="00D35545" w:rsidP="008C7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027"/>
    <w:multiLevelType w:val="hybridMultilevel"/>
    <w:tmpl w:val="F93ADB6A"/>
    <w:lvl w:ilvl="0" w:tplc="4B50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6C"/>
    <w:rsid w:val="000110CE"/>
    <w:rsid w:val="00437F06"/>
    <w:rsid w:val="0079569F"/>
    <w:rsid w:val="008C7B6C"/>
    <w:rsid w:val="00D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998"/>
  <w15:chartTrackingRefBased/>
  <w15:docId w15:val="{21E52492-A23C-43B3-BF1A-F82FCAB4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6C"/>
  </w:style>
  <w:style w:type="paragraph" w:styleId="Footer">
    <w:name w:val="footer"/>
    <w:basedOn w:val="Normal"/>
    <w:link w:val="FooterChar"/>
    <w:uiPriority w:val="99"/>
    <w:unhideWhenUsed/>
    <w:rsid w:val="008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6C"/>
  </w:style>
  <w:style w:type="paragraph" w:styleId="ListParagraph">
    <w:name w:val="List Paragraph"/>
    <w:basedOn w:val="Normal"/>
    <w:uiPriority w:val="34"/>
    <w:qFormat/>
    <w:rsid w:val="008C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2019-02-21T02:18:00Z</dcterms:created>
  <dcterms:modified xsi:type="dcterms:W3CDTF">2019-02-21T02:37:00Z</dcterms:modified>
</cp:coreProperties>
</file>