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Recon and Research</w:t>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spacing w:line="360" w:lineRule="auto"/>
        <w:rPr>
          <w:sz w:val="24"/>
          <w:szCs w:val="24"/>
        </w:rPr>
      </w:pPr>
      <w:r w:rsidDel="00000000" w:rsidR="00000000" w:rsidRPr="00000000">
        <w:rPr>
          <w:sz w:val="24"/>
          <w:szCs w:val="24"/>
          <w:rtl w:val="0"/>
        </w:rPr>
        <w:t xml:space="preserve">Upon receiving the firmware files (wr-841n.bin, dcs-8000lh.bin, bare-metal-demo.elf) for this assignment, the first course of action that was taken was to perform reconnaissance on them, which consisted of searching the internet for product information, such as who developed the product, what the product is, when it was released, and how the device can be obtained. After gathering this initial information, we then performed additional research on the known vulnerabilities to see what type of exploitable information could be obtained from them. Please see all screenshots in the Git repo for the initial recon performed on the files. </w:t>
      </w:r>
    </w:p>
    <w:p w:rsidR="00000000" w:rsidDel="00000000" w:rsidP="00000000" w:rsidRDefault="00000000" w:rsidRPr="00000000" w14:paraId="00000004">
      <w:pPr>
        <w:spacing w:line="360" w:lineRule="auto"/>
        <w:rPr>
          <w:sz w:val="24"/>
          <w:szCs w:val="24"/>
        </w:rPr>
      </w:pPr>
      <w:r w:rsidDel="00000000" w:rsidR="00000000" w:rsidRPr="00000000">
        <w:rPr>
          <w:rtl w:val="0"/>
        </w:rPr>
      </w:r>
    </w:p>
    <w:p w:rsidR="00000000" w:rsidDel="00000000" w:rsidP="00000000" w:rsidRDefault="00000000" w:rsidRPr="00000000" w14:paraId="00000005">
      <w:pPr>
        <w:spacing w:line="360" w:lineRule="auto"/>
        <w:rPr>
          <w:rFonts w:ascii="Roboto" w:cs="Roboto" w:eastAsia="Roboto" w:hAnsi="Roboto"/>
          <w:color w:val="001d35"/>
          <w:sz w:val="24"/>
          <w:szCs w:val="24"/>
        </w:rPr>
      </w:pPr>
      <w:r w:rsidDel="00000000" w:rsidR="00000000" w:rsidRPr="00000000">
        <w:rPr>
          <w:sz w:val="24"/>
          <w:szCs w:val="24"/>
          <w:rtl w:val="0"/>
        </w:rPr>
        <w:t xml:space="preserve">The first file we performed recon on was the wr-841n.bin, which is for the </w:t>
      </w:r>
      <w:r w:rsidDel="00000000" w:rsidR="00000000" w:rsidRPr="00000000">
        <w:rPr>
          <w:rFonts w:ascii="Roboto" w:cs="Roboto" w:eastAsia="Roboto" w:hAnsi="Roboto"/>
          <w:color w:val="001d35"/>
          <w:sz w:val="24"/>
          <w:szCs w:val="24"/>
          <w:rtl w:val="0"/>
        </w:rPr>
        <w:t xml:space="preserve">TP-Link TL-WR841N router. We discovered that this device can no longer be purchased new through Amazon, but it can be purchased used. In addition, we were also able to gather the types of Wifi modes it supports, the security protocols it uses, hardware specifications, </w:t>
      </w:r>
      <w:hyperlink r:id="rId6">
        <w:r w:rsidDel="00000000" w:rsidR="00000000" w:rsidRPr="00000000">
          <w:rPr>
            <w:rFonts w:ascii="Roboto" w:cs="Roboto" w:eastAsia="Roboto" w:hAnsi="Roboto"/>
            <w:color w:val="1155cc"/>
            <w:sz w:val="24"/>
            <w:szCs w:val="24"/>
            <w:u w:val="single"/>
            <w:rtl w:val="0"/>
          </w:rPr>
          <w:t xml:space="preserve">User Manual (PDF)</w:t>
        </w:r>
      </w:hyperlink>
      <w:r w:rsidDel="00000000" w:rsidR="00000000" w:rsidRPr="00000000">
        <w:rPr>
          <w:rFonts w:ascii="Roboto" w:cs="Roboto" w:eastAsia="Roboto" w:hAnsi="Roboto"/>
          <w:color w:val="001d35"/>
          <w:sz w:val="24"/>
          <w:szCs w:val="24"/>
          <w:rtl w:val="0"/>
        </w:rPr>
        <w:t xml:space="preserve">, and </w:t>
      </w:r>
      <w:hyperlink r:id="rId7">
        <w:r w:rsidDel="00000000" w:rsidR="00000000" w:rsidRPr="00000000">
          <w:rPr>
            <w:rFonts w:ascii="Roboto" w:cs="Roboto" w:eastAsia="Roboto" w:hAnsi="Roboto"/>
            <w:color w:val="1155cc"/>
            <w:sz w:val="24"/>
            <w:szCs w:val="24"/>
            <w:u w:val="single"/>
            <w:rtl w:val="0"/>
          </w:rPr>
          <w:t xml:space="preserve">Installation Manual (PDF)</w:t>
        </w:r>
      </w:hyperlink>
      <w:r w:rsidDel="00000000" w:rsidR="00000000" w:rsidRPr="00000000">
        <w:rPr>
          <w:rFonts w:ascii="Roboto" w:cs="Roboto" w:eastAsia="Roboto" w:hAnsi="Roboto"/>
          <w:color w:val="001d35"/>
          <w:sz w:val="24"/>
          <w:szCs w:val="24"/>
          <w:rtl w:val="0"/>
        </w:rPr>
        <w:t xml:space="preserve">, and other basic release information details. </w:t>
      </w:r>
      <w:r w:rsidDel="00000000" w:rsidR="00000000" w:rsidRPr="00000000">
        <w:rPr>
          <w:rFonts w:ascii="Roboto" w:cs="Roboto" w:eastAsia="Roboto" w:hAnsi="Roboto"/>
          <w:b w:val="0"/>
          <w:i w:val="0"/>
          <w:smallCaps w:val="0"/>
          <w:strike w:val="0"/>
          <w:color w:val="001d35"/>
          <w:sz w:val="24"/>
          <w:szCs w:val="24"/>
          <w:u w:val="none"/>
          <w:shd w:fill="auto" w:val="clear"/>
          <w:vertAlign w:val="baseline"/>
          <w:rtl w:val="0"/>
        </w:rPr>
        <w:t xml:space="preserve">Following our initial product information gathering, we performed a Google search for "TP-Link TL-WR841N vulnerabilities." This search yielded numerous websites detailing known weaknesses within the device's firmware.</w:t>
      </w:r>
      <w:r w:rsidDel="00000000" w:rsidR="00000000" w:rsidRPr="00000000">
        <w:rPr>
          <w:rFonts w:ascii="Roboto" w:cs="Roboto" w:eastAsia="Roboto" w:hAnsi="Roboto"/>
          <w:color w:val="001d35"/>
          <w:sz w:val="24"/>
          <w:szCs w:val="24"/>
          <w:rtl w:val="0"/>
        </w:rPr>
        <w:t xml:space="preserve"> The most significant weakness is the dropbearpwd Improper Authentication Information Disclosure vulnerability, which allows attackers to expose sensitive information in the httpd service. This information provided a good roadmap as to what we could disclose with a successful attack. Upon further research, we were always able to determine that the “TP-Link” brand has had other devices with known vulnerabilities. In addition, at the beginning of 2025,  a group of U.S. lawmakers/senators has requested that the “TP-Link” brand be banned in the United States due to the brand being closely tied to the Chinese Communist Party, and for suspicions of embedding surveillance capabilities into U.S. networks. “</w:t>
      </w:r>
      <w:hyperlink r:id="rId8">
        <w:r w:rsidDel="00000000" w:rsidR="00000000" w:rsidRPr="00000000">
          <w:rPr>
            <w:rFonts w:ascii="Roboto" w:cs="Roboto" w:eastAsia="Roboto" w:hAnsi="Roboto"/>
            <w:color w:val="1155cc"/>
            <w:sz w:val="24"/>
            <w:szCs w:val="24"/>
            <w:u w:val="single"/>
            <w:rtl w:val="0"/>
          </w:rPr>
          <w:t xml:space="preserve">https://industrialcyber.co/critical-infrastructure/us-lawmakers-push-to-ban-tp-link-over-national-security-risks-surveillance-concerns/#:~:text=In%20a%20bicameral%20letter%2C%20the,harmful%20capabilities%20into%20U.S.%20networks</w:t>
        </w:r>
      </w:hyperlink>
      <w:r w:rsidDel="00000000" w:rsidR="00000000" w:rsidRPr="00000000">
        <w:rPr>
          <w:rFonts w:ascii="Roboto" w:cs="Roboto" w:eastAsia="Roboto" w:hAnsi="Roboto"/>
          <w:color w:val="001d35"/>
          <w:sz w:val="24"/>
          <w:szCs w:val="24"/>
          <w:rtl w:val="0"/>
        </w:rPr>
        <w:t xml:space="preserve">.” </w:t>
      </w:r>
    </w:p>
    <w:p w:rsidR="00000000" w:rsidDel="00000000" w:rsidP="00000000" w:rsidRDefault="00000000" w:rsidRPr="00000000" w14:paraId="00000006">
      <w:pPr>
        <w:spacing w:line="360" w:lineRule="auto"/>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007">
      <w:pPr>
        <w:spacing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The second file we performed recon on was the </w:t>
      </w:r>
      <w:r w:rsidDel="00000000" w:rsidR="00000000" w:rsidRPr="00000000">
        <w:rPr>
          <w:sz w:val="24"/>
          <w:szCs w:val="24"/>
          <w:rtl w:val="0"/>
        </w:rPr>
        <w:t xml:space="preserve">dcs-8000lh.bin, which is for the D-Link Mini HD WiFi Camera. In comparison to the TP-Link router, this device is still actively sold through </w:t>
      </w:r>
      <w:hyperlink r:id="rId9">
        <w:r w:rsidDel="00000000" w:rsidR="00000000" w:rsidRPr="00000000">
          <w:rPr>
            <w:color w:val="1155cc"/>
            <w:sz w:val="24"/>
            <w:szCs w:val="24"/>
            <w:u w:val="single"/>
            <w:rtl w:val="0"/>
          </w:rPr>
          <w:t xml:space="preserve">Amazon.com</w:t>
        </w:r>
      </w:hyperlink>
      <w:r w:rsidDel="00000000" w:rsidR="00000000" w:rsidRPr="00000000">
        <w:rPr>
          <w:sz w:val="24"/>
          <w:szCs w:val="24"/>
          <w:rtl w:val="0"/>
        </w:rPr>
        <w:t xml:space="preserve"> and can be purchased for $18.95. Similarly, we were able to locate product information on this device, such as the flash memory type, power source, internet connectivity protocol, video capture format, and </w:t>
      </w:r>
      <w:hyperlink r:id="rId10">
        <w:r w:rsidDel="00000000" w:rsidR="00000000" w:rsidRPr="00000000">
          <w:rPr>
            <w:color w:val="1155cc"/>
            <w:sz w:val="24"/>
            <w:szCs w:val="24"/>
            <w:u w:val="single"/>
            <w:rtl w:val="0"/>
          </w:rPr>
          <w:t xml:space="preserve">User Manual (PDF)</w:t>
        </w:r>
      </w:hyperlink>
      <w:r w:rsidDel="00000000" w:rsidR="00000000" w:rsidRPr="00000000">
        <w:rPr>
          <w:rFonts w:ascii="Roboto" w:cs="Roboto" w:eastAsia="Roboto" w:hAnsi="Roboto"/>
          <w:color w:val="001d35"/>
          <w:sz w:val="24"/>
          <w:szCs w:val="24"/>
          <w:rtl w:val="0"/>
        </w:rPr>
        <w:t xml:space="preserve">. </w:t>
      </w:r>
      <w:r w:rsidDel="00000000" w:rsidR="00000000" w:rsidRPr="00000000">
        <w:rPr>
          <w:rFonts w:ascii="Roboto" w:cs="Roboto" w:eastAsia="Roboto" w:hAnsi="Roboto"/>
          <w:color w:val="001d35"/>
          <w:sz w:val="24"/>
          <w:szCs w:val="24"/>
          <w:rtl w:val="0"/>
        </w:rPr>
        <w:t xml:space="preserve">Following our initial product information gathering, we performed a Google search for "</w:t>
      </w:r>
      <w:r w:rsidDel="00000000" w:rsidR="00000000" w:rsidRPr="00000000">
        <w:rPr>
          <w:rFonts w:ascii="Roboto" w:cs="Roboto" w:eastAsia="Roboto" w:hAnsi="Roboto"/>
          <w:color w:val="001d35"/>
          <w:sz w:val="24"/>
          <w:szCs w:val="24"/>
          <w:rtl w:val="0"/>
        </w:rPr>
        <w:t xml:space="preserve">D-Link dcs-8000lh Vulnerabilities.” This search resulted in various vulnerabilities and also other known D-Link products that have the same security weakness as the 8000LH.  The vulnerability these devices face consists of attackers being able to view the device's configuration file by running the following command: “</w:t>
      </w:r>
      <w:r w:rsidDel="00000000" w:rsidR="00000000" w:rsidRPr="00000000">
        <w:rPr>
          <w:color w:val="333333"/>
          <w:sz w:val="25"/>
          <w:szCs w:val="25"/>
          <w:highlight w:val="white"/>
          <w:rtl w:val="0"/>
        </w:rPr>
        <w:t xml:space="preserve">&lt;Camera-IP&gt;/common/info.cgi” </w:t>
      </w:r>
      <w:r w:rsidDel="00000000" w:rsidR="00000000" w:rsidRPr="00000000">
        <w:rPr>
          <w:rFonts w:ascii="Roboto" w:cs="Roboto" w:eastAsia="Roboto" w:hAnsi="Roboto"/>
          <w:color w:val="001d35"/>
          <w:sz w:val="24"/>
          <w:szCs w:val="24"/>
          <w:rtl w:val="0"/>
        </w:rPr>
        <w:t xml:space="preserve">By doing so, attackers can get ahold of the </w:t>
      </w:r>
      <w:r w:rsidDel="00000000" w:rsidR="00000000" w:rsidRPr="00000000">
        <w:rPr>
          <w:rFonts w:ascii="Roboto" w:cs="Roboto" w:eastAsia="Roboto" w:hAnsi="Roboto"/>
          <w:color w:val="001d35"/>
          <w:sz w:val="24"/>
          <w:szCs w:val="24"/>
          <w:rtl w:val="0"/>
        </w:rPr>
        <w:t xml:space="preserve">following information from the device:  model, brand, version, build, hw_version, nipca_version, device name, location, MAC address, IP address,  gateway IP address, wireless status, input/output settings, speaker, and sensor settings </w:t>
      </w:r>
      <w:hyperlink r:id="rId11">
        <w:r w:rsidDel="00000000" w:rsidR="00000000" w:rsidRPr="00000000">
          <w:rPr>
            <w:rFonts w:ascii="Roboto" w:cs="Roboto" w:eastAsia="Roboto" w:hAnsi="Roboto"/>
            <w:color w:val="1155cc"/>
            <w:sz w:val="24"/>
            <w:szCs w:val="24"/>
            <w:u w:val="single"/>
            <w:rtl w:val="0"/>
          </w:rPr>
          <w:t xml:space="preserve">https://nvd.nist.gov/vuln/detail/cve-2018-18441#match-14738767</w:t>
        </w:r>
      </w:hyperlink>
      <w:r w:rsidDel="00000000" w:rsidR="00000000" w:rsidRPr="00000000">
        <w:rPr>
          <w:rFonts w:ascii="Roboto" w:cs="Roboto" w:eastAsia="Roboto" w:hAnsi="Roboto"/>
          <w:color w:val="001d35"/>
          <w:sz w:val="24"/>
          <w:szCs w:val="24"/>
          <w:rtl w:val="0"/>
        </w:rPr>
        <w:t xml:space="preserve">. This information would allow for targeted attacks and comes with a low barrier of entry, given that all the attacker would need is the device's IP address. Once that has been obtained, the ability for the device to be immediately controlled by an attacker is significant.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nvd.nist.gov/vuln/detail/cve-2018-18441#match-14738767" TargetMode="External"/><Relationship Id="rId10" Type="http://schemas.openxmlformats.org/officeDocument/2006/relationships/hyperlink" Target="https://m.media-amazon.com/images/I/A1M54b9Yz6S.pdf" TargetMode="External"/><Relationship Id="rId9" Type="http://schemas.openxmlformats.org/officeDocument/2006/relationships/hyperlink" Target="http://amazon.com" TargetMode="External"/><Relationship Id="rId5" Type="http://schemas.openxmlformats.org/officeDocument/2006/relationships/styles" Target="styles.xml"/><Relationship Id="rId6" Type="http://schemas.openxmlformats.org/officeDocument/2006/relationships/hyperlink" Target="https://m.media-amazon.com/images/I/A1VMB224O0L.pdf" TargetMode="External"/><Relationship Id="rId7" Type="http://schemas.openxmlformats.org/officeDocument/2006/relationships/hyperlink" Target="https://m.media-amazon.com/images/I/81b9seBkaVL.pdf" TargetMode="External"/><Relationship Id="rId8" Type="http://schemas.openxmlformats.org/officeDocument/2006/relationships/hyperlink" Target="https://industrialcyber.co/critical-infrastructure/us-lawmakers-push-to-ban-tp-link-over-national-security-risks-surveillance-concerns/#:~:text=In%20a%20bicameral%20letter%2C%20the,harmful%20capabilities%20into%20U.S.%20networ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