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EE352" w14:textId="6CFE83E7" w:rsidR="00C365AE" w:rsidRPr="00AC0C86" w:rsidRDefault="0080528D" w:rsidP="00AC0C86">
      <w:pPr>
        <w:jc w:val="center"/>
        <w:rPr>
          <w:rFonts w:ascii="Times New Roman" w:eastAsia="標楷體" w:hAnsi="Times New Roman"/>
          <w:b/>
          <w:bCs/>
        </w:rPr>
      </w:pPr>
      <w:r w:rsidRPr="00AC0C86">
        <w:rPr>
          <w:rFonts w:ascii="Times New Roman" w:eastAsia="標楷體" w:hAnsi="Times New Roman" w:hint="eastAsia"/>
          <w:b/>
          <w:bCs/>
        </w:rPr>
        <w:t>N</w:t>
      </w:r>
      <w:r w:rsidRPr="00AC0C86">
        <w:rPr>
          <w:rFonts w:ascii="Times New Roman" w:eastAsia="標楷體" w:hAnsi="Times New Roman"/>
          <w:b/>
          <w:bCs/>
        </w:rPr>
        <w:t>ational Sun Yat-sen University</w:t>
      </w:r>
    </w:p>
    <w:p w14:paraId="7B172EF9" w14:textId="6ADD62C6" w:rsidR="0080528D" w:rsidRDefault="0080528D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4A23368C" w14:textId="77777777" w:rsidR="00AC0C86" w:rsidRP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07DB1A21" w14:textId="195C99EE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E</w:t>
      </w:r>
      <w:r w:rsidRPr="00AC0C86">
        <w:rPr>
          <w:rFonts w:ascii="Times New Roman" w:eastAsia="標楷體" w:hAnsi="Times New Roman"/>
          <w:b/>
          <w:bCs/>
          <w:sz w:val="28"/>
          <w:szCs w:val="24"/>
        </w:rPr>
        <w:t>XPERIMENT OF MEMS FABRICATION PROCESS</w:t>
      </w:r>
    </w:p>
    <w:p w14:paraId="108A00E0" w14:textId="5CD878C5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36"/>
          <w:szCs w:val="32"/>
        </w:rPr>
      </w:pPr>
      <w:r w:rsidRPr="00AC0C86">
        <w:rPr>
          <w:rFonts w:ascii="Times New Roman" w:eastAsia="標楷體" w:hAnsi="Times New Roman" w:hint="eastAsia"/>
          <w:b/>
          <w:bCs/>
          <w:sz w:val="36"/>
          <w:szCs w:val="32"/>
        </w:rPr>
        <w:t>微機電製程實務</w:t>
      </w:r>
    </w:p>
    <w:p w14:paraId="7A788E2E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7E3591FB" w14:textId="7BCBE8F1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58B45711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4FBDEE2E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4901183E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779E1320" w14:textId="6FFAB88C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製程實驗報告</w:t>
      </w: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-</w:t>
      </w:r>
      <w:r w:rsidR="00F56927">
        <w:rPr>
          <w:rFonts w:ascii="Times New Roman" w:eastAsia="標楷體" w:hAnsi="Times New Roman" w:hint="eastAsia"/>
          <w:b/>
          <w:bCs/>
          <w:sz w:val="28"/>
          <w:szCs w:val="24"/>
        </w:rPr>
        <w:t>2</w:t>
      </w:r>
    </w:p>
    <w:p w14:paraId="471CAA69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0701185F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28A216C0" w14:textId="6AAD7492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1B5DE2A1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1F020233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3D431EB7" w14:textId="6D4F872F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授課教授：潘正堂教授</w:t>
      </w:r>
    </w:p>
    <w:p w14:paraId="492F7ACB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6F49E8F9" w14:textId="3DE9E2D0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50AF2864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2E0A2D1E" w14:textId="3D869689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組別：第</w:t>
      </w: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8</w:t>
      </w: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組</w:t>
      </w:r>
    </w:p>
    <w:p w14:paraId="3B85053D" w14:textId="3875D166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姓名：</w:t>
      </w: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B083022053</w:t>
      </w:r>
      <w:r w:rsidR="00AC0C86" w:rsidRPr="00AC0C86">
        <w:rPr>
          <w:rFonts w:ascii="Times New Roman" w:eastAsia="標楷體" w:hAnsi="Times New Roman" w:hint="eastAsia"/>
          <w:b/>
          <w:bCs/>
          <w:sz w:val="28"/>
          <w:szCs w:val="24"/>
        </w:rPr>
        <w:t xml:space="preserve"> </w:t>
      </w:r>
      <w:r w:rsidR="00AC0C86"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黃啟桓</w:t>
      </w:r>
    </w:p>
    <w:p w14:paraId="61416A5A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1C8A551F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7A8D1AAE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0D675B6E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02018C22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3EFC7157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48B852A8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787DE8AC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5ECD3E3D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24F1E8B4" w14:textId="2E0F560F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實驗日期：</w:t>
      </w: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113/3/</w:t>
      </w:r>
      <w:r w:rsidR="00F56927">
        <w:rPr>
          <w:rFonts w:ascii="Times New Roman" w:eastAsia="標楷體" w:hAnsi="Times New Roman" w:hint="eastAsia"/>
          <w:b/>
          <w:bCs/>
          <w:sz w:val="28"/>
          <w:szCs w:val="24"/>
        </w:rPr>
        <w:t>15</w:t>
      </w:r>
    </w:p>
    <w:p w14:paraId="07BBFD59" w14:textId="4AA11B5B" w:rsidR="0080528D" w:rsidRPr="00AC0C86" w:rsidRDefault="00AC0C86" w:rsidP="00AC0C86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lastRenderedPageBreak/>
        <w:t>實驗參數與操作流程</w:t>
      </w:r>
    </w:p>
    <w:p w14:paraId="63BFA81C" w14:textId="752D56D2" w:rsidR="00AC0C86" w:rsidRDefault="00AC0C86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清洗晶圓</w:t>
      </w:r>
      <w:r>
        <w:rPr>
          <w:rFonts w:ascii="Times New Roman" w:eastAsia="標楷體" w:hAnsi="Times New Roman" w:hint="eastAsia"/>
        </w:rPr>
        <w:t>。先以丙酮清洗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，丙酮具有脂溶性與水溶性，能清洗</w:t>
      </w:r>
      <w:r w:rsidR="00F47B9C">
        <w:rPr>
          <w:rFonts w:ascii="Times New Roman" w:eastAsia="標楷體" w:hAnsi="Times New Roman" w:hint="eastAsia"/>
        </w:rPr>
        <w:t>有機</w:t>
      </w:r>
      <w:r>
        <w:rPr>
          <w:rFonts w:ascii="Times New Roman" w:eastAsia="標楷體" w:hAnsi="Times New Roman" w:hint="eastAsia"/>
        </w:rPr>
        <w:t>雜質</w:t>
      </w:r>
      <w:r w:rsidR="003A37FE">
        <w:rPr>
          <w:rFonts w:ascii="Times New Roman" w:eastAsia="標楷體" w:hAnsi="Times New Roman" w:hint="eastAsia"/>
        </w:rPr>
        <w:t>。再以蒸餾水清洗</w:t>
      </w:r>
      <w:r w:rsidR="00F47B9C">
        <w:rPr>
          <w:rFonts w:ascii="Times New Roman" w:eastAsia="標楷體" w:hAnsi="Times New Roman" w:hint="eastAsia"/>
        </w:rPr>
        <w:t>無機物與丙酮</w:t>
      </w:r>
      <w:r w:rsidR="003A37FE">
        <w:rPr>
          <w:rFonts w:ascii="Times New Roman" w:eastAsia="標楷體" w:hAnsi="Times New Roman" w:hint="eastAsia"/>
        </w:rPr>
        <w:t>。接著以鼓風機</w:t>
      </w:r>
      <w:proofErr w:type="gramStart"/>
      <w:r w:rsidR="003A37FE">
        <w:rPr>
          <w:rFonts w:ascii="Times New Roman" w:eastAsia="標楷體" w:hAnsi="Times New Roman" w:hint="eastAsia"/>
        </w:rPr>
        <w:t>吹乾</w:t>
      </w:r>
      <w:r w:rsidR="00F47B9C">
        <w:rPr>
          <w:rFonts w:ascii="Times New Roman" w:eastAsia="標楷體" w:hAnsi="Times New Roman" w:hint="eastAsia"/>
        </w:rPr>
        <w:t>銅箔</w:t>
      </w:r>
      <w:proofErr w:type="gramEnd"/>
      <w:r w:rsidR="00F47B9C">
        <w:rPr>
          <w:rFonts w:ascii="Times New Roman" w:eastAsia="標楷體" w:hAnsi="Times New Roman" w:hint="eastAsia"/>
        </w:rPr>
        <w:t>基板</w:t>
      </w:r>
      <w:r w:rsidR="003A37FE">
        <w:rPr>
          <w:rFonts w:ascii="Times New Roman" w:eastAsia="標楷體" w:hAnsi="Times New Roman" w:hint="eastAsia"/>
        </w:rPr>
        <w:t>上的水分。</w:t>
      </w:r>
    </w:p>
    <w:p w14:paraId="47EE8E1F" w14:textId="352B0D6E" w:rsidR="003A37FE" w:rsidRDefault="003A37FE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脫水烘烤</w:t>
      </w:r>
      <w:r>
        <w:rPr>
          <w:rFonts w:ascii="Times New Roman" w:eastAsia="標楷體" w:hAnsi="Times New Roman" w:hint="eastAsia"/>
        </w:rPr>
        <w:t>。使用電子加熱器，以</w:t>
      </w:r>
      <w:r>
        <w:rPr>
          <w:rFonts w:ascii="Times New Roman" w:eastAsia="標楷體" w:hAnsi="Times New Roman" w:hint="eastAsia"/>
        </w:rPr>
        <w:t>100</w:t>
      </w:r>
      <w:r w:rsidRPr="00FF16C6">
        <w:rPr>
          <w:rFonts w:ascii="Times New Roman" w:eastAsia="標楷體" w:hAnsi="Times New Roman" w:hint="eastAsia"/>
        </w:rPr>
        <w:t>℃</w:t>
      </w:r>
      <w:r w:rsidRPr="00FF16C6">
        <w:rPr>
          <w:rFonts w:ascii="Times New Roman" w:eastAsia="標楷體" w:hAnsi="Times New Roman" w:hint="eastAsia"/>
        </w:rPr>
        <w:t xml:space="preserve"> - 30</w:t>
      </w:r>
      <w:r w:rsidRPr="00FF16C6">
        <w:rPr>
          <w:rFonts w:ascii="Times New Roman" w:eastAsia="標楷體" w:hAnsi="Times New Roman" w:hint="eastAsia"/>
        </w:rPr>
        <w:t>秒</w:t>
      </w:r>
      <w:r>
        <w:rPr>
          <w:rFonts w:ascii="Times New Roman" w:eastAsia="標楷體" w:hAnsi="Times New Roman" w:hint="eastAsia"/>
        </w:rPr>
        <w:t>加熱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，去除殘</w:t>
      </w:r>
      <w:r w:rsidR="00F159C4">
        <w:rPr>
          <w:rFonts w:ascii="Times New Roman" w:eastAsia="標楷體" w:hAnsi="Times New Roman" w:hint="eastAsia"/>
        </w:rPr>
        <w:t>餘的濕氣、增加表面附著力</w:t>
      </w:r>
      <w:r>
        <w:rPr>
          <w:rFonts w:ascii="Times New Roman" w:eastAsia="標楷體" w:hAnsi="Times New Roman" w:hint="eastAsia"/>
        </w:rPr>
        <w:t>。取下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並靜置</w:t>
      </w:r>
      <w:r w:rsidR="00230B72">
        <w:rPr>
          <w:rFonts w:ascii="Times New Roman" w:eastAsia="標楷體" w:hAnsi="Times New Roman" w:hint="eastAsia"/>
        </w:rPr>
        <w:t>冷卻，避免高溫影響光阻劑的黏性。</w:t>
      </w:r>
    </w:p>
    <w:p w14:paraId="3341493E" w14:textId="06FAA120" w:rsidR="00230B72" w:rsidRDefault="00230B72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旋轉</w:t>
      </w:r>
      <w:r w:rsidR="0046085D" w:rsidRPr="00F47B9C">
        <w:rPr>
          <w:rFonts w:ascii="Times New Roman" w:eastAsia="標楷體" w:hAnsi="Times New Roman" w:hint="eastAsia"/>
          <w:b/>
          <w:bCs/>
        </w:rPr>
        <w:t>塗</w:t>
      </w:r>
      <w:proofErr w:type="gramStart"/>
      <w:r w:rsidR="0046085D" w:rsidRPr="00F47B9C">
        <w:rPr>
          <w:rFonts w:ascii="Times New Roman" w:eastAsia="標楷體" w:hAnsi="Times New Roman" w:hint="eastAsia"/>
          <w:b/>
          <w:bCs/>
        </w:rPr>
        <w:t>佈底漆層和</w:t>
      </w:r>
      <w:proofErr w:type="gramEnd"/>
      <w:r w:rsidR="0046085D" w:rsidRPr="00F47B9C">
        <w:rPr>
          <w:rFonts w:ascii="Times New Roman" w:eastAsia="標楷體" w:hAnsi="Times New Roman" w:hint="eastAsia"/>
          <w:b/>
          <w:bCs/>
        </w:rPr>
        <w:t>光阻</w:t>
      </w:r>
      <w:r w:rsidR="0046085D">
        <w:rPr>
          <w:rFonts w:ascii="Times New Roman" w:eastAsia="標楷體" w:hAnsi="Times New Roman" w:hint="eastAsia"/>
        </w:rPr>
        <w:t>。旋轉塗</w:t>
      </w:r>
      <w:proofErr w:type="gramStart"/>
      <w:r w:rsidR="0046085D">
        <w:rPr>
          <w:rFonts w:ascii="Times New Roman" w:eastAsia="標楷體" w:hAnsi="Times New Roman" w:hint="eastAsia"/>
        </w:rPr>
        <w:t>佈</w:t>
      </w:r>
      <w:proofErr w:type="gramEnd"/>
      <w:r w:rsidR="0046085D">
        <w:rPr>
          <w:rFonts w:ascii="Times New Roman" w:eastAsia="標楷體" w:hAnsi="Times New Roman" w:hint="eastAsia"/>
        </w:rPr>
        <w:t>機利用真空吸附，</w:t>
      </w:r>
      <w:proofErr w:type="gramStart"/>
      <w:r w:rsidR="0046085D">
        <w:rPr>
          <w:rFonts w:ascii="Times New Roman" w:eastAsia="標楷體" w:hAnsi="Times New Roman" w:hint="eastAsia"/>
        </w:rPr>
        <w:t>將</w:t>
      </w:r>
      <w:r w:rsidR="00F47B9C">
        <w:rPr>
          <w:rFonts w:ascii="Times New Roman" w:eastAsia="標楷體" w:hAnsi="Times New Roman" w:hint="eastAsia"/>
        </w:rPr>
        <w:t>銅箔</w:t>
      </w:r>
      <w:proofErr w:type="gramEnd"/>
      <w:r w:rsidR="00F47B9C">
        <w:rPr>
          <w:rFonts w:ascii="Times New Roman" w:eastAsia="標楷體" w:hAnsi="Times New Roman" w:hint="eastAsia"/>
        </w:rPr>
        <w:t>基板</w:t>
      </w:r>
      <w:r w:rsidR="0046085D">
        <w:rPr>
          <w:rFonts w:ascii="Times New Roman" w:eastAsia="標楷體" w:hAnsi="Times New Roman" w:hint="eastAsia"/>
        </w:rPr>
        <w:t>吸附。擠出光阻劑</w:t>
      </w:r>
      <w:r w:rsidR="0046085D">
        <w:rPr>
          <w:rFonts w:ascii="Times New Roman" w:eastAsia="標楷體" w:hAnsi="Times New Roman" w:hint="eastAsia"/>
        </w:rPr>
        <w:t>50</w:t>
      </w:r>
      <w:r w:rsidR="0046085D">
        <w:rPr>
          <w:rFonts w:ascii="Times New Roman" w:eastAsia="標楷體" w:hAnsi="Times New Roman" w:hint="eastAsia"/>
        </w:rPr>
        <w:t>元硬幣的大小，蓋上蓋子，兩階段旋轉。第一階段低轉速</w:t>
      </w:r>
      <w:r w:rsidR="0046085D">
        <w:rPr>
          <w:rFonts w:ascii="Times New Roman" w:eastAsia="標楷體" w:hAnsi="Times New Roman" w:hint="eastAsia"/>
        </w:rPr>
        <w:t>400</w:t>
      </w:r>
      <w:r w:rsidR="0046085D">
        <w:rPr>
          <w:rFonts w:ascii="Times New Roman" w:eastAsia="標楷體" w:hAnsi="Times New Roman"/>
        </w:rPr>
        <w:t>rpm</w:t>
      </w:r>
      <w:r w:rsidR="0046085D">
        <w:rPr>
          <w:rFonts w:ascii="Times New Roman" w:eastAsia="標楷體" w:hAnsi="Times New Roman" w:hint="eastAsia"/>
        </w:rPr>
        <w:t xml:space="preserve"> </w:t>
      </w:r>
      <w:proofErr w:type="gramStart"/>
      <w:r w:rsidR="0046085D">
        <w:rPr>
          <w:rFonts w:ascii="Times New Roman" w:eastAsia="標楷體" w:hAnsi="Times New Roman"/>
        </w:rPr>
        <w:t>–</w:t>
      </w:r>
      <w:proofErr w:type="gramEnd"/>
      <w:r w:rsidR="0046085D">
        <w:rPr>
          <w:rFonts w:ascii="Times New Roman" w:eastAsia="標楷體" w:hAnsi="Times New Roman" w:hint="eastAsia"/>
        </w:rPr>
        <w:t xml:space="preserve"> 15</w:t>
      </w:r>
      <w:r w:rsidR="0046085D">
        <w:rPr>
          <w:rFonts w:ascii="Times New Roman" w:eastAsia="標楷體" w:hAnsi="Times New Roman" w:hint="eastAsia"/>
        </w:rPr>
        <w:t>秒，第二階段高轉速</w:t>
      </w:r>
      <w:r w:rsidR="0046085D">
        <w:rPr>
          <w:rFonts w:ascii="Times New Roman" w:eastAsia="標楷體" w:hAnsi="Times New Roman" w:hint="eastAsia"/>
        </w:rPr>
        <w:t>1600</w:t>
      </w:r>
      <w:r w:rsidR="0046085D">
        <w:rPr>
          <w:rFonts w:ascii="Times New Roman" w:eastAsia="標楷體" w:hAnsi="Times New Roman"/>
        </w:rPr>
        <w:t xml:space="preserve">rpm </w:t>
      </w:r>
      <w:proofErr w:type="gramStart"/>
      <w:r w:rsidR="0046085D">
        <w:rPr>
          <w:rFonts w:ascii="Times New Roman" w:eastAsia="標楷體" w:hAnsi="Times New Roman"/>
        </w:rPr>
        <w:t>–</w:t>
      </w:r>
      <w:proofErr w:type="gramEnd"/>
      <w:r w:rsidR="0046085D">
        <w:rPr>
          <w:rFonts w:ascii="Times New Roman" w:eastAsia="標楷體" w:hAnsi="Times New Roman"/>
        </w:rPr>
        <w:t xml:space="preserve"> 30</w:t>
      </w:r>
      <w:r w:rsidR="0046085D">
        <w:rPr>
          <w:rFonts w:ascii="Times New Roman" w:eastAsia="標楷體" w:hAnsi="Times New Roman" w:hint="eastAsia"/>
        </w:rPr>
        <w:t>秒</w:t>
      </w:r>
      <w:r w:rsidR="00C070E0">
        <w:rPr>
          <w:rFonts w:ascii="Times New Roman" w:eastAsia="標楷體" w:hAnsi="Times New Roman" w:hint="eastAsia"/>
        </w:rPr>
        <w:t>。</w:t>
      </w:r>
    </w:p>
    <w:p w14:paraId="6E3631E4" w14:textId="4C4652E0" w:rsidR="0046085D" w:rsidRPr="00F159C4" w:rsidRDefault="00F159C4" w:rsidP="00F159C4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軟烘烤</w:t>
      </w:r>
      <w:r>
        <w:rPr>
          <w:rFonts w:ascii="Times New Roman" w:eastAsia="標楷體" w:hAnsi="Times New Roman" w:hint="eastAsia"/>
        </w:rPr>
        <w:t>。以</w:t>
      </w:r>
      <w:r>
        <w:rPr>
          <w:rFonts w:ascii="Times New Roman" w:eastAsia="標楷體" w:hAnsi="Times New Roman" w:hint="eastAsia"/>
        </w:rPr>
        <w:t>100</w:t>
      </w:r>
      <w:r w:rsidRPr="00FF16C6">
        <w:rPr>
          <w:rFonts w:ascii="Times New Roman" w:eastAsia="標楷體" w:hAnsi="Times New Roman" w:hint="eastAsia"/>
        </w:rPr>
        <w:t>℃</w:t>
      </w:r>
      <w:r w:rsidRPr="00FF16C6">
        <w:rPr>
          <w:rFonts w:ascii="Times New Roman" w:eastAsia="標楷體" w:hAnsi="Times New Roman" w:hint="eastAsia"/>
        </w:rPr>
        <w:t xml:space="preserve"> - 30</w:t>
      </w:r>
      <w:r w:rsidRPr="00FF16C6">
        <w:rPr>
          <w:rFonts w:ascii="Times New Roman" w:eastAsia="標楷體" w:hAnsi="Times New Roman" w:hint="eastAsia"/>
        </w:rPr>
        <w:t>秒</w:t>
      </w:r>
      <w:r>
        <w:rPr>
          <w:rFonts w:ascii="Times New Roman" w:eastAsia="標楷體" w:hAnsi="Times New Roman" w:hint="eastAsia"/>
        </w:rPr>
        <w:t>加熱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。蒸發光阻內部大部分的溶劑，取下</w:t>
      </w:r>
      <w:r w:rsidR="00F33482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並靜置冷卻。</w:t>
      </w:r>
    </w:p>
    <w:p w14:paraId="179CDF88" w14:textId="2F3933BF" w:rsidR="00F159C4" w:rsidRDefault="00F159C4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對準和曝光</w:t>
      </w:r>
      <w:r>
        <w:rPr>
          <w:rFonts w:ascii="Times New Roman" w:eastAsia="標楷體" w:hAnsi="Times New Roman" w:hint="eastAsia"/>
        </w:rPr>
        <w:t>。</w:t>
      </w:r>
      <w:r w:rsidR="00C070E0">
        <w:rPr>
          <w:rFonts w:ascii="Times New Roman" w:eastAsia="標楷體" w:hAnsi="Times New Roman" w:hint="eastAsia"/>
        </w:rPr>
        <w:t>將光罩放置在</w:t>
      </w:r>
      <w:r w:rsidR="00F47B9C">
        <w:rPr>
          <w:rFonts w:ascii="Times New Roman" w:eastAsia="標楷體" w:hAnsi="Times New Roman" w:hint="eastAsia"/>
        </w:rPr>
        <w:t>銅箔基板</w:t>
      </w:r>
      <w:r w:rsidR="00C070E0">
        <w:rPr>
          <w:rFonts w:ascii="Times New Roman" w:eastAsia="標楷體" w:hAnsi="Times New Roman" w:hint="eastAsia"/>
        </w:rPr>
        <w:t>上，進行接觸式曝光，以紫外光曝光，曝光時間</w:t>
      </w:r>
      <w:r w:rsidR="00AB69DD" w:rsidRPr="00AB69DD">
        <w:rPr>
          <w:rFonts w:ascii="Times New Roman" w:eastAsia="標楷體" w:hAnsi="Times New Roman" w:hint="eastAsia"/>
          <w:u w:val="single"/>
        </w:rPr>
        <w:t>75</w:t>
      </w:r>
      <w:r w:rsidR="00C070E0" w:rsidRPr="00FF16C6">
        <w:rPr>
          <w:rFonts w:ascii="Times New Roman" w:eastAsia="標楷體" w:hAnsi="Times New Roman" w:hint="eastAsia"/>
        </w:rPr>
        <w:t>秒。</w:t>
      </w:r>
    </w:p>
    <w:p w14:paraId="3681F2B3" w14:textId="344CE9BF" w:rsidR="00CF6701" w:rsidRPr="00F159C4" w:rsidRDefault="00C070E0" w:rsidP="00CF6701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proofErr w:type="gramStart"/>
      <w:r w:rsidRPr="00F33482">
        <w:rPr>
          <w:rFonts w:ascii="Times New Roman" w:eastAsia="標楷體" w:hAnsi="Times New Roman" w:hint="eastAsia"/>
          <w:b/>
          <w:bCs/>
        </w:rPr>
        <w:t>曝後烤</w:t>
      </w:r>
      <w:proofErr w:type="gramEnd"/>
      <w:r>
        <w:rPr>
          <w:rFonts w:ascii="Times New Roman" w:eastAsia="標楷體" w:hAnsi="Times New Roman" w:hint="eastAsia"/>
        </w:rPr>
        <w:t>。以</w:t>
      </w:r>
      <w:r w:rsidRPr="00FF16C6">
        <w:rPr>
          <w:rFonts w:ascii="Times New Roman" w:eastAsia="標楷體" w:hAnsi="Times New Roman" w:hint="eastAsia"/>
        </w:rPr>
        <w:t>100</w:t>
      </w:r>
      <w:r w:rsidRPr="00FF16C6">
        <w:rPr>
          <w:rFonts w:ascii="Times New Roman" w:eastAsia="標楷體" w:hAnsi="Times New Roman" w:hint="eastAsia"/>
        </w:rPr>
        <w:t>℃</w:t>
      </w:r>
      <w:r w:rsidRPr="00FF16C6">
        <w:rPr>
          <w:rFonts w:ascii="Times New Roman" w:eastAsia="標楷體" w:hAnsi="Times New Roman" w:hint="eastAsia"/>
        </w:rPr>
        <w:t xml:space="preserve"> - </w:t>
      </w:r>
      <w:r w:rsidR="00FF16C6" w:rsidRPr="00FF16C6">
        <w:rPr>
          <w:rFonts w:ascii="Times New Roman" w:eastAsia="標楷體" w:hAnsi="Times New Roman" w:hint="eastAsia"/>
        </w:rPr>
        <w:t>60</w:t>
      </w:r>
      <w:r w:rsidRPr="00FF16C6">
        <w:rPr>
          <w:rFonts w:ascii="Times New Roman" w:eastAsia="標楷體" w:hAnsi="Times New Roman" w:hint="eastAsia"/>
        </w:rPr>
        <w:t>秒</w:t>
      </w:r>
      <w:r>
        <w:rPr>
          <w:rFonts w:ascii="Times New Roman" w:eastAsia="標楷體" w:hAnsi="Times New Roman" w:hint="eastAsia"/>
        </w:rPr>
        <w:t>加熱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。</w:t>
      </w:r>
      <w:r w:rsidR="00CF6701">
        <w:rPr>
          <w:rFonts w:ascii="Times New Roman" w:eastAsia="標楷體" w:hAnsi="Times New Roman" w:hint="eastAsia"/>
        </w:rPr>
        <w:t>光阻產生熱運動，將曝光過度和曝光不足的分子重新排列。平均駐波效應、改善解析度。取下</w:t>
      </w:r>
      <w:r w:rsidR="00F47B9C">
        <w:rPr>
          <w:rFonts w:ascii="Times New Roman" w:eastAsia="標楷體" w:hAnsi="Times New Roman" w:hint="eastAsia"/>
        </w:rPr>
        <w:t>銅箔基板</w:t>
      </w:r>
      <w:r w:rsidR="00CF6701">
        <w:rPr>
          <w:rFonts w:ascii="Times New Roman" w:eastAsia="標楷體" w:hAnsi="Times New Roman" w:hint="eastAsia"/>
        </w:rPr>
        <w:t>並靜置冷卻。</w:t>
      </w:r>
    </w:p>
    <w:p w14:paraId="3A851CA3" w14:textId="77777777" w:rsidR="00F33482" w:rsidRDefault="00CF6701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顯影</w:t>
      </w:r>
      <w:r>
        <w:rPr>
          <w:rFonts w:ascii="Times New Roman" w:eastAsia="標楷體" w:hAnsi="Times New Roman" w:hint="eastAsia"/>
        </w:rPr>
        <w:t>。將鹼性顯影液與蒸餾水以</w:t>
      </w:r>
      <w:r>
        <w:rPr>
          <w:rFonts w:ascii="Times New Roman" w:eastAsia="標楷體" w:hAnsi="Times New Roman" w:hint="eastAsia"/>
        </w:rPr>
        <w:t>1:3</w:t>
      </w:r>
      <w:r>
        <w:rPr>
          <w:rFonts w:ascii="Times New Roman" w:eastAsia="標楷體" w:hAnsi="Times New Roman" w:hint="eastAsia"/>
        </w:rPr>
        <w:t>比例混合，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放入顯影液搖晃數秒，觀察顯影效果。</w:t>
      </w:r>
    </w:p>
    <w:p w14:paraId="65A208FB" w14:textId="0DE69432" w:rsidR="00C070E0" w:rsidRDefault="00F33482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b/>
          <w:bCs/>
        </w:rPr>
        <w:t>清洗</w:t>
      </w:r>
      <w:r w:rsidRPr="00F33482">
        <w:rPr>
          <w:rFonts w:ascii="Times New Roman" w:eastAsia="標楷體" w:hAnsi="Times New Roman" w:hint="eastAsia"/>
        </w:rPr>
        <w:t>。</w:t>
      </w:r>
      <w:r w:rsidR="00CF6701">
        <w:rPr>
          <w:rFonts w:ascii="Times New Roman" w:eastAsia="標楷體" w:hAnsi="Times New Roman" w:hint="eastAsia"/>
        </w:rPr>
        <w:t>取出</w:t>
      </w:r>
      <w:r w:rsidR="00F47B9C">
        <w:rPr>
          <w:rFonts w:ascii="Times New Roman" w:eastAsia="標楷體" w:hAnsi="Times New Roman" w:hint="eastAsia"/>
        </w:rPr>
        <w:t>銅箔基板</w:t>
      </w:r>
      <w:r w:rsidR="00CF6701">
        <w:rPr>
          <w:rFonts w:ascii="Times New Roman" w:eastAsia="標楷體" w:hAnsi="Times New Roman" w:hint="eastAsia"/>
        </w:rPr>
        <w:t>，以蒸餾水沖洗</w:t>
      </w:r>
      <w:r>
        <w:rPr>
          <w:rFonts w:ascii="Times New Roman" w:eastAsia="標楷體" w:hAnsi="Times New Roman" w:hint="eastAsia"/>
        </w:rPr>
        <w:t>多餘的顯影液</w:t>
      </w:r>
      <w:r w:rsidR="00CF6701">
        <w:rPr>
          <w:rFonts w:ascii="Times New Roman" w:eastAsia="標楷體" w:hAnsi="Times New Roman" w:hint="eastAsia"/>
        </w:rPr>
        <w:t>，並以鼓風機吹乾表面水分。</w:t>
      </w:r>
    </w:p>
    <w:p w14:paraId="525F3CFD" w14:textId="34FE372A" w:rsidR="00CF6701" w:rsidRDefault="00CF6701" w:rsidP="0037611C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硬烘烤</w:t>
      </w:r>
      <w:r w:rsidRPr="0037611C">
        <w:rPr>
          <w:rFonts w:ascii="Times New Roman" w:eastAsia="標楷體" w:hAnsi="Times New Roman" w:hint="eastAsia"/>
        </w:rPr>
        <w:t>。以</w:t>
      </w:r>
      <w:r w:rsidRPr="0037611C">
        <w:rPr>
          <w:rFonts w:ascii="Times New Roman" w:eastAsia="標楷體" w:hAnsi="Times New Roman" w:hint="eastAsia"/>
        </w:rPr>
        <w:t>120</w:t>
      </w:r>
      <w:r w:rsidRPr="00FF16C6">
        <w:rPr>
          <w:rFonts w:ascii="Times New Roman" w:eastAsia="標楷體" w:hAnsi="Times New Roman" w:hint="eastAsia"/>
        </w:rPr>
        <w:t>℃</w:t>
      </w:r>
      <w:r w:rsidRPr="00FF16C6">
        <w:rPr>
          <w:rFonts w:ascii="Times New Roman" w:eastAsia="標楷體" w:hAnsi="Times New Roman" w:hint="eastAsia"/>
        </w:rPr>
        <w:t xml:space="preserve"> -</w:t>
      </w:r>
      <w:r w:rsidR="00FF16C6" w:rsidRPr="00FF16C6">
        <w:rPr>
          <w:rFonts w:ascii="Times New Roman" w:eastAsia="標楷體" w:hAnsi="Times New Roman" w:hint="eastAsia"/>
        </w:rPr>
        <w:t>120</w:t>
      </w:r>
      <w:r w:rsidRPr="00FF16C6">
        <w:rPr>
          <w:rFonts w:ascii="Times New Roman" w:eastAsia="標楷體" w:hAnsi="Times New Roman" w:hint="eastAsia"/>
        </w:rPr>
        <w:t>秒</w:t>
      </w:r>
      <w:r w:rsidRPr="0037611C">
        <w:rPr>
          <w:rFonts w:ascii="Times New Roman" w:eastAsia="標楷體" w:hAnsi="Times New Roman" w:hint="eastAsia"/>
        </w:rPr>
        <w:t>加熱</w:t>
      </w:r>
      <w:r w:rsidR="00F47B9C">
        <w:rPr>
          <w:rFonts w:ascii="Times New Roman" w:eastAsia="標楷體" w:hAnsi="Times New Roman" w:hint="eastAsia"/>
        </w:rPr>
        <w:t>銅箔基板</w:t>
      </w:r>
      <w:r w:rsidRPr="0037611C">
        <w:rPr>
          <w:rFonts w:ascii="Times New Roman" w:eastAsia="標楷體" w:hAnsi="Times New Roman" w:hint="eastAsia"/>
        </w:rPr>
        <w:t>。</w:t>
      </w:r>
      <w:r w:rsidR="0037611C" w:rsidRPr="0037611C">
        <w:rPr>
          <w:rFonts w:ascii="Times New Roman" w:eastAsia="標楷體" w:hAnsi="Times New Roman" w:hint="eastAsia"/>
        </w:rPr>
        <w:t>蒸發所有光阻中的溶劑、增加抗蝕刻及</w:t>
      </w:r>
      <w:proofErr w:type="gramStart"/>
      <w:r w:rsidR="0037611C" w:rsidRPr="0037611C">
        <w:rPr>
          <w:rFonts w:ascii="Times New Roman" w:eastAsia="標楷體" w:hAnsi="Times New Roman" w:hint="eastAsia"/>
        </w:rPr>
        <w:t>佈</w:t>
      </w:r>
      <w:proofErr w:type="gramEnd"/>
      <w:r w:rsidR="0037611C" w:rsidRPr="0037611C">
        <w:rPr>
          <w:rFonts w:ascii="Times New Roman" w:eastAsia="標楷體" w:hAnsi="Times New Roman" w:hint="eastAsia"/>
        </w:rPr>
        <w:t>植能力、增加光阻和表面的附著力、聚合反應並穩定光阻</w:t>
      </w:r>
      <w:r w:rsidR="0037611C">
        <w:rPr>
          <w:rFonts w:ascii="Times New Roman" w:eastAsia="標楷體" w:hAnsi="Times New Roman" w:hint="eastAsia"/>
        </w:rPr>
        <w:t>、</w:t>
      </w:r>
      <w:r w:rsidR="0037611C" w:rsidRPr="0037611C">
        <w:rPr>
          <w:rFonts w:ascii="Times New Roman" w:eastAsia="標楷體" w:hAnsi="Times New Roman" w:hint="eastAsia"/>
        </w:rPr>
        <w:t>光阻流動並填充針孔</w:t>
      </w:r>
      <w:r w:rsidR="0037611C">
        <w:rPr>
          <w:rFonts w:ascii="Times New Roman" w:eastAsia="標楷體" w:hAnsi="Times New Roman" w:hint="eastAsia"/>
        </w:rPr>
        <w:t>。</w:t>
      </w:r>
    </w:p>
    <w:p w14:paraId="6A462EC4" w14:textId="17A99672" w:rsidR="0037611C" w:rsidRPr="0037611C" w:rsidRDefault="0037611C" w:rsidP="0037611C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圖案檢視</w:t>
      </w:r>
      <w:r>
        <w:rPr>
          <w:rFonts w:ascii="Times New Roman" w:eastAsia="標楷體" w:hAnsi="Times New Roman" w:hint="eastAsia"/>
        </w:rPr>
        <w:t>。觀察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的光阻結果。</w:t>
      </w:r>
    </w:p>
    <w:p w14:paraId="36E04159" w14:textId="5437C4B4" w:rsidR="00AC0C86" w:rsidRDefault="00AC0C86">
      <w:pPr>
        <w:rPr>
          <w:rFonts w:ascii="Times New Roman" w:eastAsia="標楷體" w:hAnsi="Times New Roman"/>
        </w:rPr>
      </w:pPr>
    </w:p>
    <w:p w14:paraId="7466A8D4" w14:textId="6735F43A" w:rsidR="00AC6A12" w:rsidRPr="00F47B9C" w:rsidRDefault="00AC6A12" w:rsidP="00AC6A1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實驗結果</w:t>
      </w:r>
    </w:p>
    <w:p w14:paraId="301E21A8" w14:textId="3FE42B26" w:rsidR="008C4641" w:rsidRPr="008C4641" w:rsidRDefault="00F33482" w:rsidP="008C4641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清洗晶圓</w:t>
      </w:r>
      <w:r>
        <w:rPr>
          <w:rFonts w:ascii="Times New Roman" w:eastAsia="標楷體" w:hAnsi="Times New Roman" w:hint="eastAsia"/>
        </w:rPr>
        <w:t>。</w:t>
      </w:r>
    </w:p>
    <w:p w14:paraId="0C460AD5" w14:textId="7BFF3C49" w:rsidR="008C4641" w:rsidRDefault="004369EC" w:rsidP="008C4641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47F4114F" wp14:editId="69B25B37">
            <wp:extent cx="1616345" cy="1957070"/>
            <wp:effectExtent l="0" t="0" r="3175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93"/>
                    <a:stretch/>
                  </pic:blipFill>
                  <pic:spPr bwMode="auto">
                    <a:xfrm>
                      <a:off x="0" y="0"/>
                      <a:ext cx="1618042" cy="19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</w:rPr>
        <w:t xml:space="preserve"> </w:t>
      </w:r>
      <w:r w:rsidR="008C4641">
        <w:rPr>
          <w:noProof/>
        </w:rPr>
        <w:drawing>
          <wp:inline distT="0" distB="0" distL="0" distR="0" wp14:anchorId="4F5FB6D2" wp14:editId="02958C2C">
            <wp:extent cx="1858645" cy="1965960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72"/>
                    <a:stretch/>
                  </pic:blipFill>
                  <pic:spPr bwMode="auto">
                    <a:xfrm>
                      <a:off x="0" y="0"/>
                      <a:ext cx="1861314" cy="196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81B52" w14:textId="77777777" w:rsidR="008C4641" w:rsidRDefault="008C4641" w:rsidP="008C4641">
      <w:pPr>
        <w:pStyle w:val="a3"/>
        <w:ind w:leftChars="0" w:left="840"/>
        <w:rPr>
          <w:rFonts w:ascii="Times New Roman" w:eastAsia="標楷體" w:hAnsi="Times New Roman"/>
        </w:rPr>
      </w:pPr>
    </w:p>
    <w:p w14:paraId="2DFB14DD" w14:textId="5820A76B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lastRenderedPageBreak/>
        <w:t>脫水烘烤</w:t>
      </w:r>
      <w:r>
        <w:rPr>
          <w:rFonts w:ascii="Times New Roman" w:eastAsia="標楷體" w:hAnsi="Times New Roman" w:hint="eastAsia"/>
        </w:rPr>
        <w:t>。</w:t>
      </w:r>
    </w:p>
    <w:p w14:paraId="77C385C4" w14:textId="3D49EAE0" w:rsidR="008C4641" w:rsidRDefault="004369EC" w:rsidP="008C4641">
      <w:pPr>
        <w:pStyle w:val="a3"/>
        <w:ind w:leftChars="0" w:left="840"/>
        <w:jc w:val="center"/>
        <w:rPr>
          <w:rFonts w:ascii="Times New Roman" w:eastAsia="標楷體" w:hAnsi="Times New Roman" w:hint="eastAsia"/>
        </w:rPr>
      </w:pPr>
      <w:r>
        <w:rPr>
          <w:noProof/>
        </w:rPr>
        <w:drawing>
          <wp:inline distT="0" distB="0" distL="0" distR="0" wp14:anchorId="2218F835" wp14:editId="60550566">
            <wp:extent cx="2110676" cy="2552700"/>
            <wp:effectExtent l="0" t="0" r="444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6"/>
                    <a:stretch/>
                  </pic:blipFill>
                  <pic:spPr bwMode="auto">
                    <a:xfrm>
                      <a:off x="0" y="0"/>
                      <a:ext cx="2111601" cy="255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C32C3" w14:textId="6A252C16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旋轉塗</w:t>
      </w:r>
      <w:proofErr w:type="gramStart"/>
      <w:r w:rsidRPr="00F47B9C">
        <w:rPr>
          <w:rFonts w:ascii="Times New Roman" w:eastAsia="標楷體" w:hAnsi="Times New Roman" w:hint="eastAsia"/>
          <w:b/>
          <w:bCs/>
        </w:rPr>
        <w:t>佈底漆層和</w:t>
      </w:r>
      <w:proofErr w:type="gramEnd"/>
      <w:r w:rsidRPr="00F47B9C">
        <w:rPr>
          <w:rFonts w:ascii="Times New Roman" w:eastAsia="標楷體" w:hAnsi="Times New Roman" w:hint="eastAsia"/>
          <w:b/>
          <w:bCs/>
        </w:rPr>
        <w:t>光阻</w:t>
      </w:r>
      <w:r>
        <w:rPr>
          <w:rFonts w:ascii="Times New Roman" w:eastAsia="標楷體" w:hAnsi="Times New Roman" w:hint="eastAsia"/>
        </w:rPr>
        <w:t>。</w:t>
      </w:r>
    </w:p>
    <w:p w14:paraId="2F194353" w14:textId="23C04681" w:rsidR="008C4641" w:rsidRDefault="008C4641" w:rsidP="008C4641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59A70302" wp14:editId="5DE16A3B">
            <wp:extent cx="2166112" cy="2484120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61"/>
                    <a:stretch/>
                  </pic:blipFill>
                  <pic:spPr bwMode="auto">
                    <a:xfrm>
                      <a:off x="0" y="0"/>
                      <a:ext cx="2173548" cy="249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41977" w14:textId="0DF24D4F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軟烘烤</w:t>
      </w:r>
      <w:r>
        <w:rPr>
          <w:rFonts w:ascii="Times New Roman" w:eastAsia="標楷體" w:hAnsi="Times New Roman" w:hint="eastAsia"/>
        </w:rPr>
        <w:t>。</w:t>
      </w:r>
    </w:p>
    <w:p w14:paraId="238C9AA1" w14:textId="25C27D5F" w:rsidR="00F715E6" w:rsidRDefault="004369EC" w:rsidP="008C4641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631DB4B" wp14:editId="79BF5E96">
            <wp:extent cx="2062957" cy="242316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07"/>
                    <a:stretch/>
                  </pic:blipFill>
                  <pic:spPr bwMode="auto">
                    <a:xfrm>
                      <a:off x="0" y="0"/>
                      <a:ext cx="2062957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15E6">
        <w:rPr>
          <w:rFonts w:ascii="Times New Roman" w:eastAsia="標楷體" w:hAnsi="Times New Roman"/>
        </w:rPr>
        <w:br w:type="page"/>
      </w:r>
    </w:p>
    <w:p w14:paraId="6849AC8A" w14:textId="77777777" w:rsidR="008C4641" w:rsidRPr="00F159C4" w:rsidRDefault="008C4641" w:rsidP="008C4641">
      <w:pPr>
        <w:pStyle w:val="a3"/>
        <w:ind w:leftChars="0" w:left="840"/>
        <w:jc w:val="center"/>
        <w:rPr>
          <w:rFonts w:ascii="Times New Roman" w:eastAsia="標楷體" w:hAnsi="Times New Roman"/>
        </w:rPr>
      </w:pPr>
    </w:p>
    <w:p w14:paraId="0E21ADAB" w14:textId="0E1200AD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對準和曝光</w:t>
      </w:r>
      <w:r>
        <w:rPr>
          <w:rFonts w:ascii="Times New Roman" w:eastAsia="標楷體" w:hAnsi="Times New Roman" w:hint="eastAsia"/>
        </w:rPr>
        <w:t>。</w:t>
      </w:r>
    </w:p>
    <w:p w14:paraId="0D52ADBB" w14:textId="2A2023F2" w:rsidR="008C4641" w:rsidRDefault="00F715E6" w:rsidP="00F715E6">
      <w:pPr>
        <w:pStyle w:val="a3"/>
        <w:ind w:leftChars="0" w:left="840"/>
        <w:jc w:val="center"/>
        <w:rPr>
          <w:noProof/>
        </w:rPr>
      </w:pPr>
      <w:r>
        <w:rPr>
          <w:noProof/>
        </w:rPr>
        <w:drawing>
          <wp:inline distT="0" distB="0" distL="0" distR="0" wp14:anchorId="2E0FD0C9" wp14:editId="7F188BB8">
            <wp:extent cx="1861248" cy="2346960"/>
            <wp:effectExtent l="0" t="0" r="571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6" t="9210" r="19962" b="25345"/>
                    <a:stretch/>
                  </pic:blipFill>
                  <pic:spPr bwMode="auto">
                    <a:xfrm>
                      <a:off x="0" y="0"/>
                      <a:ext cx="1871489" cy="235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0B886" w14:textId="792AECA4" w:rsidR="008C4641" w:rsidRDefault="008C4641" w:rsidP="008C4641">
      <w:pPr>
        <w:pStyle w:val="a3"/>
        <w:ind w:leftChars="0" w:left="840"/>
        <w:rPr>
          <w:rFonts w:ascii="Times New Roman" w:eastAsia="標楷體" w:hAnsi="Times New Roman"/>
        </w:rPr>
      </w:pPr>
    </w:p>
    <w:p w14:paraId="1A997E18" w14:textId="77777777" w:rsidR="00F715E6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proofErr w:type="gramStart"/>
      <w:r w:rsidRPr="00F33482">
        <w:rPr>
          <w:rFonts w:ascii="Times New Roman" w:eastAsia="標楷體" w:hAnsi="Times New Roman" w:hint="eastAsia"/>
          <w:b/>
          <w:bCs/>
        </w:rPr>
        <w:t>曝後烤</w:t>
      </w:r>
      <w:proofErr w:type="gramEnd"/>
      <w:r>
        <w:rPr>
          <w:rFonts w:ascii="Times New Roman" w:eastAsia="標楷體" w:hAnsi="Times New Roman" w:hint="eastAsia"/>
        </w:rPr>
        <w:t>。</w:t>
      </w:r>
    </w:p>
    <w:p w14:paraId="3D103EE1" w14:textId="76CF20B2" w:rsidR="00F33482" w:rsidRPr="00F159C4" w:rsidRDefault="004369EC" w:rsidP="00F715E6">
      <w:pPr>
        <w:pStyle w:val="a3"/>
        <w:ind w:leftChars="0" w:left="840"/>
        <w:jc w:val="center"/>
        <w:rPr>
          <w:rFonts w:ascii="Times New Roman" w:eastAsia="標楷體" w:hAnsi="Times New Roman" w:hint="eastAsia"/>
        </w:rPr>
      </w:pPr>
      <w:r>
        <w:rPr>
          <w:noProof/>
        </w:rPr>
        <w:drawing>
          <wp:inline distT="0" distB="0" distL="0" distR="0" wp14:anchorId="0A409880" wp14:editId="7F0E6C3C">
            <wp:extent cx="1996343" cy="2661870"/>
            <wp:effectExtent l="0" t="0" r="4445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901" cy="267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1BB3" w14:textId="07849535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顯影</w:t>
      </w:r>
      <w:r>
        <w:rPr>
          <w:rFonts w:ascii="Times New Roman" w:eastAsia="標楷體" w:hAnsi="Times New Roman" w:hint="eastAsia"/>
        </w:rPr>
        <w:t>。</w:t>
      </w:r>
    </w:p>
    <w:p w14:paraId="045CC030" w14:textId="55757D35" w:rsidR="00F715E6" w:rsidRDefault="00F715E6" w:rsidP="00F715E6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3C7BCE6" wp14:editId="09C12DB9">
            <wp:extent cx="2819400" cy="2209508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" t="41475"/>
                    <a:stretch/>
                  </pic:blipFill>
                  <pic:spPr bwMode="auto">
                    <a:xfrm>
                      <a:off x="0" y="0"/>
                      <a:ext cx="2819838" cy="220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</w:rPr>
        <w:br w:type="page"/>
      </w:r>
    </w:p>
    <w:p w14:paraId="16B87354" w14:textId="14242EF7" w:rsidR="00F33482" w:rsidRPr="00F715E6" w:rsidRDefault="00F33482" w:rsidP="00F715E6">
      <w:pPr>
        <w:rPr>
          <w:rFonts w:ascii="Times New Roman" w:eastAsia="標楷體" w:hAnsi="Times New Roman"/>
        </w:rPr>
      </w:pPr>
    </w:p>
    <w:p w14:paraId="3D2D1410" w14:textId="0D99F210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硬烘烤</w:t>
      </w:r>
      <w:r w:rsidRPr="0037611C">
        <w:rPr>
          <w:rFonts w:ascii="Times New Roman" w:eastAsia="標楷體" w:hAnsi="Times New Roman" w:hint="eastAsia"/>
        </w:rPr>
        <w:t>。</w:t>
      </w:r>
    </w:p>
    <w:p w14:paraId="65E812F2" w14:textId="4916B8D4" w:rsidR="00F715E6" w:rsidRDefault="00F715E6" w:rsidP="00F715E6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E4D4F14" wp14:editId="1601D2DB">
            <wp:extent cx="2217420" cy="295664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288" cy="295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1983C" w14:textId="77777777" w:rsidR="00F715E6" w:rsidRDefault="00F715E6" w:rsidP="00F715E6">
      <w:pPr>
        <w:pStyle w:val="a3"/>
        <w:ind w:leftChars="0" w:left="840"/>
        <w:rPr>
          <w:rFonts w:ascii="Times New Roman" w:eastAsia="標楷體" w:hAnsi="Times New Roman"/>
        </w:rPr>
      </w:pPr>
    </w:p>
    <w:p w14:paraId="05678CA6" w14:textId="5F02C7EA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圖案檢視</w:t>
      </w:r>
      <w:r>
        <w:rPr>
          <w:rFonts w:ascii="Times New Roman" w:eastAsia="標楷體" w:hAnsi="Times New Roman" w:hint="eastAsia"/>
        </w:rPr>
        <w:t>。</w:t>
      </w:r>
    </w:p>
    <w:p w14:paraId="0DC77764" w14:textId="0550A883" w:rsidR="00C214BE" w:rsidRPr="00C214BE" w:rsidRDefault="00C214BE" w:rsidP="00C214BE">
      <w:pPr>
        <w:pStyle w:val="a3"/>
        <w:ind w:leftChars="0" w:left="840"/>
        <w:jc w:val="center"/>
        <w:rPr>
          <w:rFonts w:ascii="Times New Roman" w:eastAsia="標楷體" w:hAnsi="Times New Roman" w:hint="eastAsia"/>
          <w:b/>
          <w:bCs/>
        </w:rPr>
      </w:pPr>
      <w:r>
        <w:rPr>
          <w:noProof/>
        </w:rPr>
        <w:drawing>
          <wp:inline distT="0" distB="0" distL="0" distR="0" wp14:anchorId="383BFC7D" wp14:editId="705213FC">
            <wp:extent cx="2173316" cy="178308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5" t="29347" r="12065" b="22763"/>
                    <a:stretch/>
                  </pic:blipFill>
                  <pic:spPr bwMode="auto">
                    <a:xfrm>
                      <a:off x="0" y="0"/>
                      <a:ext cx="2176002" cy="178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  <w:b/>
          <w:bCs/>
        </w:rPr>
        <w:t xml:space="preserve"> </w:t>
      </w:r>
      <w:r>
        <w:rPr>
          <w:noProof/>
        </w:rPr>
        <w:drawing>
          <wp:inline distT="0" distB="0" distL="0" distR="0" wp14:anchorId="17D59CD1" wp14:editId="78EDB18C">
            <wp:extent cx="2049780" cy="1843443"/>
            <wp:effectExtent l="0" t="0" r="762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41" b="16711"/>
                    <a:stretch/>
                  </pic:blipFill>
                  <pic:spPr bwMode="auto">
                    <a:xfrm>
                      <a:off x="0" y="0"/>
                      <a:ext cx="2053644" cy="184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C4A3B" w14:textId="262C550C" w:rsidR="00F715E6" w:rsidRDefault="00F715E6" w:rsidP="00F715E6">
      <w:pPr>
        <w:pStyle w:val="a3"/>
        <w:ind w:leftChars="0" w:left="840"/>
        <w:jc w:val="center"/>
        <w:rPr>
          <w:rFonts w:ascii="Times New Roman" w:eastAsia="標楷體" w:hAnsi="Times New Roman" w:hint="eastAsia"/>
          <w:b/>
          <w:bCs/>
        </w:rPr>
      </w:pPr>
    </w:p>
    <w:p w14:paraId="3A138B84" w14:textId="77777777" w:rsidR="00F715E6" w:rsidRPr="0037611C" w:rsidRDefault="00F715E6" w:rsidP="00F715E6">
      <w:pPr>
        <w:pStyle w:val="a3"/>
        <w:ind w:leftChars="0" w:left="840"/>
        <w:jc w:val="center"/>
        <w:rPr>
          <w:rFonts w:ascii="Times New Roman" w:eastAsia="標楷體" w:hAnsi="Times New Roman"/>
        </w:rPr>
      </w:pPr>
    </w:p>
    <w:p w14:paraId="1BE736C8" w14:textId="77777777" w:rsidR="00F47B9C" w:rsidRPr="00F33482" w:rsidRDefault="00F47B9C" w:rsidP="00F33482">
      <w:pPr>
        <w:pStyle w:val="a3"/>
        <w:ind w:leftChars="0"/>
        <w:rPr>
          <w:rFonts w:ascii="Times New Roman" w:eastAsia="標楷體" w:hAnsi="Times New Roman"/>
        </w:rPr>
      </w:pPr>
    </w:p>
    <w:p w14:paraId="5D94330E" w14:textId="29D13C15" w:rsidR="007318C6" w:rsidRPr="007318C6" w:rsidRDefault="00AC6A12" w:rsidP="007318C6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7318C6">
        <w:rPr>
          <w:rFonts w:ascii="Times New Roman" w:eastAsia="標楷體" w:hAnsi="Times New Roman" w:hint="eastAsia"/>
          <w:b/>
          <w:bCs/>
        </w:rPr>
        <w:t>實驗結果討論</w:t>
      </w:r>
    </w:p>
    <w:p w14:paraId="61823759" w14:textId="216043B3" w:rsidR="00AB69DD" w:rsidRDefault="00AB69DD" w:rsidP="00AB69DD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這次實驗過程中改變曝光時間從</w:t>
      </w:r>
      <w:r>
        <w:rPr>
          <w:rFonts w:ascii="Times New Roman" w:eastAsia="標楷體" w:hAnsi="Times New Roman" w:hint="eastAsia"/>
        </w:rPr>
        <w:t>60</w:t>
      </w:r>
      <w:r>
        <w:rPr>
          <w:rFonts w:ascii="Times New Roman" w:eastAsia="標楷體" w:hAnsi="Times New Roman" w:hint="eastAsia"/>
        </w:rPr>
        <w:t>秒延長到</w:t>
      </w:r>
      <w:r>
        <w:rPr>
          <w:rFonts w:ascii="Times New Roman" w:eastAsia="標楷體" w:hAnsi="Times New Roman" w:hint="eastAsia"/>
        </w:rPr>
        <w:t>75</w:t>
      </w:r>
      <w:r>
        <w:rPr>
          <w:rFonts w:ascii="Times New Roman" w:eastAsia="標楷體" w:hAnsi="Times New Roman" w:hint="eastAsia"/>
        </w:rPr>
        <w:t>秒，結果上圖案變得比上次更深了</w:t>
      </w:r>
      <w:r w:rsidR="003A5C04">
        <w:rPr>
          <w:rFonts w:ascii="Times New Roman" w:eastAsia="標楷體" w:hAnsi="Times New Roman" w:hint="eastAsia"/>
        </w:rPr>
        <w:t>，但這件事情是否具有因果關係還是需要更仔細的研究。首先我們使用的是正光阻，正光阻在沒被光照的地方才會留下，增加曝光時長，而造成正光阻的部分顏色更深，這個結論是不合理的。</w:t>
      </w:r>
    </w:p>
    <w:p w14:paraId="0511E779" w14:textId="77777777" w:rsidR="003A5C04" w:rsidRPr="003A5C04" w:rsidRDefault="003A5C04" w:rsidP="003A5C04">
      <w:pPr>
        <w:ind w:left="480"/>
        <w:rPr>
          <w:rFonts w:ascii="Times New Roman" w:eastAsia="標楷體" w:hAnsi="Times New Roman"/>
        </w:rPr>
      </w:pPr>
    </w:p>
    <w:p w14:paraId="1245B8D7" w14:textId="2902575E" w:rsidR="00AC6A12" w:rsidRPr="007318C6" w:rsidRDefault="00AC6A12" w:rsidP="007318C6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7318C6">
        <w:rPr>
          <w:rFonts w:ascii="Times New Roman" w:eastAsia="標楷體" w:hAnsi="Times New Roman" w:hint="eastAsia"/>
          <w:b/>
          <w:bCs/>
        </w:rPr>
        <w:t>實驗心得</w:t>
      </w:r>
    </w:p>
    <w:p w14:paraId="59DE7B8D" w14:textId="77F84E75" w:rsidR="00E25B35" w:rsidRPr="00836BF4" w:rsidRDefault="003A5C04" w:rsidP="00E25B35">
      <w:pPr>
        <w:pStyle w:val="a3"/>
        <w:ind w:leftChars="0"/>
        <w:rPr>
          <w:rFonts w:ascii="Times New Roman" w:eastAsia="標楷體" w:hAnsi="Times New Roman"/>
          <w:sz w:val="22"/>
          <w:szCs w:val="20"/>
        </w:rPr>
      </w:pPr>
      <w:r>
        <w:rPr>
          <w:rFonts w:ascii="Times New Roman" w:eastAsia="標楷體" w:hAnsi="Times New Roman" w:hint="eastAsia"/>
        </w:rPr>
        <w:t>首先，這個實驗存在多項定性而非定量的步驟，包含擠出的光阻劑的量，真空吸附銅箔基板的位置，顯影的時長，顯影時搖晃的頻率。</w:t>
      </w:r>
      <w:r w:rsidR="00836BF4">
        <w:rPr>
          <w:rFonts w:ascii="Times New Roman" w:eastAsia="標楷體" w:hAnsi="Times New Roman" w:hint="eastAsia"/>
        </w:rPr>
        <w:t>因為種種的</w:t>
      </w:r>
      <w:r w:rsidR="00836BF4">
        <w:rPr>
          <w:rFonts w:ascii="Times New Roman" w:eastAsia="標楷體" w:hAnsi="Times New Roman" w:hint="eastAsia"/>
        </w:rPr>
        <w:lastRenderedPageBreak/>
        <w:t>定性步驟，導致此實驗和上次實驗對比後有</w:t>
      </w:r>
      <w:r w:rsidR="00836BF4">
        <w:rPr>
          <w:rFonts w:ascii="Times New Roman" w:eastAsia="標楷體" w:hAnsi="Times New Roman" w:hint="eastAsia"/>
          <w:sz w:val="22"/>
          <w:szCs w:val="20"/>
        </w:rPr>
        <w:t>「</w:t>
      </w:r>
      <w:r w:rsidR="00836BF4">
        <w:rPr>
          <w:rFonts w:ascii="Times New Roman" w:eastAsia="標楷體" w:hAnsi="Times New Roman" w:hint="eastAsia"/>
        </w:rPr>
        <w:t>增加曝光時長，而造成正光阻的部分顏色更深，更明顯</w:t>
      </w:r>
      <w:r w:rsidR="00836BF4">
        <w:rPr>
          <w:rFonts w:ascii="Times New Roman" w:eastAsia="標楷體" w:hAnsi="Times New Roman" w:hint="eastAsia"/>
          <w:sz w:val="22"/>
          <w:szCs w:val="20"/>
        </w:rPr>
        <w:t>」我認為是有問題的。</w:t>
      </w:r>
    </w:p>
    <w:p w14:paraId="5AC4725D" w14:textId="77777777" w:rsidR="00F47B9C" w:rsidRDefault="00F47B9C" w:rsidP="00E25B35">
      <w:pPr>
        <w:pStyle w:val="a3"/>
        <w:ind w:leftChars="0"/>
        <w:rPr>
          <w:rFonts w:ascii="Times New Roman" w:eastAsia="標楷體" w:hAnsi="Times New Roman"/>
        </w:rPr>
      </w:pPr>
    </w:p>
    <w:p w14:paraId="19674815" w14:textId="3BCC8A95" w:rsidR="00AC6A12" w:rsidRDefault="00AC6A12" w:rsidP="00AC6A1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補充資訊與問題討論</w:t>
      </w:r>
    </w:p>
    <w:p w14:paraId="30ED3F7C" w14:textId="2BC4F475" w:rsidR="00AC6A12" w:rsidRDefault="00F56927" w:rsidP="00AC6A1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proofErr w:type="gramStart"/>
      <w:r>
        <w:rPr>
          <w:rFonts w:ascii="Times New Roman" w:eastAsia="標楷體" w:hAnsi="Times New Roman" w:hint="eastAsia"/>
        </w:rPr>
        <w:t>何謂微影技術</w:t>
      </w:r>
      <w:proofErr w:type="gramEnd"/>
    </w:p>
    <w:p w14:paraId="1B59F956" w14:textId="1EA88AD9" w:rsidR="00B6670D" w:rsidRDefault="00BF1094" w:rsidP="00B6670D">
      <w:pPr>
        <w:pStyle w:val="a3"/>
        <w:ind w:leftChars="0" w:left="840"/>
        <w:rPr>
          <w:rFonts w:ascii="Times New Roman" w:eastAsia="標楷體" w:hAnsi="Times New Roman"/>
        </w:rPr>
      </w:pPr>
      <w:proofErr w:type="gramStart"/>
      <w:r w:rsidRPr="00BF1094">
        <w:rPr>
          <w:rFonts w:ascii="Times New Roman" w:eastAsia="標楷體" w:hAnsi="Times New Roman" w:hint="eastAsia"/>
        </w:rPr>
        <w:t>微影技術</w:t>
      </w:r>
      <w:proofErr w:type="gramEnd"/>
      <w:r w:rsidRPr="00BF1094">
        <w:rPr>
          <w:rFonts w:ascii="Times New Roman" w:eastAsia="標楷體" w:hAnsi="Times New Roman" w:hint="eastAsia"/>
        </w:rPr>
        <w:t>是一種用於微納米加工的關鍵工藝，通常應用於半導體製造、積體電路製造、微電子器件製造等領域。它主要包括光刻、薄膜</w:t>
      </w:r>
      <w:proofErr w:type="gramStart"/>
      <w:r w:rsidRPr="00BF1094">
        <w:rPr>
          <w:rFonts w:ascii="Times New Roman" w:eastAsia="標楷體" w:hAnsi="Times New Roman" w:hint="eastAsia"/>
        </w:rPr>
        <w:t>沉</w:t>
      </w:r>
      <w:proofErr w:type="gramEnd"/>
      <w:r w:rsidRPr="00BF1094">
        <w:rPr>
          <w:rFonts w:ascii="Times New Roman" w:eastAsia="標楷體" w:hAnsi="Times New Roman" w:hint="eastAsia"/>
        </w:rPr>
        <w:t>積、</w:t>
      </w:r>
      <w:proofErr w:type="gramStart"/>
      <w:r w:rsidRPr="00BF1094">
        <w:rPr>
          <w:rFonts w:ascii="Times New Roman" w:eastAsia="標楷體" w:hAnsi="Times New Roman" w:hint="eastAsia"/>
        </w:rPr>
        <w:t>刻蝕、</w:t>
      </w:r>
      <w:proofErr w:type="gramEnd"/>
      <w:r w:rsidRPr="00BF1094">
        <w:rPr>
          <w:rFonts w:ascii="Times New Roman" w:eastAsia="標楷體" w:hAnsi="Times New Roman" w:hint="eastAsia"/>
        </w:rPr>
        <w:t>離子注入等工藝步驟</w:t>
      </w:r>
      <w:r w:rsidR="001140FD">
        <w:rPr>
          <w:rFonts w:ascii="Times New Roman" w:eastAsia="標楷體" w:hAnsi="Times New Roman" w:hint="eastAsia"/>
        </w:rPr>
        <w:t>。</w:t>
      </w:r>
    </w:p>
    <w:p w14:paraId="0E301F85" w14:textId="77777777" w:rsidR="00F47B9C" w:rsidRDefault="00F47B9C" w:rsidP="00B6670D">
      <w:pPr>
        <w:pStyle w:val="a3"/>
        <w:ind w:leftChars="0" w:left="840"/>
        <w:rPr>
          <w:rFonts w:ascii="Times New Roman" w:eastAsia="標楷體" w:hAnsi="Times New Roman"/>
        </w:rPr>
      </w:pPr>
    </w:p>
    <w:p w14:paraId="51CC8174" w14:textId="385CD2E1" w:rsidR="001140FD" w:rsidRDefault="00F56927" w:rsidP="001140FD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說明為什麼</w:t>
      </w:r>
      <w:proofErr w:type="gramStart"/>
      <w:r>
        <w:rPr>
          <w:rFonts w:ascii="Times New Roman" w:eastAsia="標楷體" w:hAnsi="Times New Roman" w:hint="eastAsia"/>
        </w:rPr>
        <w:t>微影室要</w:t>
      </w:r>
      <w:proofErr w:type="gramEnd"/>
      <w:r>
        <w:rPr>
          <w:rFonts w:ascii="Times New Roman" w:eastAsia="標楷體" w:hAnsi="Times New Roman" w:hint="eastAsia"/>
        </w:rPr>
        <w:t>使用黃光來作為照明。</w:t>
      </w:r>
    </w:p>
    <w:p w14:paraId="5C12D535" w14:textId="06D05396" w:rsidR="00F56927" w:rsidRDefault="00F56927" w:rsidP="00F56927">
      <w:pPr>
        <w:pStyle w:val="a3"/>
        <w:ind w:leftChars="0" w:left="840"/>
        <w:rPr>
          <w:rFonts w:ascii="Times New Roman" w:eastAsia="標楷體" w:hAnsi="Times New Roman"/>
        </w:rPr>
      </w:pPr>
      <w:proofErr w:type="gramStart"/>
      <w:r>
        <w:rPr>
          <w:rFonts w:ascii="Times New Roman" w:eastAsia="標楷體" w:hAnsi="Times New Roman" w:hint="eastAsia"/>
        </w:rPr>
        <w:t>微影</w:t>
      </w:r>
      <w:r w:rsidR="00BF1094" w:rsidRPr="00BF1094">
        <w:rPr>
          <w:rFonts w:ascii="Times New Roman" w:eastAsia="標楷體" w:hAnsi="Times New Roman" w:hint="eastAsia"/>
        </w:rPr>
        <w:t>製程</w:t>
      </w:r>
      <w:proofErr w:type="gramEnd"/>
      <w:r w:rsidR="00BF1094" w:rsidRPr="00BF1094">
        <w:rPr>
          <w:rFonts w:ascii="Times New Roman" w:eastAsia="標楷體" w:hAnsi="Times New Roman" w:hint="eastAsia"/>
        </w:rPr>
        <w:t>所使用的光阻劑，是由樹脂、溶劑和添加劑組成，大部分的光敏感範圍皆在</w:t>
      </w:r>
      <w:r w:rsidR="00BF1094" w:rsidRPr="00BF1094">
        <w:rPr>
          <w:rFonts w:ascii="Times New Roman" w:eastAsia="標楷體" w:hAnsi="Times New Roman" w:hint="eastAsia"/>
        </w:rPr>
        <w:t xml:space="preserve"> 450nm </w:t>
      </w:r>
      <w:r w:rsidR="00BF1094" w:rsidRPr="00BF1094">
        <w:rPr>
          <w:rFonts w:ascii="Times New Roman" w:eastAsia="標楷體" w:hAnsi="Times New Roman" w:hint="eastAsia"/>
        </w:rPr>
        <w:t>以下，即對頻率高於黃光的藍光、紫外線敏感，只要光線波長在</w:t>
      </w:r>
      <w:r w:rsidR="00BF1094" w:rsidRPr="00BF1094">
        <w:rPr>
          <w:rFonts w:ascii="Times New Roman" w:eastAsia="標楷體" w:hAnsi="Times New Roman" w:hint="eastAsia"/>
        </w:rPr>
        <w:t xml:space="preserve"> 500nm </w:t>
      </w:r>
      <w:r w:rsidR="00BF1094" w:rsidRPr="00BF1094">
        <w:rPr>
          <w:rFonts w:ascii="Times New Roman" w:eastAsia="標楷體" w:hAnsi="Times New Roman" w:hint="eastAsia"/>
        </w:rPr>
        <w:t>以上，就不會引起不必要的反應或變化，而黃光波長介於</w:t>
      </w:r>
      <w:r w:rsidR="00BF1094" w:rsidRPr="00BF1094">
        <w:rPr>
          <w:rFonts w:ascii="Times New Roman" w:eastAsia="標楷體" w:hAnsi="Times New Roman" w:hint="eastAsia"/>
        </w:rPr>
        <w:t xml:space="preserve"> 560 nm </w:t>
      </w:r>
      <w:r w:rsidR="00BF1094" w:rsidRPr="00BF1094">
        <w:rPr>
          <w:rFonts w:ascii="Times New Roman" w:eastAsia="標楷體" w:hAnsi="Times New Roman" w:hint="eastAsia"/>
        </w:rPr>
        <w:t>至</w:t>
      </w:r>
      <w:r w:rsidR="00BF1094" w:rsidRPr="00BF1094">
        <w:rPr>
          <w:rFonts w:ascii="Times New Roman" w:eastAsia="標楷體" w:hAnsi="Times New Roman" w:hint="eastAsia"/>
        </w:rPr>
        <w:t xml:space="preserve"> 590 nm </w:t>
      </w:r>
      <w:proofErr w:type="gramStart"/>
      <w:r w:rsidR="00BF1094" w:rsidRPr="00BF1094">
        <w:rPr>
          <w:rFonts w:ascii="Times New Roman" w:eastAsia="標楷體" w:hAnsi="Times New Roman" w:hint="eastAsia"/>
        </w:rPr>
        <w:t>之間，</w:t>
      </w:r>
      <w:proofErr w:type="gramEnd"/>
      <w:r w:rsidR="00BF1094" w:rsidRPr="00BF1094">
        <w:rPr>
          <w:rFonts w:ascii="Times New Roman" w:eastAsia="標楷體" w:hAnsi="Times New Roman" w:hint="eastAsia"/>
        </w:rPr>
        <w:t>光阻劑對這個波長較不敏感，比較不會造成提早曝光及</w:t>
      </w:r>
      <w:proofErr w:type="gramStart"/>
      <w:r w:rsidR="00BF1094" w:rsidRPr="00BF1094">
        <w:rPr>
          <w:rFonts w:ascii="Times New Roman" w:eastAsia="標楷體" w:hAnsi="Times New Roman" w:hint="eastAsia"/>
        </w:rPr>
        <w:t>誤曝的</w:t>
      </w:r>
      <w:proofErr w:type="gramEnd"/>
      <w:r w:rsidR="00BF1094" w:rsidRPr="00BF1094">
        <w:rPr>
          <w:rFonts w:ascii="Times New Roman" w:eastAsia="標楷體" w:hAnsi="Times New Roman" w:hint="eastAsia"/>
        </w:rPr>
        <w:t>情況。</w:t>
      </w:r>
    </w:p>
    <w:p w14:paraId="01235CFD" w14:textId="5C7A498D" w:rsidR="00BF1094" w:rsidRDefault="00BF1094" w:rsidP="00F56927">
      <w:pPr>
        <w:pStyle w:val="a3"/>
        <w:ind w:leftChars="0" w:left="84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不使用紅光的原因，我認為是因為黃光比紅光更具有柔和性，更能分辨物體的顏色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除了藍色</w:t>
      </w:r>
      <w:r>
        <w:rPr>
          <w:rFonts w:ascii="Times New Roman" w:eastAsia="標楷體" w:hAnsi="Times New Roman" w:hint="eastAsia"/>
        </w:rPr>
        <w:t>)</w:t>
      </w:r>
    </w:p>
    <w:p w14:paraId="11D02B4E" w14:textId="4CB73124" w:rsidR="001140FD" w:rsidRPr="00F56927" w:rsidRDefault="001140FD" w:rsidP="00F56927">
      <w:pPr>
        <w:rPr>
          <w:rFonts w:ascii="Times New Roman" w:eastAsia="標楷體" w:hAnsi="Times New Roman"/>
        </w:rPr>
      </w:pPr>
    </w:p>
    <w:p w14:paraId="385C8C14" w14:textId="77777777" w:rsidR="001140FD" w:rsidRPr="001140FD" w:rsidRDefault="001140FD" w:rsidP="001140FD">
      <w:pPr>
        <w:rPr>
          <w:rFonts w:ascii="Times New Roman" w:eastAsia="標楷體" w:hAnsi="Times New Roman"/>
        </w:rPr>
      </w:pPr>
    </w:p>
    <w:p w14:paraId="7A821144" w14:textId="2167C341" w:rsidR="00AC0C86" w:rsidRPr="00B6670D" w:rsidRDefault="00AC0C86">
      <w:pPr>
        <w:rPr>
          <w:rFonts w:ascii="Times New Roman" w:eastAsia="標楷體" w:hAnsi="Times New Roman"/>
        </w:rPr>
      </w:pPr>
    </w:p>
    <w:sectPr w:rsidR="00AC0C86" w:rsidRPr="00B6670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43054"/>
    <w:multiLevelType w:val="hybridMultilevel"/>
    <w:tmpl w:val="93709C2C"/>
    <w:lvl w:ilvl="0" w:tplc="9F02ACD6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C3B2308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DA68743A">
      <w:start w:val="1"/>
      <w:numFmt w:val="bullet"/>
      <w:lvlText w:val="-"/>
      <w:lvlJc w:val="left"/>
      <w:pPr>
        <w:ind w:left="1320" w:hanging="360"/>
      </w:pPr>
      <w:rPr>
        <w:rFonts w:ascii="Times New Roman" w:eastAsia="標楷體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28D"/>
    <w:rsid w:val="001140FD"/>
    <w:rsid w:val="00230B72"/>
    <w:rsid w:val="00346B8A"/>
    <w:rsid w:val="0037611C"/>
    <w:rsid w:val="003A37FE"/>
    <w:rsid w:val="003A5C04"/>
    <w:rsid w:val="004369EC"/>
    <w:rsid w:val="0046085D"/>
    <w:rsid w:val="007318C6"/>
    <w:rsid w:val="0080528D"/>
    <w:rsid w:val="008064B4"/>
    <w:rsid w:val="00836BF4"/>
    <w:rsid w:val="0089293D"/>
    <w:rsid w:val="008C4641"/>
    <w:rsid w:val="0099256C"/>
    <w:rsid w:val="00AB69DD"/>
    <w:rsid w:val="00AC0C86"/>
    <w:rsid w:val="00AC6A12"/>
    <w:rsid w:val="00B6670D"/>
    <w:rsid w:val="00BF1094"/>
    <w:rsid w:val="00C070E0"/>
    <w:rsid w:val="00C214BE"/>
    <w:rsid w:val="00C365AE"/>
    <w:rsid w:val="00CF6701"/>
    <w:rsid w:val="00E25B35"/>
    <w:rsid w:val="00F159C4"/>
    <w:rsid w:val="00F33482"/>
    <w:rsid w:val="00F47B9C"/>
    <w:rsid w:val="00F56927"/>
    <w:rsid w:val="00F715E6"/>
    <w:rsid w:val="00FF1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0A0DA"/>
  <w15:chartTrackingRefBased/>
  <w15:docId w15:val="{578A7726-64D5-4BAF-A70C-AAE7AE506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C8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</TotalTime>
  <Pages>6</Pages>
  <Words>211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啟桓 黃</dc:creator>
  <cp:keywords/>
  <dc:description/>
  <cp:lastModifiedBy>啟桓 黃</cp:lastModifiedBy>
  <cp:revision>5</cp:revision>
  <dcterms:created xsi:type="dcterms:W3CDTF">2024-03-11T23:18:00Z</dcterms:created>
  <dcterms:modified xsi:type="dcterms:W3CDTF">2024-03-17T14:34:00Z</dcterms:modified>
</cp:coreProperties>
</file>