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8B6452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8B6452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8B6452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8B6452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8B6452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8B6452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8B6452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8B6452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8B6452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ЗВІТ</w:t>
            </w:r>
          </w:p>
          <w:p w14:paraId="4910219E" w14:textId="04658384" w:rsidR="00892A85" w:rsidRPr="005F459B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8B6452">
              <w:rPr>
                <w:rFonts w:cs="Times New Roman"/>
                <w:szCs w:val="28"/>
              </w:rPr>
              <w:t xml:space="preserve">З </w:t>
            </w:r>
            <w:r w:rsidRPr="008B6452">
              <w:rPr>
                <w:rFonts w:cs="Times New Roman"/>
                <w:noProof/>
                <w:szCs w:val="28"/>
              </w:rPr>
              <w:t>ЛАБОРАТОРНОЇ</w:t>
            </w:r>
            <w:r w:rsidRPr="008B6452">
              <w:rPr>
                <w:rFonts w:cs="Times New Roman"/>
                <w:szCs w:val="28"/>
              </w:rPr>
              <w:t xml:space="preserve"> РОБОТИ № </w:t>
            </w:r>
            <w:r w:rsidR="005F459B">
              <w:rPr>
                <w:rFonts w:cs="Times New Roman"/>
                <w:szCs w:val="28"/>
                <w:lang w:val="ru-RU"/>
              </w:rPr>
              <w:t>8</w:t>
            </w:r>
          </w:p>
        </w:tc>
      </w:tr>
      <w:tr w:rsidR="00775DED" w:rsidRPr="008B6452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студент групи </w:t>
            </w:r>
            <w:r w:rsidR="00700936" w:rsidRPr="008B6452">
              <w:rPr>
                <w:rFonts w:cs="Times New Roman"/>
                <w:szCs w:val="28"/>
              </w:rPr>
              <w:t>КН</w:t>
            </w:r>
            <w:r w:rsidRPr="008B6452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B6452">
              <w:rPr>
                <w:rFonts w:cs="Times New Roman"/>
                <w:szCs w:val="28"/>
              </w:rPr>
              <w:t>Рафієв</w:t>
            </w:r>
            <w:proofErr w:type="spellEnd"/>
            <w:r w:rsidRPr="008B6452">
              <w:rPr>
                <w:rFonts w:cs="Times New Roman"/>
                <w:szCs w:val="28"/>
              </w:rPr>
              <w:t xml:space="preserve"> Б. С.</w:t>
            </w:r>
          </w:p>
          <w:p w14:paraId="47704F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Перевіри</w:t>
            </w:r>
            <w:r w:rsidRPr="008B6452">
              <w:rPr>
                <w:rFonts w:cs="Times New Roman"/>
                <w:noProof/>
                <w:szCs w:val="28"/>
              </w:rPr>
              <w:t>ла</w:t>
            </w:r>
            <w:r w:rsidRPr="008B6452">
              <w:rPr>
                <w:rFonts w:cs="Times New Roman"/>
                <w:szCs w:val="28"/>
              </w:rPr>
              <w:t>:</w:t>
            </w:r>
          </w:p>
          <w:p w14:paraId="3AB59F3E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доцент кафедри АІС</w:t>
            </w:r>
          </w:p>
          <w:p w14:paraId="64AAEDF4" w14:textId="0932AC2F" w:rsidR="00892A85" w:rsidRPr="008B6452" w:rsidRDefault="007D0344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Рилова</w:t>
            </w:r>
            <w:r w:rsidR="00892A85" w:rsidRPr="008B6452">
              <w:rPr>
                <w:rFonts w:cs="Times New Roman"/>
                <w:noProof/>
                <w:szCs w:val="28"/>
              </w:rPr>
              <w:t xml:space="preserve"> Н.</w:t>
            </w:r>
            <w:r w:rsidRPr="008B6452">
              <w:rPr>
                <w:rFonts w:cs="Times New Roman"/>
                <w:noProof/>
                <w:szCs w:val="28"/>
              </w:rPr>
              <w:t>В</w:t>
            </w:r>
            <w:r w:rsidR="00892A85" w:rsidRPr="008B6452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775DED" w:rsidRPr="008B6452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6B5AC4D5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Кременчук </w:t>
            </w:r>
            <w:r w:rsidRPr="008B6452">
              <w:rPr>
                <w:rFonts w:cs="Times New Roman"/>
                <w:szCs w:val="28"/>
              </w:rPr>
              <w:fldChar w:fldCharType="begin"/>
            </w:r>
            <w:r w:rsidRPr="008B6452">
              <w:rPr>
                <w:rFonts w:cs="Times New Roman"/>
                <w:szCs w:val="28"/>
              </w:rPr>
              <w:instrText xml:space="preserve"> DATE \@ "yyyy" </w:instrText>
            </w:r>
            <w:r w:rsidRPr="008B6452">
              <w:rPr>
                <w:rFonts w:cs="Times New Roman"/>
                <w:szCs w:val="28"/>
              </w:rPr>
              <w:fldChar w:fldCharType="separate"/>
            </w:r>
            <w:r w:rsidR="003A2200">
              <w:rPr>
                <w:rFonts w:cs="Times New Roman"/>
                <w:noProof/>
                <w:szCs w:val="28"/>
              </w:rPr>
              <w:t>2026</w:t>
            </w:r>
            <w:r w:rsidRPr="008B6452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8B6452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77DA959A" w:rsidR="00892A85" w:rsidRPr="008B6452" w:rsidRDefault="005F459B" w:rsidP="007B615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5F459B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Визначення статистичних оцінок параметрів випадкової</w:t>
            </w:r>
            <w:r w:rsidR="007B615D" w:rsidRPr="007B615D"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  <w:t xml:space="preserve"> </w:t>
            </w:r>
            <w:r w:rsidRPr="005F459B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величини</w:t>
            </w:r>
          </w:p>
        </w:tc>
      </w:tr>
      <w:tr w:rsidR="00775DED" w:rsidRPr="008B6452" w14:paraId="1560BFB2" w14:textId="77777777" w:rsidTr="0032464D">
        <w:tc>
          <w:tcPr>
            <w:tcW w:w="1129" w:type="dxa"/>
          </w:tcPr>
          <w:p w14:paraId="4171B8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3AC93D4" w:rsidR="00892A85" w:rsidRPr="008B6452" w:rsidRDefault="005F459B" w:rsidP="007B615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5F459B">
              <w:rPr>
                <w:rFonts w:eastAsia="Times New Roman" w:cs="Times New Roman"/>
                <w:szCs w:val="28"/>
                <w:lang w:eastAsia="uk-UA"/>
              </w:rPr>
              <w:t>навчитися визначати точкові та інтервальні статистичні оцінки</w:t>
            </w:r>
            <w:r w:rsidR="007B615D" w:rsidRPr="007B615D"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5F459B">
              <w:rPr>
                <w:rFonts w:eastAsia="Times New Roman" w:cs="Times New Roman"/>
                <w:szCs w:val="28"/>
                <w:lang w:eastAsia="uk-UA"/>
              </w:rPr>
              <w:t>досліджуваних параметрів.</w:t>
            </w:r>
          </w:p>
        </w:tc>
      </w:tr>
    </w:tbl>
    <w:p w14:paraId="3BA6DB31" w14:textId="65C44B45" w:rsidR="00892A85" w:rsidRPr="008B6452" w:rsidRDefault="007F615A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8B6452">
        <w:rPr>
          <w:rFonts w:eastAsia="Times New Roman" w:cs="Times New Roman"/>
          <w:b/>
          <w:szCs w:val="28"/>
          <w:lang w:eastAsia="uk-UA"/>
        </w:rPr>
        <w:t>Задачі для самостійної роботи</w:t>
      </w:r>
    </w:p>
    <w:p w14:paraId="7247EB3E" w14:textId="70E1E98F" w:rsidR="009B7903" w:rsidRPr="008B6452" w:rsidRDefault="005F459B" w:rsidP="002F11FE">
      <w:pPr>
        <w:pStyle w:val="1"/>
        <w:rPr>
          <w:rStyle w:val="citation-430"/>
        </w:rPr>
      </w:pPr>
      <w:r w:rsidRPr="005F459B">
        <w:rPr>
          <w:rStyle w:val="citation-430"/>
        </w:rPr>
        <w:t>У завдан</w:t>
      </w:r>
      <w:r>
        <w:rPr>
          <w:rStyle w:val="citation-430"/>
        </w:rPr>
        <w:t>ні</w:t>
      </w:r>
      <w:r w:rsidRPr="005F459B">
        <w:rPr>
          <w:rStyle w:val="citation-430"/>
        </w:rPr>
        <w:t xml:space="preserve"> обчислити вибіркові середнє, дисперсію, моду і медіану вибірок:</w:t>
      </w:r>
      <w:r>
        <w:rPr>
          <w:rStyle w:val="citation-430"/>
        </w:rPr>
        <w:t xml:space="preserve"> </w:t>
      </w:r>
      <w:r w:rsidRPr="005F459B">
        <w:rPr>
          <w:rStyle w:val="citation-430"/>
        </w:rPr>
        <w:t>Завдання. 3,1; 3,0; 1,5; 1,8; 2,5; 3,1; 2,4; 2,8; 1,3.</w:t>
      </w:r>
    </w:p>
    <w:p w14:paraId="7D623108" w14:textId="77777777" w:rsidR="00962067" w:rsidRPr="008B6452" w:rsidRDefault="00962067" w:rsidP="00962067"/>
    <w:p w14:paraId="150C7610" w14:textId="77777777" w:rsidR="005A531E" w:rsidRPr="008B6452" w:rsidRDefault="007F615A" w:rsidP="005F459B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2C7B916A" wp14:editId="6D65C6F1">
            <wp:extent cx="4568773" cy="2750493"/>
            <wp:effectExtent l="0" t="0" r="381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AC22" w14:textId="25D5ABC4" w:rsidR="005A531E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 w:rsidR="005F459B"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="008B6452"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proofErr w:type="spellStart"/>
      <w:r w:rsidR="005F459B"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вибірков</w:t>
      </w:r>
      <w:proofErr w:type="spellEnd"/>
      <w:r w:rsidR="005F459B"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ru-RU"/>
        </w:rPr>
        <w:t>е</w:t>
      </w:r>
      <w:r w:rsidR="005F459B"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 середнє</w:t>
      </w:r>
      <w:r w:rsid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33659362" w14:textId="77777777" w:rsidR="005F459B" w:rsidRPr="005F459B" w:rsidRDefault="005F459B" w:rsidP="005F459B"/>
    <w:p w14:paraId="4FEE2A8B" w14:textId="77777777" w:rsidR="005F459B" w:rsidRPr="008B6452" w:rsidRDefault="005F459B" w:rsidP="005F459B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6178D871" wp14:editId="29DAD950">
            <wp:extent cx="4269517" cy="2760541"/>
            <wp:effectExtent l="0" t="0" r="0" b="190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517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E504" w14:textId="5D54F03D" w:rsidR="005F459B" w:rsidRDefault="005F459B" w:rsidP="005F459B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мод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а)</w:t>
      </w:r>
    </w:p>
    <w:p w14:paraId="4EF29217" w14:textId="77777777" w:rsidR="005F459B" w:rsidRPr="008B6452" w:rsidRDefault="005F459B" w:rsidP="005F459B">
      <w:pPr>
        <w:keepNext/>
        <w:spacing w:after="0" w:line="360" w:lineRule="auto"/>
        <w:jc w:val="center"/>
      </w:pPr>
      <w:r w:rsidRPr="008B6452">
        <w:rPr>
          <w:noProof/>
        </w:rPr>
        <w:lastRenderedPageBreak/>
        <w:drawing>
          <wp:inline distT="0" distB="0" distL="0" distR="0" wp14:anchorId="5C3E858F" wp14:editId="45BB72A7">
            <wp:extent cx="4349668" cy="2760541"/>
            <wp:effectExtent l="0" t="0" r="0" b="1905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668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AFD" w14:textId="0AD5EDC5" w:rsidR="005F459B" w:rsidRDefault="005F459B" w:rsidP="005F459B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(медіана)</w:t>
      </w:r>
    </w:p>
    <w:p w14:paraId="7A01DE0B" w14:textId="77777777" w:rsidR="005F459B" w:rsidRPr="005F459B" w:rsidRDefault="005F459B" w:rsidP="005F459B"/>
    <w:p w14:paraId="1F44334F" w14:textId="77777777" w:rsidR="005F459B" w:rsidRPr="008B6452" w:rsidRDefault="005F459B" w:rsidP="005F459B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0C72E897" wp14:editId="17D27210">
            <wp:extent cx="4585464" cy="2738014"/>
            <wp:effectExtent l="0" t="0" r="5715" b="571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3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1D04" w14:textId="40B77ACB" w:rsidR="005F459B" w:rsidRDefault="005F459B" w:rsidP="005F459B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дисперсі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я вибірок)</w:t>
      </w:r>
    </w:p>
    <w:p w14:paraId="09043E21" w14:textId="77777777" w:rsidR="007F615A" w:rsidRPr="008B6452" w:rsidRDefault="007F615A" w:rsidP="008358BE">
      <w:pPr>
        <w:spacing w:after="0" w:line="360" w:lineRule="auto"/>
      </w:pPr>
    </w:p>
    <w:p w14:paraId="79DCD605" w14:textId="280B6824" w:rsidR="004212E6" w:rsidRPr="008B6452" w:rsidRDefault="00161923" w:rsidP="00962067">
      <w:pPr>
        <w:ind w:firstLine="708"/>
        <w:jc w:val="center"/>
        <w:rPr>
          <w:b/>
          <w:bCs/>
        </w:rPr>
      </w:pPr>
      <w:r w:rsidRPr="008B6452">
        <w:rPr>
          <w:b/>
          <w:bCs/>
        </w:rPr>
        <w:t>Відповіді на контрольні запитання</w:t>
      </w:r>
    </w:p>
    <w:p w14:paraId="2B039F27" w14:textId="62FC0A79" w:rsidR="007F05E2" w:rsidRPr="008B6452" w:rsidRDefault="00962067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>Що</w:t>
      </w:r>
      <w:r w:rsidR="005F459B">
        <w:t xml:space="preserve"> </w:t>
      </w:r>
      <w:r w:rsidR="005F459B" w:rsidRPr="005F459B">
        <w:t>беруть як статистичну оцінку математичного сподівання?</w:t>
      </w:r>
    </w:p>
    <w:p w14:paraId="76D09B41" w14:textId="10031602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Як оцінку математичного сподівання використовують вибіркове середнє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515FF8">
        <w:t>):</w:t>
      </w:r>
    </w:p>
    <w:p w14:paraId="75AF27D5" w14:textId="4E5706E0" w:rsidR="00515FF8" w:rsidRDefault="003A22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6D0E7F79" w14:textId="694E235A" w:rsidR="00962067" w:rsidRPr="008B6452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 xml:space="preserve">Ця оцінка є незміщеною, спроможною та ефективною. </w:t>
      </w:r>
    </w:p>
    <w:p w14:paraId="76D18370" w14:textId="071C7F6D" w:rsidR="00962067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lastRenderedPageBreak/>
        <w:t>Що беруть як статистичні оцінки дисперсії? Які властивості вони мають?</w:t>
      </w:r>
    </w:p>
    <w:p w14:paraId="5CC252F7" w14:textId="77777777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Основними оцінками є:</w:t>
      </w:r>
    </w:p>
    <w:p w14:paraId="601B5051" w14:textId="0B1145CA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Вибіркова дисперсія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15FF8">
        <w:t>): середнє арифметичне квадратів відхилень варіант від вибіркового середнього.</w:t>
      </w:r>
    </w:p>
    <w:p w14:paraId="79DB889F" w14:textId="5EEC7494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>
        <w:tab/>
      </w:r>
      <w:r w:rsidRPr="00515FF8">
        <w:rPr>
          <w:i/>
          <w:iCs/>
        </w:rPr>
        <w:t>Властивості:</w:t>
      </w:r>
      <w:r w:rsidRPr="00515FF8">
        <w:t xml:space="preserve"> </w:t>
      </w:r>
      <w:r>
        <w:rPr>
          <w:lang w:val="ru-RU"/>
        </w:rPr>
        <w:t>в</w:t>
      </w:r>
      <w:proofErr w:type="spellStart"/>
      <w:r w:rsidRPr="00515FF8">
        <w:t>она</w:t>
      </w:r>
      <w:proofErr w:type="spellEnd"/>
      <w:r w:rsidRPr="00515FF8">
        <w:t xml:space="preserve"> є зміщеною (її математичне сподівання не дорівнює теоретичній дисперсії) та спроможною.</w:t>
      </w:r>
    </w:p>
    <w:p w14:paraId="4D733FA0" w14:textId="2D9D3059" w:rsidR="00962067" w:rsidRPr="008B6452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Виправлена дисперсія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15FF8">
        <w:t>): використовується для усунення зміщення.</w:t>
      </w:r>
    </w:p>
    <w:p w14:paraId="4AA11DD9" w14:textId="7FAF90D9" w:rsidR="007F05E2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t>Що називають виправленою дисперсією s2?</w:t>
      </w:r>
    </w:p>
    <w:p w14:paraId="1B44A2A1" w14:textId="77777777" w:rsidR="00515FF8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>Це оцінка дисперсії, яка розраховується за формулою:</w:t>
      </w:r>
    </w:p>
    <w:p w14:paraId="61113206" w14:textId="580C6528" w:rsidR="00515FF8" w:rsidRDefault="003A22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95C5EEA" w14:textId="1A4F0941" w:rsidR="007F05E2" w:rsidRPr="008B6452" w:rsidRDefault="00515FF8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515FF8">
        <w:t xml:space="preserve">Вона називається "виправленою", оскільки є незміщеною оцінкою генеральної дисперсії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7460A" w:rsidRPr="008B6452">
        <w:t>.</w:t>
      </w:r>
    </w:p>
    <w:p w14:paraId="2202DC22" w14:textId="4DE2D6EF" w:rsidR="007F05E2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t>Які існують методи статистичного оцінювання параметрів розподілу, у чому вони полягають?</w:t>
      </w:r>
    </w:p>
    <w:p w14:paraId="6339BEA2" w14:textId="2FB0FFC6" w:rsidR="00943E11" w:rsidRDefault="00943E11" w:rsidP="00943E11">
      <w:pPr>
        <w:tabs>
          <w:tab w:val="left" w:pos="993"/>
        </w:tabs>
        <w:spacing w:after="0" w:line="360" w:lineRule="auto"/>
        <w:jc w:val="both"/>
      </w:pPr>
      <w:r>
        <w:t>Метод моментів: прирівнюють теоретичні моменти розподілу (математичне сподівання, дисперсію) до відповідних вибіркових характеристик.</w:t>
      </w:r>
    </w:p>
    <w:p w14:paraId="65D74066" w14:textId="77777777" w:rsidR="00943E11" w:rsidRDefault="00943E11" w:rsidP="00943E11">
      <w:pPr>
        <w:tabs>
          <w:tab w:val="left" w:pos="993"/>
        </w:tabs>
        <w:spacing w:after="0" w:line="360" w:lineRule="auto"/>
        <w:jc w:val="both"/>
      </w:pPr>
      <w:r>
        <w:t>Метод максимальної правдоподібності (ММП): базується на знаходженні такого значення параметра, яке максимізує функцію правдоподібності (ймовірність отримання саме такої вибірки).</w:t>
      </w:r>
    </w:p>
    <w:p w14:paraId="3ABBFFCF" w14:textId="190B6966" w:rsidR="00E7460A" w:rsidRPr="008B6452" w:rsidRDefault="005F459B" w:rsidP="007B615D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hanging="11"/>
        <w:jc w:val="both"/>
      </w:pPr>
      <w:r w:rsidRPr="005F459B">
        <w:t xml:space="preserve">Що називають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459B">
        <w:t xml:space="preserve"> розподілом; розподілом Стьюдента; F-розподілом?</w:t>
      </w:r>
    </w:p>
    <w:p w14:paraId="176DD27C" w14:textId="77777777" w:rsidR="00D942C9" w:rsidRDefault="003A2200" w:rsidP="003A4822">
      <w:pPr>
        <w:tabs>
          <w:tab w:val="left" w:pos="993"/>
        </w:tabs>
        <w:spacing w:after="0" w:line="360" w:lineRule="auto"/>
        <w:ind w:firstLine="709"/>
        <w:jc w:val="both"/>
        <w:rPr>
          <w:lang w:val="ru-RU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A4822" w:rsidRPr="003A4822">
        <w:t xml:space="preserve">-розподіл (хі-квадрат): розподіл суми квадратів </w:t>
      </w:r>
      <m:oMath>
        <m:r>
          <w:rPr>
            <w:rFonts w:ascii="Cambria Math" w:hAnsi="Cambria Math"/>
          </w:rPr>
          <m:t>n</m:t>
        </m:r>
      </m:oMath>
      <w:r w:rsidR="003A4822" w:rsidRPr="003A4822">
        <w:t xml:space="preserve"> незалежних стандартних нормальних величин.</w:t>
      </w:r>
      <w:r w:rsidR="00D942C9" w:rsidRPr="00D942C9">
        <w:rPr>
          <w:lang w:val="ru-RU"/>
        </w:rPr>
        <w:t xml:space="preserve"> </w:t>
      </w:r>
    </w:p>
    <w:p w14:paraId="5F93FBA9" w14:textId="77777777" w:rsidR="00D942C9" w:rsidRDefault="003A4822" w:rsidP="003A4822">
      <w:pPr>
        <w:tabs>
          <w:tab w:val="left" w:pos="993"/>
        </w:tabs>
        <w:spacing w:after="0" w:line="360" w:lineRule="auto"/>
        <w:ind w:firstLine="709"/>
        <w:jc w:val="both"/>
      </w:pPr>
      <w:r w:rsidRPr="003A4822">
        <w:t>Розподіл Стьюдента (</w:t>
      </w:r>
      <m:oMath>
        <m:r>
          <w:rPr>
            <w:rFonts w:ascii="Cambria Math" w:hAnsi="Cambria Math"/>
          </w:rPr>
          <m:t>t</m:t>
        </m:r>
      </m:oMath>
      <w:r w:rsidRPr="003A4822">
        <w:t xml:space="preserve">-розподіл): розподіл відношення стандартної нормальної величини до кореня з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A4822">
        <w:t>-величини. Використовується при малих вибірках.</w:t>
      </w:r>
    </w:p>
    <w:p w14:paraId="65C3C6CF" w14:textId="425097D1" w:rsidR="007F05E2" w:rsidRPr="008B6452" w:rsidRDefault="00D942C9" w:rsidP="003A4822">
      <w:pPr>
        <w:tabs>
          <w:tab w:val="left" w:pos="993"/>
        </w:tabs>
        <w:spacing w:after="0" w:line="360" w:lineRule="auto"/>
        <w:ind w:firstLine="709"/>
        <w:jc w:val="both"/>
      </w:pPr>
      <m:oMath>
        <m:r>
          <w:rPr>
            <w:rFonts w:ascii="Cambria Math" w:hAnsi="Cambria Math"/>
          </w:rPr>
          <m:t xml:space="preserve">F </m:t>
        </m:r>
      </m:oMath>
      <w:r w:rsidR="003A4822" w:rsidRPr="003A4822">
        <w:t>-розподіл (Фішера-</w:t>
      </w:r>
      <w:proofErr w:type="spellStart"/>
      <w:r w:rsidR="003A4822" w:rsidRPr="003A4822">
        <w:t>Снедекора</w:t>
      </w:r>
      <w:proofErr w:type="spellEnd"/>
      <w:r w:rsidR="003A4822" w:rsidRPr="003A4822">
        <w:t xml:space="preserve">): розподіл відношення двох незалежних величин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A4822" w:rsidRPr="003A4822">
        <w:t>, кожна з яких поділена на число ступенів вільності.</w:t>
      </w:r>
    </w:p>
    <w:p w14:paraId="74B05640" w14:textId="16ECFFC7" w:rsidR="007F05E2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lastRenderedPageBreak/>
        <w:t>Як визначити інтервали довіри для оцінювання математичного</w:t>
      </w:r>
      <w:r w:rsidRPr="005F459B">
        <w:rPr>
          <w:lang w:val="ru-RU"/>
        </w:rPr>
        <w:t xml:space="preserve"> </w:t>
      </w:r>
      <w:r>
        <w:t xml:space="preserve">сподівання нормального розподілу за відомого </w:t>
      </w:r>
      <m:oMath>
        <m:r>
          <w:rPr>
            <w:rFonts w:ascii="Cambria Math" w:hAnsi="Cambria Math"/>
          </w:rPr>
          <m:t>σ</m:t>
        </m:r>
      </m:oMath>
      <w:r>
        <w:t>?</w:t>
      </w:r>
    </w:p>
    <w:p w14:paraId="33904D43" w14:textId="77777777" w:rsidR="00F36F7F" w:rsidRDefault="00E7460A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8B6452">
        <w:t xml:space="preserve">Саме </w:t>
      </w:r>
      <w:r w:rsidR="00F36F7F" w:rsidRPr="00F36F7F">
        <w:t xml:space="preserve">Якщо середнє квадратичне відхилення </w:t>
      </w:r>
      <m:oMath>
        <m:r>
          <w:rPr>
            <w:rFonts w:ascii="Cambria Math" w:hAnsi="Cambria Math"/>
          </w:rPr>
          <m:t>σ</m:t>
        </m:r>
      </m:oMath>
      <w:r w:rsidR="00F36F7F" w:rsidRPr="00F36F7F">
        <w:t xml:space="preserve"> відоме, інтервал будується за допомогою квантилів нормального розподілу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α/2</m:t>
            </m:r>
          </m:sub>
        </m:sSub>
      </m:oMath>
      <w:r w:rsidR="00F36F7F" w:rsidRPr="00F36F7F">
        <w:t xml:space="preserve"> або</w:t>
      </w:r>
      <w:r w:rsidR="00F36F7F" w:rsidRPr="00F36F7F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="00F36F7F" w:rsidRPr="00F36F7F">
        <w:t xml:space="preserve"> за функцією Лапласа):</w:t>
      </w:r>
    </w:p>
    <w:p w14:paraId="69009285" w14:textId="019F91EF" w:rsidR="00F36F7F" w:rsidRDefault="003A22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&lt; 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 &lt;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}</m:t>
          </m:r>
        </m:oMath>
      </m:oMathPara>
    </w:p>
    <w:p w14:paraId="19F4B723" w14:textId="26C93DF3" w:rsidR="007033E3" w:rsidRPr="008B6452" w:rsidRDefault="00F36F7F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F36F7F">
        <w:t xml:space="preserve">де </w:t>
      </w:r>
      <m:oMath>
        <m:r>
          <w:rPr>
            <w:rFonts w:ascii="Cambria Math" w:hAnsi="Cambria Math"/>
          </w:rPr>
          <m:t>t</m:t>
        </m:r>
      </m:oMath>
      <w:r w:rsidRPr="00F36F7F">
        <w:t xml:space="preserve"> визначається з таблиці значень функції Лапласа для заданої надійності </w:t>
      </w:r>
      <m:oMath>
        <m:r>
          <w:rPr>
            <w:rFonts w:ascii="Cambria Math" w:hAnsi="Cambria Math"/>
          </w:rPr>
          <m:t>γ.</m:t>
        </m:r>
      </m:oMath>
    </w:p>
    <w:p w14:paraId="6882AA00" w14:textId="697D218F" w:rsidR="00962067" w:rsidRPr="008B6452" w:rsidRDefault="005F459B" w:rsidP="005F459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>
        <w:t>Як визначити інтервали довіри для оцінювання математичного</w:t>
      </w:r>
      <w:r w:rsidRPr="005F459B">
        <w:rPr>
          <w:lang w:val="ru-RU"/>
        </w:rPr>
        <w:t xml:space="preserve"> </w:t>
      </w:r>
      <w:r>
        <w:t xml:space="preserve">сподівання нормального розподілу з невідомим </w:t>
      </w:r>
      <m:oMath>
        <m:r>
          <w:rPr>
            <w:rFonts w:ascii="Cambria Math" w:hAnsi="Cambria Math"/>
          </w:rPr>
          <m:t>σ</m:t>
        </m:r>
      </m:oMath>
      <w:r>
        <w:t>?</w:t>
      </w:r>
    </w:p>
    <w:p w14:paraId="195AA74C" w14:textId="44ED0B7F" w:rsidR="008435AB" w:rsidRDefault="00F36F7F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F36F7F">
        <w:t xml:space="preserve">Якщо </w:t>
      </w:r>
      <m:oMath>
        <m:r>
          <w:rPr>
            <w:rFonts w:ascii="Cambria Math" w:hAnsi="Cambria Math"/>
          </w:rPr>
          <m:t>σ</m:t>
        </m:r>
      </m:oMath>
      <w:r w:rsidRPr="00F36F7F">
        <w:t xml:space="preserve"> невідоме, замість нього використовують виправлене середнє квадратичне відхилення </w:t>
      </w:r>
      <m:oMath>
        <m:r>
          <w:rPr>
            <w:rFonts w:ascii="Cambria Math" w:hAnsi="Cambria Math"/>
          </w:rPr>
          <m:t>s</m:t>
        </m:r>
      </m:oMath>
      <w:r w:rsidRPr="00F36F7F">
        <w:t xml:space="preserve">, а замість нормального розподілу </w:t>
      </w:r>
      <w:r w:rsidR="008435AB">
        <w:rPr>
          <w:rFonts w:cs="Times New Roman"/>
          <w:i/>
          <w:iCs/>
          <w:szCs w:val="28"/>
        </w:rPr>
        <w:t>–</w:t>
      </w:r>
      <w:r w:rsidRPr="00F36F7F">
        <w:t xml:space="preserve"> розподіл Стьюдента:</w:t>
      </w:r>
    </w:p>
    <w:p w14:paraId="32930342" w14:textId="1B4C6CE3" w:rsidR="008435AB" w:rsidRDefault="003A2200" w:rsidP="005F459B">
      <w:pPr>
        <w:tabs>
          <w:tab w:val="left" w:pos="993"/>
        </w:tabs>
        <w:spacing w:after="0" w:line="360" w:lineRule="auto"/>
        <w:ind w:firstLine="709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&lt; 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 &lt;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68AD8ED" w14:textId="469B9B12" w:rsidR="007F05E2" w:rsidRPr="008B6452" w:rsidRDefault="00F36F7F" w:rsidP="005F459B">
      <w:pPr>
        <w:tabs>
          <w:tab w:val="left" w:pos="993"/>
        </w:tabs>
        <w:spacing w:after="0" w:line="360" w:lineRule="auto"/>
        <w:ind w:firstLine="709"/>
        <w:jc w:val="both"/>
      </w:pPr>
      <w:r w:rsidRPr="00F36F7F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Pr="00F36F7F">
        <w:t xml:space="preserve"> знаходять за таблицею критичних точок розподілу Стьюдента з числом ступенів вільності </w:t>
      </w:r>
      <m:oMath>
        <m:r>
          <w:rPr>
            <w:rFonts w:ascii="Cambria Math" w:hAnsi="Cambria Math"/>
          </w:rPr>
          <m:t>k = n - 1</m:t>
        </m:r>
      </m:oMath>
      <w:r w:rsidRPr="00F36F7F">
        <w:t xml:space="preserve"> та рівнем значущості.</w:t>
      </w:r>
    </w:p>
    <w:sectPr w:rsidR="007F05E2" w:rsidRPr="008B6452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910F71"/>
    <w:multiLevelType w:val="hybridMultilevel"/>
    <w:tmpl w:val="79D6AC4A"/>
    <w:lvl w:ilvl="0" w:tplc="17BABEC8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12"/>
  </w:num>
  <w:num w:numId="5">
    <w:abstractNumId w:val="9"/>
  </w:num>
  <w:num w:numId="6">
    <w:abstractNumId w:val="4"/>
  </w:num>
  <w:num w:numId="7">
    <w:abstractNumId w:val="10"/>
  </w:num>
  <w:num w:numId="8">
    <w:abstractNumId w:val="6"/>
  </w:num>
  <w:num w:numId="9">
    <w:abstractNumId w:val="7"/>
  </w:num>
  <w:num w:numId="10">
    <w:abstractNumId w:val="8"/>
  </w:num>
  <w:num w:numId="11">
    <w:abstractNumId w:val="13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0"/>
  </w:num>
  <w:num w:numId="15">
    <w:abstractNumId w:val="14"/>
  </w:num>
  <w:num w:numId="16">
    <w:abstractNumId w:val="14"/>
    <w:lvlOverride w:ilvl="0">
      <w:startOverride w:val="1"/>
    </w:lvlOverride>
  </w:num>
  <w:num w:numId="17">
    <w:abstractNumId w:val="15"/>
  </w:num>
  <w:num w:numId="18">
    <w:abstractNumId w:val="2"/>
  </w:num>
  <w:num w:numId="19">
    <w:abstractNumId w:val="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35A2E"/>
    <w:rsid w:val="00043E41"/>
    <w:rsid w:val="0005512E"/>
    <w:rsid w:val="00081065"/>
    <w:rsid w:val="00082B2E"/>
    <w:rsid w:val="000C74B3"/>
    <w:rsid w:val="00113A84"/>
    <w:rsid w:val="001567EC"/>
    <w:rsid w:val="00161923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A2200"/>
    <w:rsid w:val="003A4822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C3943"/>
    <w:rsid w:val="004E7285"/>
    <w:rsid w:val="004F0E2F"/>
    <w:rsid w:val="00515FF8"/>
    <w:rsid w:val="00516EF5"/>
    <w:rsid w:val="005411F9"/>
    <w:rsid w:val="005A531E"/>
    <w:rsid w:val="005F459B"/>
    <w:rsid w:val="006418A2"/>
    <w:rsid w:val="006A18BC"/>
    <w:rsid w:val="00700936"/>
    <w:rsid w:val="007033E3"/>
    <w:rsid w:val="00775DED"/>
    <w:rsid w:val="007B615D"/>
    <w:rsid w:val="007D0344"/>
    <w:rsid w:val="007F05E2"/>
    <w:rsid w:val="007F5C47"/>
    <w:rsid w:val="007F615A"/>
    <w:rsid w:val="008358BE"/>
    <w:rsid w:val="00835FFE"/>
    <w:rsid w:val="008435AB"/>
    <w:rsid w:val="00892A85"/>
    <w:rsid w:val="008B6452"/>
    <w:rsid w:val="008C4308"/>
    <w:rsid w:val="008F32AE"/>
    <w:rsid w:val="00943E11"/>
    <w:rsid w:val="00962067"/>
    <w:rsid w:val="009978AE"/>
    <w:rsid w:val="009B7903"/>
    <w:rsid w:val="009D514B"/>
    <w:rsid w:val="009E7707"/>
    <w:rsid w:val="009F08CD"/>
    <w:rsid w:val="00A068E5"/>
    <w:rsid w:val="00A102F2"/>
    <w:rsid w:val="00A96D91"/>
    <w:rsid w:val="00AF0021"/>
    <w:rsid w:val="00B4264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5154D"/>
    <w:rsid w:val="00D9201D"/>
    <w:rsid w:val="00D942C9"/>
    <w:rsid w:val="00E7460A"/>
    <w:rsid w:val="00ED43CB"/>
    <w:rsid w:val="00EE3F53"/>
    <w:rsid w:val="00F36F7F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252A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52A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2331</Words>
  <Characters>1330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2</cp:revision>
  <cp:lastPrinted>2026-03-18T07:12:00Z</cp:lastPrinted>
  <dcterms:created xsi:type="dcterms:W3CDTF">2026-04-29T11:27:00Z</dcterms:created>
  <dcterms:modified xsi:type="dcterms:W3CDTF">2026-04-29T11:27:00Z</dcterms:modified>
</cp:coreProperties>
</file>